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0C" w:rsidRDefault="00E9650C">
      <w:pPr>
        <w:pStyle w:val="Default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Noorsootööspetsialisti töökirjeldus</w:t>
      </w:r>
    </w:p>
    <w:p w:rsidR="00E9650C" w:rsidRDefault="00E9650C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0C" w:rsidRDefault="00944462">
      <w:pPr>
        <w:pStyle w:val="Default"/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>ÜLDOSA</w:t>
      </w:r>
      <w:bookmarkStart w:id="0" w:name="_GoBack"/>
      <w:bookmarkEnd w:id="0"/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Ametinimetus: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  <w:lang w:val="nl-NL"/>
        </w:rPr>
        <w:t>oorsoot</w:t>
      </w:r>
      <w:r>
        <w:rPr>
          <w:rFonts w:ascii="Times New Roman" w:hAnsi="Times New Roman"/>
          <w:sz w:val="24"/>
          <w:szCs w:val="24"/>
        </w:rPr>
        <w:t>ööspetsialisti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Struktuuriüksus: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Tapa vallavalitsuse </w:t>
      </w:r>
      <w:r>
        <w:rPr>
          <w:rFonts w:ascii="Times New Roman" w:hAnsi="Times New Roman"/>
          <w:sz w:val="24"/>
          <w:szCs w:val="24"/>
        </w:rPr>
        <w:t>haridus- ja sotsiaalosakond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Vahetu juht: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abivallavanem (haridus- ja sotsiaalosakond)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Alluvad: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puuduvad</w:t>
      </w:r>
    </w:p>
    <w:p w:rsidR="00FD2346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Kes asendab: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Keda asendab: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650C" w:rsidRDefault="00E9650C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TÖÖ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Ü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LESANDED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Jälgib riigi noorsoopoliitikat ning selle rakendamist kohaliku omavalitsuse tasandil;</w:t>
      </w:r>
    </w:p>
    <w:p w:rsidR="00E9650C" w:rsidRPr="00237843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nl-NL"/>
        </w:rPr>
        <w:t>3.2 kavandab valla noorsooto</w:t>
      </w:r>
      <w:r>
        <w:rPr>
          <w:rFonts w:ascii="Times New Roman" w:hAnsi="Times New Roman"/>
          <w:sz w:val="24"/>
          <w:szCs w:val="24"/>
        </w:rPr>
        <w:t>̈ö</w:t>
      </w:r>
      <w:r w:rsidR="003523F3">
        <w:rPr>
          <w:rFonts w:ascii="Times New Roman" w:hAnsi="Times New Roman"/>
          <w:sz w:val="24"/>
          <w:szCs w:val="24"/>
        </w:rPr>
        <w:t xml:space="preserve">, noorte spordi, </w:t>
      </w:r>
      <w:r w:rsidR="00237843">
        <w:rPr>
          <w:rFonts w:ascii="Times New Roman" w:hAnsi="Times New Roman"/>
          <w:sz w:val="24"/>
          <w:szCs w:val="24"/>
        </w:rPr>
        <w:t xml:space="preserve">noorte </w:t>
      </w:r>
      <w:r w:rsidR="003523F3">
        <w:rPr>
          <w:rFonts w:ascii="Times New Roman" w:hAnsi="Times New Roman"/>
          <w:sz w:val="24"/>
          <w:szCs w:val="24"/>
        </w:rPr>
        <w:t xml:space="preserve">huvitegevuse ja </w:t>
      </w:r>
      <w:r w:rsidR="003523F3" w:rsidRPr="00237843">
        <w:rPr>
          <w:rFonts w:ascii="Times New Roman" w:hAnsi="Times New Roman"/>
          <w:sz w:val="24"/>
          <w:szCs w:val="24"/>
          <w:lang w:val="et-EE"/>
        </w:rPr>
        <w:t>huvihariduse</w:t>
      </w:r>
      <w:r w:rsidRPr="00237843">
        <w:rPr>
          <w:rFonts w:ascii="Times New Roman" w:hAnsi="Times New Roman"/>
          <w:sz w:val="24"/>
          <w:szCs w:val="24"/>
          <w:lang w:val="et-EE"/>
        </w:rPr>
        <w:t xml:space="preserve"> alased arengusuunad, eesmärgid ning linna tegevusstrateegia eesmärkide saavutamiseks;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analüü</w:t>
      </w:r>
      <w:r>
        <w:rPr>
          <w:rFonts w:ascii="Times New Roman" w:hAnsi="Times New Roman"/>
          <w:sz w:val="24"/>
          <w:szCs w:val="24"/>
          <w:lang w:val="nl-NL"/>
        </w:rPr>
        <w:t>sib valla noorsooto</w:t>
      </w:r>
      <w:r>
        <w:rPr>
          <w:rFonts w:ascii="Times New Roman" w:hAnsi="Times New Roman"/>
          <w:sz w:val="24"/>
          <w:szCs w:val="24"/>
        </w:rPr>
        <w:t xml:space="preserve">̈ö </w:t>
      </w:r>
      <w:r w:rsidR="003523F3">
        <w:rPr>
          <w:rFonts w:ascii="Times New Roman" w:hAnsi="Times New Roman"/>
          <w:sz w:val="24"/>
          <w:szCs w:val="24"/>
        </w:rPr>
        <w:t xml:space="preserve">noorte spordi, -huvitegevuse ja huvihariduse </w:t>
      </w:r>
      <w:r>
        <w:rPr>
          <w:rFonts w:ascii="Times New Roman" w:hAnsi="Times New Roman"/>
          <w:sz w:val="24"/>
          <w:szCs w:val="24"/>
          <w:lang w:val="nl-NL"/>
        </w:rPr>
        <w:t>olukorda ning teeb ettepanekuid arenduseks ja tegevuse parandamiseks;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valmistab ette noorsootöö</w:t>
      </w:r>
      <w:r w:rsidR="003523F3">
        <w:rPr>
          <w:rFonts w:ascii="Times New Roman" w:hAnsi="Times New Roman"/>
          <w:sz w:val="24"/>
          <w:szCs w:val="24"/>
        </w:rPr>
        <w:t xml:space="preserve">, noorte spordi, </w:t>
      </w:r>
      <w:r w:rsidR="00237843">
        <w:rPr>
          <w:rFonts w:ascii="Times New Roman" w:hAnsi="Times New Roman"/>
          <w:sz w:val="24"/>
          <w:szCs w:val="24"/>
        </w:rPr>
        <w:t xml:space="preserve">noorte </w:t>
      </w:r>
      <w:r w:rsidR="003523F3">
        <w:rPr>
          <w:rFonts w:ascii="Times New Roman" w:hAnsi="Times New Roman"/>
          <w:sz w:val="24"/>
          <w:szCs w:val="24"/>
        </w:rPr>
        <w:t>huvitegevuse ja huvihariduse</w:t>
      </w:r>
      <w:r>
        <w:rPr>
          <w:rFonts w:ascii="Times New Roman" w:hAnsi="Times New Roman"/>
          <w:sz w:val="24"/>
          <w:szCs w:val="24"/>
        </w:rPr>
        <w:t xml:space="preserve"> valdkonda kuuluvad vallavalitsuse ja volikogu õ</w:t>
      </w:r>
      <w:r>
        <w:rPr>
          <w:rFonts w:ascii="Times New Roman" w:hAnsi="Times New Roman"/>
          <w:sz w:val="24"/>
          <w:szCs w:val="24"/>
          <w:lang w:val="nl-NL"/>
        </w:rPr>
        <w:t>igusaktide eelno</w:t>
      </w:r>
      <w:r>
        <w:rPr>
          <w:rFonts w:ascii="Times New Roman" w:hAnsi="Times New Roman"/>
          <w:sz w:val="24"/>
          <w:szCs w:val="24"/>
        </w:rPr>
        <w:t>̃ud;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kogub, haldab ja analüüsib oma tööks vajalikku informatsiooni;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kogub ja vahendab informatsiooni kohaliku noorsootegevuse kohta;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3.7</w:t>
      </w:r>
      <w:r w:rsidR="00237843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teeb ettepanekuid valla noorsooto</w:t>
      </w:r>
      <w:r>
        <w:rPr>
          <w:rFonts w:ascii="Times New Roman" w:hAnsi="Times New Roman"/>
          <w:sz w:val="24"/>
          <w:szCs w:val="24"/>
        </w:rPr>
        <w:t>̈ö</w:t>
      </w:r>
      <w:r w:rsidR="003523F3">
        <w:rPr>
          <w:rFonts w:ascii="Times New Roman" w:hAnsi="Times New Roman"/>
          <w:sz w:val="24"/>
          <w:szCs w:val="24"/>
        </w:rPr>
        <w:t xml:space="preserve">, noorte spordi, </w:t>
      </w:r>
      <w:r w:rsidR="00237843">
        <w:rPr>
          <w:rFonts w:ascii="Times New Roman" w:hAnsi="Times New Roman"/>
          <w:sz w:val="24"/>
          <w:szCs w:val="24"/>
        </w:rPr>
        <w:t xml:space="preserve">noorte </w:t>
      </w:r>
      <w:r w:rsidR="003523F3">
        <w:rPr>
          <w:rFonts w:ascii="Times New Roman" w:hAnsi="Times New Roman"/>
          <w:sz w:val="24"/>
          <w:szCs w:val="24"/>
        </w:rPr>
        <w:t>huvitegevuse ja huvihariduse</w:t>
      </w:r>
      <w:r>
        <w:rPr>
          <w:rFonts w:ascii="Times New Roman" w:hAnsi="Times New Roman"/>
          <w:sz w:val="24"/>
          <w:szCs w:val="24"/>
        </w:rPr>
        <w:t xml:space="preserve"> eelarve projekti koostamiseks;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3.8 koordineerib noorteu</w:t>
      </w:r>
      <w:r>
        <w:rPr>
          <w:rFonts w:ascii="Times New Roman" w:hAnsi="Times New Roman"/>
          <w:sz w:val="24"/>
          <w:szCs w:val="24"/>
        </w:rPr>
        <w:t>̈rituste korraldamist valla;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 aitab kujundada vallas tegutsevatele vabatahtlikele spordi- ja noorteü</w:t>
      </w:r>
      <w:r>
        <w:rPr>
          <w:rFonts w:ascii="Times New Roman" w:hAnsi="Times New Roman"/>
          <w:sz w:val="24"/>
          <w:szCs w:val="24"/>
          <w:lang w:val="nl-NL"/>
        </w:rPr>
        <w:t>hendustele soodsaid tegevustingimusi ja koordineerib koosto</w:t>
      </w:r>
      <w:r>
        <w:rPr>
          <w:rFonts w:ascii="Times New Roman" w:hAnsi="Times New Roman"/>
          <w:sz w:val="24"/>
          <w:szCs w:val="24"/>
        </w:rPr>
        <w:t>̈öd;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 koordineerib vajadusel spordi- ja noorsootöö</w:t>
      </w:r>
      <w:r>
        <w:rPr>
          <w:rFonts w:ascii="Times New Roman" w:hAnsi="Times New Roman"/>
          <w:sz w:val="24"/>
          <w:szCs w:val="24"/>
          <w:lang w:val="nl-NL"/>
        </w:rPr>
        <w:t>alaseid infopa</w:t>
      </w:r>
      <w:r>
        <w:rPr>
          <w:rFonts w:ascii="Times New Roman" w:hAnsi="Times New Roman"/>
          <w:sz w:val="24"/>
          <w:szCs w:val="24"/>
        </w:rPr>
        <w:t>̈evi ja tä</w:t>
      </w:r>
      <w:r>
        <w:rPr>
          <w:rFonts w:ascii="Times New Roman" w:hAnsi="Times New Roman"/>
          <w:sz w:val="24"/>
          <w:szCs w:val="24"/>
          <w:lang w:val="es-ES_tradnl"/>
        </w:rPr>
        <w:t>iendo</w:t>
      </w:r>
      <w:r>
        <w:rPr>
          <w:rFonts w:ascii="Times New Roman" w:hAnsi="Times New Roman"/>
          <w:sz w:val="24"/>
          <w:szCs w:val="24"/>
        </w:rPr>
        <w:t>̃pet;</w:t>
      </w:r>
    </w:p>
    <w:p w:rsidR="00E9650C" w:rsidRDefault="00944462"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3.11 teeb noorsoot</w:t>
      </w:r>
      <w:r>
        <w:rPr>
          <w:rFonts w:ascii="Times New Roman" w:hAnsi="Times New Roman"/>
          <w:sz w:val="24"/>
          <w:szCs w:val="24"/>
        </w:rPr>
        <w:t>öö</w:t>
      </w:r>
      <w:r>
        <w:rPr>
          <w:rFonts w:ascii="Times New Roman" w:hAnsi="Times New Roman"/>
          <w:sz w:val="24"/>
          <w:szCs w:val="24"/>
          <w:lang w:val="nl-NL"/>
        </w:rPr>
        <w:t>alast koosto</w:t>
      </w:r>
      <w:r>
        <w:rPr>
          <w:rFonts w:ascii="Times New Roman" w:hAnsi="Times New Roman"/>
          <w:sz w:val="24"/>
          <w:szCs w:val="24"/>
        </w:rPr>
        <w:t xml:space="preserve">̈öd vallavalitsuse teiste osakondadega ja allasutustega, erinevate ministeeriumitega, teiste omavalitsustega ning kolmanda sektori organisatsioonidega; </w:t>
      </w:r>
    </w:p>
    <w:p w:rsidR="003523F3" w:rsidRPr="003523F3" w:rsidRDefault="003523F3" w:rsidP="003523F3">
      <w:pPr>
        <w:pStyle w:val="Default"/>
        <w:jc w:val="both"/>
        <w:rPr>
          <w:rFonts w:ascii="Times New Roman" w:hAnsi="Times New Roman"/>
          <w:sz w:val="24"/>
          <w:szCs w:val="24"/>
        </w:rPr>
      </w:pPr>
      <w:r w:rsidRPr="003523F3">
        <w:rPr>
          <w:rFonts w:ascii="Times New Roman" w:hAnsi="Times New Roman"/>
          <w:sz w:val="24"/>
          <w:szCs w:val="24"/>
        </w:rPr>
        <w:t>3.12 noortespordi toetuses kajastuva laste üle arvestuse pidamine ja täitmise kontrollimine;</w:t>
      </w:r>
    </w:p>
    <w:p w:rsidR="003523F3" w:rsidRDefault="003523F3" w:rsidP="003523F3">
      <w:pPr>
        <w:pStyle w:val="Default"/>
        <w:jc w:val="both"/>
        <w:rPr>
          <w:rFonts w:ascii="Times New Roman" w:hAnsi="Times New Roman"/>
          <w:sz w:val="24"/>
          <w:szCs w:val="24"/>
        </w:rPr>
      </w:pPr>
      <w:r w:rsidRPr="003523F3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3</w:t>
      </w:r>
      <w:r w:rsidRPr="003523F3">
        <w:rPr>
          <w:rFonts w:ascii="Times New Roman" w:hAnsi="Times New Roman"/>
          <w:sz w:val="24"/>
          <w:szCs w:val="24"/>
        </w:rPr>
        <w:t xml:space="preserve"> Tapa valla noortekeskuste</w:t>
      </w:r>
      <w:r>
        <w:rPr>
          <w:rFonts w:ascii="Times New Roman" w:hAnsi="Times New Roman"/>
          <w:sz w:val="24"/>
          <w:szCs w:val="24"/>
        </w:rPr>
        <w:t xml:space="preserve"> ja huvikoolide</w:t>
      </w:r>
      <w:r w:rsidRPr="003523F3">
        <w:rPr>
          <w:rFonts w:ascii="Times New Roman" w:hAnsi="Times New Roman"/>
          <w:sz w:val="24"/>
          <w:szCs w:val="24"/>
        </w:rPr>
        <w:t xml:space="preserve"> töö koordineerimine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23F3">
        <w:rPr>
          <w:rFonts w:ascii="Times New Roman" w:hAnsi="Times New Roman"/>
          <w:sz w:val="24"/>
          <w:szCs w:val="24"/>
        </w:rPr>
        <w:t xml:space="preserve">sisulise tegevuse nõustamine;; 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3523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kavandab ü</w:t>
      </w:r>
      <w:r>
        <w:rPr>
          <w:rFonts w:ascii="Times New Roman" w:hAnsi="Times New Roman"/>
          <w:sz w:val="24"/>
          <w:szCs w:val="24"/>
          <w:lang w:val="nl-NL"/>
        </w:rPr>
        <w:t>levallalisi noorteu</w:t>
      </w:r>
      <w:r>
        <w:rPr>
          <w:rFonts w:ascii="Times New Roman" w:hAnsi="Times New Roman"/>
          <w:sz w:val="24"/>
          <w:szCs w:val="24"/>
        </w:rPr>
        <w:t>̈ritusi</w:t>
      </w:r>
      <w:r w:rsidR="003523F3">
        <w:rPr>
          <w:rFonts w:ascii="Times New Roman" w:hAnsi="Times New Roman"/>
          <w:sz w:val="24"/>
          <w:szCs w:val="24"/>
        </w:rPr>
        <w:t xml:space="preserve">, </w:t>
      </w:r>
      <w:r w:rsidR="00237843">
        <w:rPr>
          <w:rFonts w:ascii="Times New Roman" w:hAnsi="Times New Roman"/>
          <w:sz w:val="24"/>
          <w:szCs w:val="24"/>
        </w:rPr>
        <w:t>noorte</w:t>
      </w:r>
      <w:r w:rsidR="003523F3">
        <w:rPr>
          <w:rFonts w:ascii="Times New Roman" w:hAnsi="Times New Roman"/>
          <w:sz w:val="24"/>
          <w:szCs w:val="24"/>
        </w:rPr>
        <w:t>laagreid</w:t>
      </w:r>
      <w:r>
        <w:rPr>
          <w:rFonts w:ascii="Times New Roman" w:hAnsi="Times New Roman"/>
          <w:sz w:val="24"/>
          <w:szCs w:val="24"/>
        </w:rPr>
        <w:t xml:space="preserve"> ja -programme ning ühisprojekte teiste koostööpartneritega;</w:t>
      </w:r>
    </w:p>
    <w:p w:rsidR="00E9650C" w:rsidRDefault="0094446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3.13 </w:t>
      </w:r>
      <w:r w:rsidRPr="003523F3">
        <w:rPr>
          <w:rFonts w:ascii="Times New Roman" w:hAnsi="Times New Roman"/>
          <w:sz w:val="24"/>
          <w:szCs w:val="24"/>
          <w:lang w:val="et-EE"/>
        </w:rPr>
        <w:t>arendab v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̈lissuhtlust, kavandab ühisprojekte </w:t>
      </w:r>
      <w:proofErr w:type="gramStart"/>
      <w:r>
        <w:rPr>
          <w:rFonts w:ascii="Times New Roman" w:hAnsi="Times New Roman"/>
          <w:sz w:val="24"/>
          <w:szCs w:val="24"/>
        </w:rPr>
        <w:t>ja</w:t>
      </w:r>
      <w:proofErr w:type="gramEnd"/>
      <w:r>
        <w:rPr>
          <w:rFonts w:ascii="Times New Roman" w:hAnsi="Times New Roman"/>
          <w:sz w:val="24"/>
          <w:szCs w:val="24"/>
        </w:rPr>
        <w:t xml:space="preserve"> koordineerib nende elluviimist;</w:t>
      </w:r>
    </w:p>
    <w:p w:rsidR="00E9650C" w:rsidRDefault="00944462"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3.14 täidab ilma erikorralduseta ülesandeid, mis tulenevad töö iseloomust, töö üldisest käigust, teenistusülesannetega seotud valdkonda reguleerivatest ja ametiasutuse töö korraldamiseks antud 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 xml:space="preserve">igusaktidest ning vahetu juhi seadusandlikke teenistusalaseid suulisi ja kirjalikke korraldusi. </w:t>
      </w:r>
    </w:p>
    <w:p w:rsidR="003523F3" w:rsidRDefault="003523F3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ÕIGUSED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Saada tööülesannete täitmiseks vajalikku informatsiooni ja dokumente vallavolikogult, vallavalitsuselt, valla ametiasutuse hallatavatelt asutustelt ja valla osalusega äriü</w:t>
      </w:r>
      <w:r>
        <w:rPr>
          <w:rFonts w:ascii="Times New Roman" w:hAnsi="Times New Roman"/>
          <w:sz w:val="24"/>
          <w:szCs w:val="24"/>
          <w:lang w:val="de-DE"/>
        </w:rPr>
        <w:t>hingutelt ning teistelt p</w:t>
      </w:r>
      <w:r>
        <w:rPr>
          <w:rFonts w:ascii="Times New Roman" w:hAnsi="Times New Roman"/>
          <w:sz w:val="24"/>
          <w:szCs w:val="24"/>
        </w:rPr>
        <w:t xml:space="preserve">ädevatelt isikutelt; 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anda arvamusi ja koosk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lastusi ning allkirjastada oma pädevuse piires tööülesannete täitmise kä</w:t>
      </w:r>
      <w:r>
        <w:rPr>
          <w:rFonts w:ascii="Times New Roman" w:hAnsi="Times New Roman"/>
          <w:sz w:val="24"/>
          <w:szCs w:val="24"/>
          <w:lang w:val="nl-NL"/>
        </w:rPr>
        <w:t>igus koostatud dokumente;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kokku kutsuda n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 xml:space="preserve">upidamisi ning teha ettepanekuid töörühmade moodustamiseks ja asjatundjate kaasamiseks oma pädevusse kuuluvate küsimuste lahendamisel; 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teha vahetule juhile ettepanekuid oma pädevusse kuuluva valdkonna edendamiseks, töö paremaks korraldamiseks ja probleemide lahendamiseks;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saada tööks vajalikku eri-, kutse- ja ametialast täiendkoolitust eelarves ettenähtud mahus</w:t>
      </w:r>
      <w:r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 kasutada tööülesannete täitmiseks vajalikke töövahendeid, arvuti- ja kontoritehnikat ning saada tehnilist abi nende kasutamisel;</w:t>
      </w:r>
    </w:p>
    <w:p w:rsidR="00E9650C" w:rsidRDefault="00944462">
      <w:pPr>
        <w:pStyle w:val="Default"/>
        <w:spacing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>4.7 tegutseda</w:t>
      </w:r>
      <w:r>
        <w:rPr>
          <w:rFonts w:ascii="Times New Roman" w:hAnsi="Times New Roman"/>
          <w:sz w:val="24"/>
          <w:szCs w:val="24"/>
        </w:rPr>
        <w:t xml:space="preserve"> iseseisvalt tööülesannete täitmisel.</w:t>
      </w:r>
    </w:p>
    <w:p w:rsidR="00E9650C" w:rsidRDefault="00E9650C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VASTUTUS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5.1Töölepingu seadusest tulenevate ja tööülesannetega seotud valdkonda reguleerivate 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sv-SE"/>
        </w:rPr>
        <w:t>igusaktidega s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  <w:lang w:val="es-ES_tradnl"/>
        </w:rPr>
        <w:t xml:space="preserve">testatud </w:t>
      </w:r>
      <w:r>
        <w:rPr>
          <w:rFonts w:ascii="Times New Roman" w:hAnsi="Times New Roman"/>
          <w:sz w:val="24"/>
          <w:szCs w:val="24"/>
        </w:rPr>
        <w:t>ülesannete, ametiasutuse töö</w:t>
      </w:r>
      <w:r>
        <w:rPr>
          <w:rFonts w:ascii="Times New Roman" w:hAnsi="Times New Roman"/>
          <w:sz w:val="24"/>
          <w:szCs w:val="24"/>
          <w:lang w:val="nl-NL"/>
        </w:rPr>
        <w:t>korraldust reguleerivate n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uete ja juhendite ning kä</w:t>
      </w:r>
      <w:r>
        <w:rPr>
          <w:rFonts w:ascii="Times New Roman" w:hAnsi="Times New Roman"/>
          <w:sz w:val="24"/>
          <w:szCs w:val="24"/>
          <w:lang w:val="it-IT"/>
        </w:rPr>
        <w:t>esoleva t</w:t>
      </w:r>
      <w:r>
        <w:rPr>
          <w:rFonts w:ascii="Times New Roman" w:hAnsi="Times New Roman"/>
          <w:sz w:val="24"/>
          <w:szCs w:val="24"/>
        </w:rPr>
        <w:t xml:space="preserve">ööülesannete kirjeldusega kehtestatud tööülesannete seadusliku, 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igeaegse ja kvaliteetse tä</w:t>
      </w:r>
      <w:r>
        <w:rPr>
          <w:rFonts w:ascii="Times New Roman" w:hAnsi="Times New Roman"/>
          <w:sz w:val="24"/>
          <w:szCs w:val="24"/>
          <w:lang w:val="nl-NL"/>
        </w:rPr>
        <w:t>itmise eest;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tööülesannete t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ttu teatavaks saanud riigi- ja ametisaladuse, teiste inimeste perekonna- ja eraellu puutuvate andmete ning muu ainult asutusesiseseks kasutamiseks määratud informatsiooni hoidmise eest;</w:t>
      </w:r>
    </w:p>
    <w:p w:rsidR="00E9650C" w:rsidRDefault="00944462">
      <w:pPr>
        <w:pStyle w:val="Default"/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 väljastatud informatsiooni ja </w:t>
      </w:r>
      <w:r>
        <w:rPr>
          <w:rFonts w:ascii="Times New Roman" w:hAnsi="Times New Roman"/>
          <w:sz w:val="24"/>
          <w:szCs w:val="24"/>
          <w:lang w:val="es-ES_tradnl"/>
        </w:rPr>
        <w:t xml:space="preserve">dokumentide 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nl-NL"/>
        </w:rPr>
        <w:t>igsuse eest;</w:t>
      </w:r>
    </w:p>
    <w:p w:rsidR="00E9650C" w:rsidRDefault="00944462">
      <w:pPr>
        <w:pStyle w:val="Default"/>
        <w:spacing w:line="283" w:lineRule="exact"/>
        <w:jc w:val="both"/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  <w:lang w:val="nl-NL"/>
        </w:rPr>
        <w:t>kasutusse antud t</w:t>
      </w:r>
      <w:r>
        <w:rPr>
          <w:rFonts w:ascii="Times New Roman" w:hAnsi="Times New Roman"/>
          <w:sz w:val="24"/>
          <w:szCs w:val="24"/>
        </w:rPr>
        <w:t>öövahendite ja vara sä</w:t>
      </w:r>
      <w:r>
        <w:rPr>
          <w:rFonts w:ascii="Times New Roman" w:hAnsi="Times New Roman"/>
          <w:sz w:val="24"/>
          <w:szCs w:val="24"/>
          <w:lang w:val="nl-NL"/>
        </w:rPr>
        <w:t>ilimise ning korrashoiu, sihtotstarbelise, heaperemeheliku ja otstarbeka kasutamise eest ning tegevuse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nl-NL"/>
        </w:rPr>
        <w:t>i tegevusetusega p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hjustatud kahju eest vastavalt seadusandlusele.</w:t>
      </w:r>
    </w:p>
    <w:sectPr w:rsidR="00E9650C" w:rsidSect="00CD1E89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CF6" w:rsidRDefault="00DC4CF6">
      <w:r>
        <w:separator/>
      </w:r>
    </w:p>
  </w:endnote>
  <w:endnote w:type="continuationSeparator" w:id="0">
    <w:p w:rsidR="00DC4CF6" w:rsidRDefault="00DC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CF6" w:rsidRDefault="00DC4CF6">
      <w:r>
        <w:separator/>
      </w:r>
    </w:p>
  </w:footnote>
  <w:footnote w:type="continuationSeparator" w:id="0">
    <w:p w:rsidR="00DC4CF6" w:rsidRDefault="00DC4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46" w:rsidRPr="00FD2346" w:rsidRDefault="00FD2346" w:rsidP="00FD2346">
    <w:pPr>
      <w:pStyle w:val="Header"/>
      <w:jc w:val="right"/>
      <w:rPr>
        <w:lang w:val="et-EE"/>
      </w:rPr>
    </w:pPr>
    <w:r>
      <w:rPr>
        <w:lang w:val="et-EE"/>
      </w:rPr>
      <w:t>PROJEKT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650C"/>
    <w:rsid w:val="00237843"/>
    <w:rsid w:val="003523F3"/>
    <w:rsid w:val="00944462"/>
    <w:rsid w:val="00CD1E89"/>
    <w:rsid w:val="00DC4CF6"/>
    <w:rsid w:val="00E9650C"/>
    <w:rsid w:val="00FD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E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1E89"/>
    <w:rPr>
      <w:u w:val="single"/>
    </w:rPr>
  </w:style>
  <w:style w:type="table" w:customStyle="1" w:styleId="TableNormal1">
    <w:name w:val="Table Normal1"/>
    <w:rsid w:val="00CD1E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D1E89"/>
    <w:rPr>
      <w:rFonts w:ascii="Helvetica Neue" w:hAnsi="Helvetica Neue" w:cs="Arial Unicode MS"/>
      <w:color w:val="000000"/>
      <w:sz w:val="22"/>
      <w:szCs w:val="22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D23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3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D23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34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Aivi Must</dc:creator>
  <cp:lastModifiedBy>Maret</cp:lastModifiedBy>
  <cp:revision>2</cp:revision>
  <dcterms:created xsi:type="dcterms:W3CDTF">2018-01-12T08:46:00Z</dcterms:created>
  <dcterms:modified xsi:type="dcterms:W3CDTF">2018-01-12T08:46:00Z</dcterms:modified>
</cp:coreProperties>
</file>