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7E6E" w14:textId="510D9B07" w:rsidR="00EE5623" w:rsidRDefault="00EE5623" w:rsidP="00EE5623">
      <w:pPr>
        <w:spacing w:after="0" w:line="240" w:lineRule="auto"/>
        <w:ind w:left="2127" w:hanging="212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Lisa 1</w:t>
      </w:r>
    </w:p>
    <w:p w14:paraId="4123BA92" w14:textId="73ABDF1E" w:rsidR="00365357" w:rsidRPr="00CA62E1" w:rsidRDefault="00365357" w:rsidP="00365357">
      <w:pPr>
        <w:spacing w:after="0" w:line="240" w:lineRule="auto"/>
        <w:ind w:left="2127" w:hanging="2127"/>
        <w:rPr>
          <w:rFonts w:ascii="Times New Roman" w:eastAsia="Times New Roman" w:hAnsi="Times New Roman" w:cs="Times New Roman"/>
          <w:sz w:val="24"/>
          <w:szCs w:val="24"/>
        </w:rPr>
      </w:pPr>
      <w:r w:rsidRPr="00CA62E1">
        <w:rPr>
          <w:rFonts w:ascii="Times New Roman" w:eastAsia="Times New Roman" w:hAnsi="Times New Roman" w:cs="Times New Roman"/>
          <w:sz w:val="24"/>
          <w:szCs w:val="24"/>
        </w:rPr>
        <w:t xml:space="preserve">Hankija: Tapa  Vallavalitsus </w:t>
      </w:r>
    </w:p>
    <w:p w14:paraId="12B9574C" w14:textId="4A4CF277" w:rsidR="00365357" w:rsidRPr="00365357" w:rsidRDefault="0011592F" w:rsidP="00365357">
      <w:pPr>
        <w:suppressAutoHyphens/>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Väikehange</w:t>
      </w:r>
      <w:r w:rsidR="00365357" w:rsidRPr="00CA62E1">
        <w:rPr>
          <w:rFonts w:ascii="Times New Roman" w:eastAsia="Times New Roman" w:hAnsi="Times New Roman" w:cs="Times New Roman"/>
          <w:sz w:val="24"/>
          <w:szCs w:val="24"/>
          <w:lang w:eastAsia="et-EE"/>
        </w:rPr>
        <w:t>:</w:t>
      </w:r>
      <w:r w:rsidR="00365357" w:rsidRPr="00CA62E1">
        <w:rPr>
          <w:rFonts w:ascii="Times New Roman" w:eastAsia="Times New Roman" w:hAnsi="Times New Roman" w:cs="Times New Roman"/>
          <w:b/>
          <w:sz w:val="24"/>
          <w:szCs w:val="24"/>
          <w:lang w:eastAsia="et-EE"/>
        </w:rPr>
        <w:t xml:space="preserve"> </w:t>
      </w:r>
      <w:r w:rsidRPr="0011592F">
        <w:rPr>
          <w:rFonts w:ascii="Times New Roman" w:eastAsia="Times New Roman" w:hAnsi="Times New Roman" w:cs="Times New Roman"/>
          <w:sz w:val="24"/>
          <w:szCs w:val="24"/>
          <w:lang w:eastAsia="et-EE"/>
        </w:rPr>
        <w:t xml:space="preserve">Projekti </w:t>
      </w:r>
      <w:r>
        <w:rPr>
          <w:rFonts w:ascii="Times New Roman" w:eastAsia="Times New Roman" w:hAnsi="Times New Roman" w:cs="Times New Roman"/>
          <w:b/>
          <w:sz w:val="24"/>
          <w:szCs w:val="24"/>
          <w:lang w:eastAsia="et-EE"/>
        </w:rPr>
        <w:t>„</w:t>
      </w:r>
      <w:r w:rsidR="002E7801">
        <w:rPr>
          <w:rFonts w:ascii="Times New Roman" w:eastAsia="Times New Roman" w:hAnsi="Times New Roman" w:cs="Times New Roman"/>
          <w:sz w:val="24"/>
          <w:szCs w:val="24"/>
          <w:lang w:eastAsia="et-EE"/>
        </w:rPr>
        <w:t>500 kodu tuleohutuks</w:t>
      </w:r>
      <w:r>
        <w:rPr>
          <w:rFonts w:ascii="Times New Roman" w:eastAsia="Times New Roman" w:hAnsi="Times New Roman" w:cs="Times New Roman"/>
          <w:sz w:val="24"/>
          <w:szCs w:val="24"/>
          <w:lang w:eastAsia="et-EE"/>
        </w:rPr>
        <w:t>“</w:t>
      </w:r>
      <w:r w:rsidR="002E7801">
        <w:rPr>
          <w:rFonts w:ascii="Times New Roman" w:eastAsia="Times New Roman" w:hAnsi="Times New Roman" w:cs="Times New Roman"/>
          <w:sz w:val="24"/>
          <w:szCs w:val="24"/>
          <w:lang w:eastAsia="et-EE"/>
        </w:rPr>
        <w:t xml:space="preserve"> pottsepatööd</w:t>
      </w:r>
    </w:p>
    <w:p w14:paraId="443097D4" w14:textId="1FEDEF6E" w:rsidR="00365357" w:rsidRDefault="00365357" w:rsidP="00A31026">
      <w:pPr>
        <w:spacing w:after="0" w:line="240" w:lineRule="auto"/>
        <w:jc w:val="both"/>
        <w:rPr>
          <w:rFonts w:ascii="Times New Roman" w:eastAsia="Times New Roman" w:hAnsi="Times New Roman" w:cs="Times New Roman"/>
          <w:b/>
          <w:caps/>
          <w:sz w:val="24"/>
          <w:szCs w:val="24"/>
        </w:rPr>
      </w:pPr>
    </w:p>
    <w:p w14:paraId="6A8BBE86" w14:textId="6B56B36E" w:rsidR="00A31026" w:rsidRPr="00CA62E1" w:rsidRDefault="00A31026" w:rsidP="00365357">
      <w:pPr>
        <w:spacing w:after="0" w:line="240" w:lineRule="auto"/>
        <w:jc w:val="center"/>
        <w:rPr>
          <w:rFonts w:ascii="Times New Roman" w:eastAsia="Times New Roman" w:hAnsi="Times New Roman" w:cs="Times New Roman"/>
          <w:b/>
          <w:sz w:val="24"/>
          <w:szCs w:val="24"/>
        </w:rPr>
      </w:pPr>
      <w:r w:rsidRPr="00CA62E1">
        <w:rPr>
          <w:rFonts w:ascii="Times New Roman" w:eastAsia="Times New Roman" w:hAnsi="Times New Roman" w:cs="Times New Roman"/>
          <w:b/>
          <w:sz w:val="24"/>
          <w:szCs w:val="24"/>
        </w:rPr>
        <w:t>TEHNILINE KIRJELDUS</w:t>
      </w:r>
    </w:p>
    <w:p w14:paraId="6A8BBE87" w14:textId="0D992406" w:rsidR="00A31026" w:rsidRPr="00CA62E1" w:rsidRDefault="00A31026" w:rsidP="00A31026">
      <w:pPr>
        <w:spacing w:after="0" w:line="240" w:lineRule="auto"/>
        <w:jc w:val="both"/>
        <w:rPr>
          <w:rFonts w:ascii="Times New Roman" w:eastAsia="Times New Roman" w:hAnsi="Times New Roman" w:cs="Times New Roman"/>
          <w:b/>
          <w:sz w:val="24"/>
          <w:szCs w:val="24"/>
        </w:rPr>
      </w:pPr>
      <w:r w:rsidRPr="00CA62E1">
        <w:rPr>
          <w:rFonts w:ascii="Times New Roman" w:eastAsia="Times New Roman" w:hAnsi="Times New Roman" w:cs="Times New Roman"/>
          <w:b/>
          <w:sz w:val="24"/>
          <w:szCs w:val="24"/>
        </w:rPr>
        <w:tab/>
      </w:r>
      <w:r w:rsidRPr="00CA62E1">
        <w:rPr>
          <w:rFonts w:ascii="Times New Roman" w:eastAsia="Times New Roman" w:hAnsi="Times New Roman" w:cs="Times New Roman"/>
          <w:b/>
          <w:sz w:val="24"/>
          <w:szCs w:val="24"/>
        </w:rPr>
        <w:tab/>
      </w:r>
      <w:r w:rsidRPr="00CA62E1">
        <w:rPr>
          <w:rFonts w:ascii="Times New Roman" w:eastAsia="Times New Roman" w:hAnsi="Times New Roman" w:cs="Times New Roman"/>
          <w:b/>
          <w:sz w:val="24"/>
          <w:szCs w:val="24"/>
        </w:rPr>
        <w:tab/>
      </w:r>
      <w:r w:rsidRPr="00CA62E1">
        <w:rPr>
          <w:rFonts w:ascii="Times New Roman" w:eastAsia="Times New Roman" w:hAnsi="Times New Roman" w:cs="Times New Roman"/>
          <w:b/>
          <w:sz w:val="24"/>
          <w:szCs w:val="24"/>
        </w:rPr>
        <w:tab/>
        <w:t xml:space="preserve">   </w:t>
      </w:r>
    </w:p>
    <w:p w14:paraId="6A8BBEAD" w14:textId="558CD555" w:rsidR="00A31026" w:rsidRPr="00CA62E1" w:rsidRDefault="00A31026" w:rsidP="00CA62E1">
      <w:pPr>
        <w:keepNext/>
        <w:numPr>
          <w:ilvl w:val="0"/>
          <w:numId w:val="7"/>
        </w:numPr>
        <w:tabs>
          <w:tab w:val="left" w:pos="426"/>
        </w:tabs>
        <w:spacing w:after="0" w:line="240" w:lineRule="auto"/>
        <w:ind w:hanging="720"/>
        <w:contextualSpacing/>
        <w:jc w:val="both"/>
        <w:rPr>
          <w:rFonts w:ascii="Times New Roman" w:eastAsia="Times New Roman" w:hAnsi="Times New Roman" w:cs="Times New Roman"/>
          <w:b/>
          <w:sz w:val="24"/>
          <w:szCs w:val="24"/>
        </w:rPr>
      </w:pPr>
      <w:r w:rsidRPr="00CA62E1">
        <w:rPr>
          <w:rFonts w:ascii="Times New Roman" w:eastAsia="Times New Roman" w:hAnsi="Times New Roman" w:cs="Times New Roman"/>
          <w:b/>
          <w:sz w:val="24"/>
          <w:szCs w:val="24"/>
        </w:rPr>
        <w:t xml:space="preserve">TÖÖDE </w:t>
      </w:r>
      <w:r w:rsidR="001A5CC9">
        <w:rPr>
          <w:rFonts w:ascii="Times New Roman" w:eastAsia="Times New Roman" w:hAnsi="Times New Roman" w:cs="Times New Roman"/>
          <w:b/>
          <w:sz w:val="24"/>
          <w:szCs w:val="24"/>
        </w:rPr>
        <w:t>KIRJELDUS</w:t>
      </w:r>
      <w:r w:rsidRPr="00CA62E1">
        <w:rPr>
          <w:rFonts w:ascii="Times New Roman" w:eastAsia="Times New Roman" w:hAnsi="Times New Roman" w:cs="Times New Roman"/>
          <w:b/>
          <w:sz w:val="24"/>
          <w:szCs w:val="24"/>
        </w:rPr>
        <w:t xml:space="preserve"> </w:t>
      </w:r>
    </w:p>
    <w:p w14:paraId="1B210721" w14:textId="3FD2ED35" w:rsidR="001A5CC9" w:rsidRDefault="001A5CC9" w:rsidP="001A5CC9">
      <w:pPr>
        <w:keepNext/>
        <w:tabs>
          <w:tab w:val="left" w:pos="426"/>
        </w:tabs>
        <w:spacing w:after="0" w:line="240" w:lineRule="auto"/>
        <w:jc w:val="both"/>
        <w:rPr>
          <w:rFonts w:ascii="Times New Roman" w:eastAsia="Times New Roman" w:hAnsi="Times New Roman" w:cs="Times New Roman"/>
          <w:sz w:val="24"/>
          <w:szCs w:val="24"/>
        </w:rPr>
      </w:pPr>
      <w:bookmarkStart w:id="0" w:name="_Hlk516139051"/>
      <w:r>
        <w:rPr>
          <w:rFonts w:ascii="Times New Roman" w:eastAsia="Times New Roman" w:hAnsi="Times New Roman" w:cs="Times New Roman"/>
          <w:sz w:val="24"/>
          <w:szCs w:val="24"/>
        </w:rPr>
        <w:t xml:space="preserve">Projekti „500 kodu tuleohutuks“ raames üheksal objektil </w:t>
      </w:r>
      <w:r w:rsidR="0011592F">
        <w:rPr>
          <w:rFonts w:ascii="Times New Roman" w:eastAsia="Times New Roman" w:hAnsi="Times New Roman" w:cs="Times New Roman"/>
          <w:sz w:val="24"/>
          <w:szCs w:val="24"/>
        </w:rPr>
        <w:t>küttesüsteemide ohutuks muutmiseks vajalike pottsepatööde</w:t>
      </w:r>
      <w:r w:rsidR="00EE5623">
        <w:rPr>
          <w:rFonts w:ascii="Times New Roman" w:eastAsia="Times New Roman" w:hAnsi="Times New Roman" w:cs="Times New Roman"/>
          <w:sz w:val="24"/>
          <w:szCs w:val="24"/>
        </w:rPr>
        <w:t xml:space="preserve"> või küttesüsteemide hooldustööde</w:t>
      </w:r>
      <w:r w:rsidR="0011592F">
        <w:rPr>
          <w:rFonts w:ascii="Times New Roman" w:eastAsia="Times New Roman" w:hAnsi="Times New Roman" w:cs="Times New Roman"/>
          <w:sz w:val="24"/>
          <w:szCs w:val="24"/>
        </w:rPr>
        <w:t xml:space="preserve"> teostamine.</w:t>
      </w:r>
    </w:p>
    <w:bookmarkEnd w:id="0"/>
    <w:p w14:paraId="1C295F2C" w14:textId="08CC522C" w:rsidR="00A01B14" w:rsidRPr="00A02729" w:rsidRDefault="0011592F" w:rsidP="001A5CC9">
      <w:pPr>
        <w:keepNext/>
        <w:tabs>
          <w:tab w:val="left" w:pos="426"/>
        </w:tabs>
        <w:spacing w:after="0" w:line="240" w:lineRule="auto"/>
        <w:jc w:val="both"/>
        <w:rPr>
          <w:rFonts w:ascii="Times New Roman" w:eastAsia="Times New Roman" w:hAnsi="Times New Roman" w:cs="Times New Roman"/>
          <w:b/>
          <w:sz w:val="24"/>
          <w:szCs w:val="24"/>
        </w:rPr>
      </w:pPr>
      <w:r w:rsidRPr="00A02729">
        <w:rPr>
          <w:rFonts w:ascii="Times New Roman" w:eastAsia="Times New Roman" w:hAnsi="Times New Roman" w:cs="Times New Roman"/>
          <w:b/>
          <w:sz w:val="24"/>
          <w:szCs w:val="24"/>
        </w:rPr>
        <w:t xml:space="preserve">Tööde teostajal </w:t>
      </w:r>
      <w:r w:rsidR="00F6232A" w:rsidRPr="00A02729">
        <w:rPr>
          <w:rFonts w:ascii="Times New Roman" w:eastAsia="Times New Roman" w:hAnsi="Times New Roman" w:cs="Times New Roman"/>
          <w:b/>
          <w:sz w:val="24"/>
          <w:szCs w:val="24"/>
        </w:rPr>
        <w:t xml:space="preserve"> on</w:t>
      </w:r>
      <w:r w:rsidRPr="00A02729">
        <w:rPr>
          <w:rFonts w:ascii="Times New Roman" w:eastAsia="Times New Roman" w:hAnsi="Times New Roman" w:cs="Times New Roman"/>
          <w:b/>
          <w:sz w:val="24"/>
          <w:szCs w:val="24"/>
        </w:rPr>
        <w:t xml:space="preserve"> </w:t>
      </w:r>
      <w:r w:rsidR="00F6232A" w:rsidRPr="00A02729">
        <w:rPr>
          <w:rFonts w:ascii="Times New Roman" w:eastAsia="Times New Roman" w:hAnsi="Times New Roman" w:cs="Times New Roman"/>
          <w:b/>
          <w:sz w:val="24"/>
          <w:szCs w:val="24"/>
        </w:rPr>
        <w:t xml:space="preserve"> kohustus </w:t>
      </w:r>
      <w:r w:rsidR="00BC3651" w:rsidRPr="00A02729">
        <w:rPr>
          <w:rFonts w:ascii="Times New Roman" w:eastAsia="Times New Roman" w:hAnsi="Times New Roman" w:cs="Times New Roman"/>
          <w:b/>
          <w:sz w:val="24"/>
          <w:szCs w:val="24"/>
        </w:rPr>
        <w:t xml:space="preserve">väljastada </w:t>
      </w:r>
      <w:r w:rsidR="00D94564" w:rsidRPr="00A02729">
        <w:rPr>
          <w:rFonts w:ascii="Times New Roman" w:eastAsia="Times New Roman" w:hAnsi="Times New Roman" w:cs="Times New Roman"/>
          <w:b/>
          <w:sz w:val="24"/>
          <w:szCs w:val="24"/>
        </w:rPr>
        <w:t>pärast t</w:t>
      </w:r>
      <w:r w:rsidR="00A02729" w:rsidRPr="00A02729">
        <w:rPr>
          <w:rFonts w:ascii="Times New Roman" w:eastAsia="Times New Roman" w:hAnsi="Times New Roman" w:cs="Times New Roman"/>
          <w:b/>
          <w:sz w:val="24"/>
          <w:szCs w:val="24"/>
        </w:rPr>
        <w:t xml:space="preserve">ööde lõppu </w:t>
      </w:r>
      <w:r w:rsidR="00BC3651" w:rsidRPr="00A02729">
        <w:rPr>
          <w:rFonts w:ascii="Times New Roman" w:eastAsia="Times New Roman" w:hAnsi="Times New Roman" w:cs="Times New Roman"/>
          <w:b/>
          <w:sz w:val="24"/>
          <w:szCs w:val="24"/>
        </w:rPr>
        <w:t>kütteseadme ja korstna puhastamise/hoolduse/remontimise aktid</w:t>
      </w:r>
      <w:r w:rsidR="00CD5185" w:rsidRPr="00A02729">
        <w:rPr>
          <w:rFonts w:ascii="Times New Roman" w:eastAsia="Times New Roman" w:hAnsi="Times New Roman" w:cs="Times New Roman"/>
          <w:b/>
          <w:sz w:val="24"/>
          <w:szCs w:val="24"/>
        </w:rPr>
        <w:t>.</w:t>
      </w:r>
    </w:p>
    <w:p w14:paraId="6A8BBEC7" w14:textId="1D4C5BD5" w:rsidR="00A31026" w:rsidRPr="00507190" w:rsidRDefault="00A31026" w:rsidP="00507190">
      <w:pPr>
        <w:spacing w:after="0" w:line="240" w:lineRule="auto"/>
        <w:jc w:val="both"/>
        <w:rPr>
          <w:rFonts w:ascii="Times New Roman" w:eastAsia="Times New Roman" w:hAnsi="Times New Roman" w:cs="Times New Roman"/>
          <w:sz w:val="24"/>
          <w:szCs w:val="24"/>
        </w:rPr>
      </w:pPr>
      <w:r w:rsidRPr="00507190">
        <w:rPr>
          <w:rFonts w:ascii="Times New Roman" w:eastAsia="Times New Roman" w:hAnsi="Times New Roman" w:cs="Times New Roman"/>
          <w:sz w:val="24"/>
          <w:szCs w:val="24"/>
        </w:rPr>
        <w:t>Tööde teostamisel tuleb järgida kõiki kehtivaid õigusakte ja head ehitustava,  standardeid, tehnilisi norme ja kvaliteedinõudeid. Sealhulgas nõudeid ja juhiseid</w:t>
      </w:r>
      <w:r w:rsidR="0068799C" w:rsidRPr="00507190">
        <w:rPr>
          <w:rFonts w:ascii="Times New Roman" w:eastAsia="Times New Roman" w:hAnsi="Times New Roman" w:cs="Times New Roman"/>
          <w:sz w:val="24"/>
          <w:szCs w:val="24"/>
        </w:rPr>
        <w:t>,</w:t>
      </w:r>
      <w:r w:rsidRPr="00507190">
        <w:rPr>
          <w:rFonts w:ascii="Times New Roman" w:eastAsia="Times New Roman" w:hAnsi="Times New Roman" w:cs="Times New Roman"/>
          <w:sz w:val="24"/>
          <w:szCs w:val="24"/>
        </w:rPr>
        <w:t xml:space="preserve"> mis on sätestatud  ET ja RT kartoteekides, RYL kõikides osades ja lisades (sh RIL, LVI ). </w:t>
      </w:r>
    </w:p>
    <w:p w14:paraId="6A8BBEC9" w14:textId="3DD72A82" w:rsidR="00A31026" w:rsidRDefault="00973D59" w:rsidP="00507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Peamiselt </w:t>
      </w:r>
      <w:r w:rsidR="00A31026" w:rsidRPr="00507190">
        <w:rPr>
          <w:rFonts w:ascii="Times New Roman" w:eastAsia="Times New Roman" w:hAnsi="Times New Roman" w:cs="Times New Roman"/>
          <w:sz w:val="24"/>
          <w:szCs w:val="24"/>
        </w:rPr>
        <w:t xml:space="preserve">järgida </w:t>
      </w:r>
      <w:r w:rsidR="00A31026" w:rsidRPr="00365357">
        <w:rPr>
          <w:rFonts w:ascii="Times New Roman" w:eastAsia="Times New Roman" w:hAnsi="Times New Roman" w:cs="Times New Roman"/>
          <w:sz w:val="24"/>
          <w:szCs w:val="24"/>
        </w:rPr>
        <w:t>RYL klass II</w:t>
      </w:r>
      <w:r w:rsidR="00A31026" w:rsidRPr="00507190">
        <w:rPr>
          <w:rFonts w:ascii="Times New Roman" w:eastAsia="Times New Roman" w:hAnsi="Times New Roman" w:cs="Times New Roman"/>
          <w:sz w:val="24"/>
          <w:szCs w:val="24"/>
        </w:rPr>
        <w:t xml:space="preserve"> nõudeid.</w:t>
      </w:r>
    </w:p>
    <w:p w14:paraId="0C741101" w14:textId="5BBCFE4C" w:rsidR="00D51264" w:rsidRDefault="00D51264" w:rsidP="00507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Tööle peab Töövõtja tagama garantii vähemalt kaks aastat.</w:t>
      </w:r>
    </w:p>
    <w:p w14:paraId="716D65F8" w14:textId="259CCC74" w:rsidR="00507190" w:rsidRPr="00A02729" w:rsidRDefault="001A5CC9" w:rsidP="0050719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Lepingu täitmise tähtaeg on </w:t>
      </w:r>
      <w:r w:rsidRPr="00A02729">
        <w:rPr>
          <w:rFonts w:ascii="Times New Roman" w:eastAsia="Times New Roman" w:hAnsi="Times New Roman" w:cs="Times New Roman"/>
          <w:b/>
          <w:sz w:val="24"/>
          <w:szCs w:val="24"/>
        </w:rPr>
        <w:t xml:space="preserve">15. </w:t>
      </w:r>
      <w:r w:rsidR="003226C2">
        <w:rPr>
          <w:rFonts w:ascii="Times New Roman" w:eastAsia="Times New Roman" w:hAnsi="Times New Roman" w:cs="Times New Roman"/>
          <w:b/>
          <w:sz w:val="24"/>
          <w:szCs w:val="24"/>
        </w:rPr>
        <w:t>september</w:t>
      </w:r>
      <w:r w:rsidRPr="00A02729">
        <w:rPr>
          <w:rFonts w:ascii="Times New Roman" w:eastAsia="Times New Roman" w:hAnsi="Times New Roman" w:cs="Times New Roman"/>
          <w:b/>
          <w:sz w:val="24"/>
          <w:szCs w:val="24"/>
        </w:rPr>
        <w:t xml:space="preserve"> 2018.</w:t>
      </w:r>
    </w:p>
    <w:p w14:paraId="2CD62A56" w14:textId="77777777" w:rsidR="00F6232A" w:rsidRPr="00CA62E1" w:rsidRDefault="00F6232A" w:rsidP="00CA62E1">
      <w:pPr>
        <w:keepNext/>
        <w:tabs>
          <w:tab w:val="left" w:pos="426"/>
        </w:tabs>
        <w:spacing w:after="0" w:line="240" w:lineRule="auto"/>
        <w:contextualSpacing/>
        <w:jc w:val="both"/>
        <w:rPr>
          <w:rFonts w:ascii="Times New Roman" w:eastAsia="Times New Roman" w:hAnsi="Times New Roman" w:cs="Times New Roman"/>
          <w:sz w:val="24"/>
          <w:szCs w:val="24"/>
        </w:rPr>
      </w:pPr>
    </w:p>
    <w:p w14:paraId="6A8BBECF" w14:textId="6D9A7053" w:rsidR="00A31026" w:rsidRPr="00CA62E1" w:rsidRDefault="00507190" w:rsidP="00CA62E1">
      <w:pPr>
        <w:keepNext/>
        <w:numPr>
          <w:ilvl w:val="0"/>
          <w:numId w:val="7"/>
        </w:numPr>
        <w:spacing w:after="0" w:line="240" w:lineRule="auto"/>
        <w:ind w:left="426" w:hanging="426"/>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TELLI</w:t>
      </w:r>
      <w:r w:rsidR="00A31026" w:rsidRPr="00CA62E1">
        <w:rPr>
          <w:rFonts w:ascii="Times New Roman" w:eastAsia="Times New Roman" w:hAnsi="Times New Roman" w:cs="Times New Roman"/>
          <w:b/>
          <w:sz w:val="24"/>
          <w:szCs w:val="24"/>
        </w:rPr>
        <w:t>JA EESMÄRK</w:t>
      </w:r>
    </w:p>
    <w:p w14:paraId="73B14528" w14:textId="173742E5" w:rsidR="00507190" w:rsidRDefault="00A31026" w:rsidP="00CA62E1">
      <w:pPr>
        <w:spacing w:after="0" w:line="240" w:lineRule="auto"/>
        <w:jc w:val="both"/>
        <w:rPr>
          <w:rFonts w:ascii="Times New Roman" w:eastAsia="Times New Roman" w:hAnsi="Times New Roman" w:cs="Times New Roman"/>
          <w:sz w:val="24"/>
          <w:szCs w:val="24"/>
        </w:rPr>
      </w:pPr>
      <w:r w:rsidRPr="00CA62E1">
        <w:rPr>
          <w:rFonts w:ascii="Times New Roman" w:eastAsia="Times New Roman" w:hAnsi="Times New Roman" w:cs="Times New Roman"/>
          <w:sz w:val="24"/>
          <w:szCs w:val="24"/>
        </w:rPr>
        <w:t>Hankija eesmärgiks on töövõtu korras täht</w:t>
      </w:r>
      <w:r w:rsidRPr="00CA62E1">
        <w:rPr>
          <w:rFonts w:ascii="Times New Roman" w:eastAsia="Times New Roman" w:hAnsi="Times New Roman" w:cs="Times New Roman"/>
          <w:sz w:val="24"/>
          <w:szCs w:val="24"/>
        </w:rPr>
        <w:softHyphen/>
        <w:t xml:space="preserve">aegselt ja optimaalsete kuludega </w:t>
      </w:r>
      <w:r w:rsidR="00507190">
        <w:rPr>
          <w:rFonts w:ascii="Times New Roman" w:eastAsia="Times New Roman" w:hAnsi="Times New Roman" w:cs="Times New Roman"/>
          <w:sz w:val="24"/>
          <w:szCs w:val="24"/>
        </w:rPr>
        <w:t xml:space="preserve">teostada </w:t>
      </w:r>
      <w:r w:rsidRPr="00CA62E1">
        <w:rPr>
          <w:rFonts w:ascii="Times New Roman" w:eastAsia="Times New Roman" w:hAnsi="Times New Roman" w:cs="Times New Roman"/>
          <w:sz w:val="24"/>
          <w:szCs w:val="24"/>
        </w:rPr>
        <w:t>hanke objektiks olev</w:t>
      </w:r>
      <w:r w:rsidR="00507190">
        <w:rPr>
          <w:rFonts w:ascii="Times New Roman" w:eastAsia="Times New Roman" w:hAnsi="Times New Roman" w:cs="Times New Roman"/>
          <w:sz w:val="24"/>
          <w:szCs w:val="24"/>
        </w:rPr>
        <w:t>a</w:t>
      </w:r>
      <w:r w:rsidR="00586038" w:rsidRPr="00CA62E1">
        <w:rPr>
          <w:rFonts w:ascii="Times New Roman" w:eastAsia="Times New Roman" w:hAnsi="Times New Roman" w:cs="Times New Roman"/>
          <w:sz w:val="24"/>
          <w:szCs w:val="24"/>
        </w:rPr>
        <w:t xml:space="preserve"> hoone </w:t>
      </w:r>
      <w:r w:rsidR="00BC3651">
        <w:rPr>
          <w:rFonts w:ascii="Times New Roman" w:eastAsia="Times New Roman" w:hAnsi="Times New Roman" w:cs="Times New Roman"/>
          <w:sz w:val="24"/>
          <w:szCs w:val="24"/>
        </w:rPr>
        <w:t>pottsepa</w:t>
      </w:r>
      <w:r w:rsidR="00507190">
        <w:rPr>
          <w:rFonts w:ascii="Times New Roman" w:eastAsia="Times New Roman" w:hAnsi="Times New Roman" w:cs="Times New Roman"/>
          <w:sz w:val="24"/>
          <w:szCs w:val="24"/>
        </w:rPr>
        <w:t>tööd</w:t>
      </w:r>
      <w:r w:rsidRPr="00CA62E1">
        <w:rPr>
          <w:rFonts w:ascii="Times New Roman" w:eastAsia="Times New Roman" w:hAnsi="Times New Roman" w:cs="Times New Roman"/>
          <w:sz w:val="24"/>
          <w:szCs w:val="24"/>
        </w:rPr>
        <w:t>.</w:t>
      </w:r>
    </w:p>
    <w:p w14:paraId="70142F42" w14:textId="41373AFB" w:rsidR="00507190" w:rsidRPr="00507190" w:rsidRDefault="00507190" w:rsidP="00507190">
      <w:pPr>
        <w:pStyle w:val="ListParagraph"/>
        <w:numPr>
          <w:ilvl w:val="0"/>
          <w:numId w:val="28"/>
        </w:num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t</w:t>
      </w:r>
      <w:r w:rsidRPr="00507190">
        <w:rPr>
          <w:rFonts w:ascii="Times New Roman" w:eastAsia="Calibri" w:hAnsi="Times New Roman" w:cs="Times New Roman"/>
          <w:sz w:val="24"/>
        </w:rPr>
        <w:t>öö peab vastama ehitusnormidele, õigusaktidega ja ametlikult kehtestatud nõuetele, väljaan</w:t>
      </w:r>
      <w:r>
        <w:rPr>
          <w:rFonts w:ascii="Times New Roman" w:eastAsia="Calibri" w:hAnsi="Times New Roman" w:cs="Times New Roman"/>
          <w:sz w:val="24"/>
        </w:rPr>
        <w:t>tud standarditele ja määrustele;</w:t>
      </w:r>
      <w:r w:rsidRPr="00507190">
        <w:rPr>
          <w:rFonts w:ascii="Times New Roman" w:eastAsia="Calibri" w:hAnsi="Times New Roman" w:cs="Times New Roman"/>
          <w:sz w:val="24"/>
        </w:rPr>
        <w:t xml:space="preserve"> </w:t>
      </w:r>
    </w:p>
    <w:p w14:paraId="243AE36A" w14:textId="77777777" w:rsidR="00F6232A" w:rsidRDefault="00507190" w:rsidP="00507190">
      <w:pPr>
        <w:pStyle w:val="ListParagraph"/>
        <w:numPr>
          <w:ilvl w:val="0"/>
          <w:numId w:val="28"/>
        </w:numPr>
        <w:spacing w:after="0" w:line="240" w:lineRule="auto"/>
        <w:jc w:val="both"/>
        <w:rPr>
          <w:rFonts w:ascii="Times New Roman" w:eastAsia="Calibri" w:hAnsi="Times New Roman" w:cs="Times New Roman"/>
          <w:sz w:val="24"/>
        </w:rPr>
      </w:pPr>
      <w:r w:rsidRPr="00507190">
        <w:rPr>
          <w:rFonts w:ascii="Times New Roman" w:eastAsia="Calibri" w:hAnsi="Times New Roman" w:cs="Times New Roman"/>
          <w:sz w:val="24"/>
        </w:rPr>
        <w:t xml:space="preserve">kasutatud materjalid, tooted, seadmed, tehnosüsteemid ja nende paigaldamise tehnoloogia peavad vastama kehtestatud nõuetele ja olema sobilikud konkreetse </w:t>
      </w:r>
      <w:r w:rsidR="00F6232A">
        <w:rPr>
          <w:rFonts w:ascii="Times New Roman" w:eastAsia="Calibri" w:hAnsi="Times New Roman" w:cs="Times New Roman"/>
          <w:sz w:val="24"/>
        </w:rPr>
        <w:t xml:space="preserve">objekti </w:t>
      </w:r>
    </w:p>
    <w:p w14:paraId="5165F681" w14:textId="023328B6" w:rsidR="00507190" w:rsidRPr="00507190" w:rsidRDefault="00507190" w:rsidP="00A02729">
      <w:pPr>
        <w:pStyle w:val="ListParagraph"/>
        <w:spacing w:after="0" w:line="240" w:lineRule="auto"/>
        <w:jc w:val="both"/>
        <w:rPr>
          <w:rFonts w:ascii="Times New Roman" w:eastAsia="Calibri" w:hAnsi="Times New Roman" w:cs="Times New Roman"/>
          <w:sz w:val="24"/>
        </w:rPr>
      </w:pPr>
      <w:r w:rsidRPr="00507190">
        <w:rPr>
          <w:rFonts w:ascii="Times New Roman" w:eastAsia="Calibri" w:hAnsi="Times New Roman" w:cs="Times New Roman"/>
          <w:sz w:val="24"/>
        </w:rPr>
        <w:t>funktsioonile igal üksikjuhtumil</w:t>
      </w:r>
      <w:r>
        <w:rPr>
          <w:rFonts w:ascii="Times New Roman" w:eastAsia="Calibri" w:hAnsi="Times New Roman" w:cs="Times New Roman"/>
          <w:sz w:val="24"/>
        </w:rPr>
        <w:t>;</w:t>
      </w:r>
    </w:p>
    <w:p w14:paraId="4FAE92B2" w14:textId="453DCE43" w:rsidR="00507190" w:rsidRPr="00507190" w:rsidRDefault="00507190" w:rsidP="00507190">
      <w:pPr>
        <w:pStyle w:val="ListParagraph"/>
        <w:numPr>
          <w:ilvl w:val="0"/>
          <w:numId w:val="28"/>
        </w:numPr>
        <w:spacing w:after="0" w:line="240" w:lineRule="auto"/>
        <w:jc w:val="both"/>
        <w:rPr>
          <w:rFonts w:ascii="Times New Roman" w:eastAsia="Calibri" w:hAnsi="Times New Roman" w:cs="Times New Roman"/>
          <w:sz w:val="24"/>
        </w:rPr>
      </w:pPr>
      <w:r w:rsidRPr="00507190">
        <w:rPr>
          <w:rFonts w:ascii="Times New Roman" w:eastAsia="Calibri" w:hAnsi="Times New Roman" w:cs="Times New Roman"/>
          <w:sz w:val="24"/>
        </w:rPr>
        <w:t>kasutatud materjalid, tooted, seadmed, tehnosüsteemid peavad olema uued ja nende paigaldamise tehnoloogia peavad tagama võimalikult pi</w:t>
      </w:r>
      <w:r>
        <w:rPr>
          <w:rFonts w:ascii="Times New Roman" w:eastAsia="Calibri" w:hAnsi="Times New Roman" w:cs="Times New Roman"/>
          <w:sz w:val="24"/>
        </w:rPr>
        <w:t>ka kasutusea ning vastupidavuse;</w:t>
      </w:r>
    </w:p>
    <w:p w14:paraId="380F0175" w14:textId="1716EE77" w:rsidR="00507190" w:rsidRPr="00507190" w:rsidRDefault="00507190" w:rsidP="00507190">
      <w:pPr>
        <w:pStyle w:val="ListParagraph"/>
        <w:numPr>
          <w:ilvl w:val="0"/>
          <w:numId w:val="28"/>
        </w:num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t</w:t>
      </w:r>
      <w:r w:rsidRPr="00507190">
        <w:rPr>
          <w:rFonts w:ascii="Times New Roman" w:eastAsia="Calibri" w:hAnsi="Times New Roman" w:cs="Times New Roman"/>
          <w:sz w:val="24"/>
        </w:rPr>
        <w:t>öö peab olema teostatud (sh materjalide transport ja ladustamine) selliselt, et välistada tolmu sattumist varjatud kohtadesse, tehnosüsteemidesse, ventila</w:t>
      </w:r>
      <w:bookmarkStart w:id="1" w:name="_GoBack"/>
      <w:r w:rsidRPr="00507190">
        <w:rPr>
          <w:rFonts w:ascii="Times New Roman" w:eastAsia="Calibri" w:hAnsi="Times New Roman" w:cs="Times New Roman"/>
          <w:sz w:val="24"/>
        </w:rPr>
        <w:t>t</w:t>
      </w:r>
      <w:bookmarkEnd w:id="1"/>
      <w:r w:rsidRPr="00507190">
        <w:rPr>
          <w:rFonts w:ascii="Times New Roman" w:eastAsia="Calibri" w:hAnsi="Times New Roman" w:cs="Times New Roman"/>
          <w:sz w:val="24"/>
        </w:rPr>
        <w:t>sioonikanalitesse, kütterad</w:t>
      </w:r>
      <w:r>
        <w:rPr>
          <w:rFonts w:ascii="Times New Roman" w:eastAsia="Calibri" w:hAnsi="Times New Roman" w:cs="Times New Roman"/>
          <w:sz w:val="24"/>
        </w:rPr>
        <w:t>iaatoritesse, valgustitesse jne,</w:t>
      </w:r>
    </w:p>
    <w:p w14:paraId="6A8BBED0" w14:textId="75A2225C" w:rsidR="00A31026" w:rsidRPr="00507190" w:rsidRDefault="00507190" w:rsidP="00507190">
      <w:pPr>
        <w:pStyle w:val="ListParagraph"/>
        <w:numPr>
          <w:ilvl w:val="0"/>
          <w:numId w:val="28"/>
        </w:num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rPr>
        <w:t>t</w:t>
      </w:r>
      <w:r w:rsidRPr="00507190">
        <w:rPr>
          <w:rFonts w:ascii="Times New Roman" w:eastAsia="Calibri" w:hAnsi="Times New Roman" w:cs="Times New Roman"/>
          <w:sz w:val="24"/>
        </w:rPr>
        <w:t>öö peab vastama heale ehitustavale</w:t>
      </w:r>
      <w:r w:rsidR="00A31026" w:rsidRPr="00507190">
        <w:rPr>
          <w:rFonts w:ascii="Times New Roman" w:eastAsia="Times New Roman" w:hAnsi="Times New Roman" w:cs="Times New Roman"/>
          <w:sz w:val="24"/>
          <w:szCs w:val="24"/>
        </w:rPr>
        <w:t>.</w:t>
      </w:r>
    </w:p>
    <w:p w14:paraId="6A8BBEDB" w14:textId="77777777" w:rsidR="00A31026" w:rsidRPr="00CA62E1" w:rsidRDefault="00A31026" w:rsidP="00CA62E1">
      <w:pPr>
        <w:spacing w:after="0" w:line="240" w:lineRule="auto"/>
        <w:jc w:val="both"/>
        <w:rPr>
          <w:rFonts w:ascii="Times New Roman" w:eastAsia="Times New Roman" w:hAnsi="Times New Roman" w:cs="Times New Roman"/>
          <w:b/>
          <w:sz w:val="24"/>
          <w:szCs w:val="24"/>
        </w:rPr>
      </w:pPr>
    </w:p>
    <w:p w14:paraId="6A8BC034" w14:textId="6C2CA19C" w:rsidR="00A31026" w:rsidRDefault="00A31026" w:rsidP="001A431C">
      <w:pPr>
        <w:pStyle w:val="ListParagraph"/>
        <w:numPr>
          <w:ilvl w:val="0"/>
          <w:numId w:val="7"/>
        </w:numPr>
        <w:spacing w:after="0" w:line="240" w:lineRule="auto"/>
        <w:ind w:left="426" w:hanging="426"/>
        <w:jc w:val="both"/>
        <w:rPr>
          <w:rFonts w:ascii="Times New Roman" w:eastAsia="Times New Roman" w:hAnsi="Times New Roman" w:cs="Times New Roman"/>
          <w:b/>
          <w:sz w:val="24"/>
          <w:szCs w:val="24"/>
        </w:rPr>
      </w:pPr>
      <w:r w:rsidRPr="00CA62E1">
        <w:rPr>
          <w:rFonts w:ascii="Times New Roman" w:eastAsia="Times New Roman" w:hAnsi="Times New Roman" w:cs="Times New Roman"/>
          <w:b/>
          <w:sz w:val="24"/>
          <w:szCs w:val="24"/>
        </w:rPr>
        <w:t xml:space="preserve">MUUD TINGIMUSED, MIDA TULEB </w:t>
      </w:r>
      <w:r w:rsidR="0068799C" w:rsidRPr="00CA62E1">
        <w:rPr>
          <w:rFonts w:ascii="Times New Roman" w:eastAsia="Times New Roman" w:hAnsi="Times New Roman" w:cs="Times New Roman"/>
          <w:b/>
          <w:sz w:val="24"/>
          <w:szCs w:val="24"/>
        </w:rPr>
        <w:t xml:space="preserve">PAKKUMUSE </w:t>
      </w:r>
      <w:r w:rsidRPr="00CA62E1">
        <w:rPr>
          <w:rFonts w:ascii="Times New Roman" w:eastAsia="Times New Roman" w:hAnsi="Times New Roman" w:cs="Times New Roman"/>
          <w:b/>
          <w:sz w:val="24"/>
          <w:szCs w:val="24"/>
        </w:rPr>
        <w:t xml:space="preserve">TEGEMISEL JA TÖÖDE </w:t>
      </w:r>
      <w:r w:rsidR="001A431C">
        <w:rPr>
          <w:rFonts w:ascii="Times New Roman" w:eastAsia="Times New Roman" w:hAnsi="Times New Roman" w:cs="Times New Roman"/>
          <w:b/>
          <w:sz w:val="24"/>
          <w:szCs w:val="24"/>
        </w:rPr>
        <w:t xml:space="preserve"> </w:t>
      </w:r>
      <w:r w:rsidRPr="00CA62E1">
        <w:rPr>
          <w:rFonts w:ascii="Times New Roman" w:eastAsia="Times New Roman" w:hAnsi="Times New Roman" w:cs="Times New Roman"/>
          <w:b/>
          <w:sz w:val="24"/>
          <w:szCs w:val="24"/>
        </w:rPr>
        <w:t>TEOSTAMISEL ARVESTADA</w:t>
      </w:r>
    </w:p>
    <w:p w14:paraId="57DF3976" w14:textId="09336E2C" w:rsidR="001A431C" w:rsidRPr="00FC0291" w:rsidRDefault="001A431C" w:rsidP="00FC0291">
      <w:pPr>
        <w:pStyle w:val="ListParagraph"/>
        <w:numPr>
          <w:ilvl w:val="0"/>
          <w:numId w:val="34"/>
        </w:numPr>
        <w:spacing w:after="0" w:line="240" w:lineRule="auto"/>
        <w:jc w:val="both"/>
        <w:rPr>
          <w:rFonts w:ascii="Times New Roman" w:eastAsia="Times New Roman" w:hAnsi="Times New Roman" w:cs="Times New Roman"/>
          <w:sz w:val="24"/>
          <w:szCs w:val="24"/>
        </w:rPr>
      </w:pPr>
      <w:r w:rsidRPr="00FC0291">
        <w:rPr>
          <w:rFonts w:ascii="Times New Roman" w:eastAsia="Times New Roman" w:hAnsi="Times New Roman" w:cs="Times New Roman"/>
          <w:sz w:val="24"/>
          <w:szCs w:val="24"/>
        </w:rPr>
        <w:t xml:space="preserve">Kõik </w:t>
      </w:r>
      <w:r w:rsidR="00365357">
        <w:rPr>
          <w:rFonts w:ascii="Times New Roman" w:eastAsia="Times New Roman" w:hAnsi="Times New Roman" w:cs="Times New Roman"/>
          <w:sz w:val="24"/>
          <w:szCs w:val="24"/>
        </w:rPr>
        <w:t>e</w:t>
      </w:r>
      <w:r w:rsidRPr="00FC0291">
        <w:rPr>
          <w:rFonts w:ascii="Times New Roman" w:eastAsia="Times New Roman" w:hAnsi="Times New Roman" w:cs="Times New Roman"/>
          <w:sz w:val="24"/>
          <w:szCs w:val="24"/>
        </w:rPr>
        <w:t xml:space="preserve">hitusala juurde kuuluvad alad (s.h. ladustusalad, katusetööde ohualad; ehitusmasinate seisuplatsid jne) peavad olema varustatud piiretega, mis muudavad võimatuks kolmandate isikute juhusliku või teadmatusest tuleneva sattumise </w:t>
      </w:r>
      <w:r w:rsidR="00365357">
        <w:rPr>
          <w:rFonts w:ascii="Times New Roman" w:eastAsia="Times New Roman" w:hAnsi="Times New Roman" w:cs="Times New Roman"/>
          <w:sz w:val="24"/>
          <w:szCs w:val="24"/>
        </w:rPr>
        <w:t>e</w:t>
      </w:r>
      <w:r w:rsidRPr="00FC0291">
        <w:rPr>
          <w:rFonts w:ascii="Times New Roman" w:eastAsia="Times New Roman" w:hAnsi="Times New Roman" w:cs="Times New Roman"/>
          <w:sz w:val="24"/>
          <w:szCs w:val="24"/>
        </w:rPr>
        <w:t xml:space="preserve">hitusplatsile. Ajutised piirded peavad jääma kohale seni, kuni </w:t>
      </w:r>
      <w:r w:rsidR="00365357">
        <w:rPr>
          <w:rFonts w:ascii="Times New Roman" w:eastAsia="Times New Roman" w:hAnsi="Times New Roman" w:cs="Times New Roman"/>
          <w:sz w:val="24"/>
          <w:szCs w:val="24"/>
        </w:rPr>
        <w:t>t</w:t>
      </w:r>
      <w:r w:rsidRPr="00FC0291">
        <w:rPr>
          <w:rFonts w:ascii="Times New Roman" w:eastAsia="Times New Roman" w:hAnsi="Times New Roman" w:cs="Times New Roman"/>
          <w:sz w:val="24"/>
          <w:szCs w:val="24"/>
        </w:rPr>
        <w:t xml:space="preserve">ööd on piisavalt lõpetatud selleks, et võtta ala ohutult avalikku kasutusse. Liiklusaladel kasutatavad piirded peavad olema varustatud vastavate liikluskorraldusvahenditega. </w:t>
      </w:r>
    </w:p>
    <w:p w14:paraId="369D7180" w14:textId="03E3F399" w:rsidR="001A431C" w:rsidRPr="00FC0291" w:rsidRDefault="001A431C" w:rsidP="00FC0291">
      <w:pPr>
        <w:pStyle w:val="ListParagraph"/>
        <w:numPr>
          <w:ilvl w:val="0"/>
          <w:numId w:val="34"/>
        </w:numPr>
        <w:spacing w:after="0" w:line="240" w:lineRule="auto"/>
        <w:jc w:val="both"/>
        <w:rPr>
          <w:rFonts w:ascii="Times New Roman" w:eastAsia="Times New Roman" w:hAnsi="Times New Roman" w:cs="Times New Roman"/>
          <w:sz w:val="24"/>
          <w:szCs w:val="24"/>
        </w:rPr>
      </w:pPr>
      <w:r w:rsidRPr="00FC0291">
        <w:rPr>
          <w:rFonts w:ascii="Times New Roman" w:eastAsia="Times New Roman" w:hAnsi="Times New Roman" w:cs="Times New Roman"/>
          <w:sz w:val="24"/>
          <w:szCs w:val="24"/>
        </w:rPr>
        <w:t xml:space="preserve">Piirdeid, hoiatussilte jm ohutusabinõusid tuleb </w:t>
      </w:r>
      <w:r w:rsidR="00365357">
        <w:rPr>
          <w:rFonts w:ascii="Times New Roman" w:eastAsia="Times New Roman" w:hAnsi="Times New Roman" w:cs="Times New Roman"/>
          <w:sz w:val="24"/>
          <w:szCs w:val="24"/>
        </w:rPr>
        <w:t>p</w:t>
      </w:r>
      <w:r w:rsidRPr="00FC0291">
        <w:rPr>
          <w:rFonts w:ascii="Times New Roman" w:eastAsia="Times New Roman" w:hAnsi="Times New Roman" w:cs="Times New Roman"/>
          <w:sz w:val="24"/>
          <w:szCs w:val="24"/>
        </w:rPr>
        <w:t xml:space="preserve">akkuja poolt regulaarselt kontrollida ja hooldada (s.h. nädalavahetustel, pühade ajal jne), mistahes puudused tuleb viivitamatult kõrvaldada. Kõik ohutusabinõud peavad enne kasutuselevõttu olema </w:t>
      </w:r>
      <w:r w:rsidR="00365357">
        <w:rPr>
          <w:rFonts w:ascii="Times New Roman" w:eastAsia="Times New Roman" w:hAnsi="Times New Roman" w:cs="Times New Roman"/>
          <w:sz w:val="24"/>
          <w:szCs w:val="24"/>
        </w:rPr>
        <w:t>h</w:t>
      </w:r>
      <w:r w:rsidRPr="00FC0291">
        <w:rPr>
          <w:rFonts w:ascii="Times New Roman" w:eastAsia="Times New Roman" w:hAnsi="Times New Roman" w:cs="Times New Roman"/>
          <w:sz w:val="24"/>
          <w:szCs w:val="24"/>
        </w:rPr>
        <w:t>ankija poolt heaks kiidetud.</w:t>
      </w:r>
    </w:p>
    <w:p w14:paraId="56C6BBE7" w14:textId="12CF6D5C" w:rsidR="001A431C" w:rsidRPr="00613D40" w:rsidRDefault="001A431C" w:rsidP="006D6F4E">
      <w:pPr>
        <w:pStyle w:val="ListParagraph"/>
        <w:numPr>
          <w:ilvl w:val="0"/>
          <w:numId w:val="34"/>
        </w:numPr>
        <w:spacing w:after="0" w:line="240" w:lineRule="auto"/>
        <w:jc w:val="both"/>
        <w:rPr>
          <w:rFonts w:ascii="Times New Roman" w:eastAsia="Calibri" w:hAnsi="Times New Roman" w:cs="Times New Roman"/>
          <w:sz w:val="24"/>
        </w:rPr>
      </w:pPr>
      <w:r w:rsidRPr="00FC0291">
        <w:rPr>
          <w:rFonts w:ascii="Times New Roman" w:eastAsia="Calibri" w:hAnsi="Times New Roman" w:cs="Times New Roman"/>
          <w:sz w:val="24"/>
        </w:rPr>
        <w:t>Pakkuja kohustuseks on tagada ehituse dokumenteerimine ja tehnilise dokumentatsiooni täitmine (vastavalt majandus- ja taristuministri 0</w:t>
      </w:r>
      <w:r w:rsidR="006D6F4E">
        <w:rPr>
          <w:rFonts w:ascii="Times New Roman" w:eastAsia="Calibri" w:hAnsi="Times New Roman" w:cs="Times New Roman"/>
          <w:sz w:val="24"/>
        </w:rPr>
        <w:t>4</w:t>
      </w:r>
      <w:r w:rsidRPr="00FC0291">
        <w:rPr>
          <w:rFonts w:ascii="Times New Roman" w:eastAsia="Calibri" w:hAnsi="Times New Roman" w:cs="Times New Roman"/>
          <w:sz w:val="24"/>
        </w:rPr>
        <w:t>.0</w:t>
      </w:r>
      <w:r w:rsidR="006D6F4E">
        <w:rPr>
          <w:rFonts w:ascii="Times New Roman" w:eastAsia="Calibri" w:hAnsi="Times New Roman" w:cs="Times New Roman"/>
          <w:sz w:val="24"/>
        </w:rPr>
        <w:t>9</w:t>
      </w:r>
      <w:r w:rsidRPr="00FC0291">
        <w:rPr>
          <w:rFonts w:ascii="Times New Roman" w:eastAsia="Calibri" w:hAnsi="Times New Roman" w:cs="Times New Roman"/>
          <w:sz w:val="24"/>
        </w:rPr>
        <w:t>.2015. a määrusele nr 1</w:t>
      </w:r>
      <w:r w:rsidR="006D6F4E">
        <w:rPr>
          <w:rFonts w:ascii="Times New Roman" w:eastAsia="Calibri" w:hAnsi="Times New Roman" w:cs="Times New Roman"/>
          <w:sz w:val="24"/>
        </w:rPr>
        <w:t>15</w:t>
      </w:r>
      <w:r w:rsidRPr="00FC0291">
        <w:rPr>
          <w:rFonts w:ascii="Times New Roman" w:eastAsia="Calibri" w:hAnsi="Times New Roman" w:cs="Times New Roman"/>
          <w:sz w:val="24"/>
        </w:rPr>
        <w:t xml:space="preserve"> „</w:t>
      </w:r>
      <w:r w:rsidR="006D6F4E" w:rsidRPr="006D6F4E">
        <w:rPr>
          <w:rFonts w:ascii="Times New Roman" w:eastAsia="Calibri" w:hAnsi="Times New Roman" w:cs="Times New Roman"/>
          <w:sz w:val="24"/>
        </w:rPr>
        <w:t xml:space="preserve">Ehitamise dokumenteerimisele, ehitusdokumentide säilitamisele ja üleandmisele esitatavad nõuded ning hooldusjuhendile, selle hoidmisele ja esitamisele esitatavad nõuded </w:t>
      </w:r>
      <w:r w:rsidRPr="00FC0291">
        <w:rPr>
          <w:rFonts w:ascii="Times New Roman" w:eastAsia="Calibri" w:hAnsi="Times New Roman" w:cs="Times New Roman"/>
          <w:sz w:val="24"/>
        </w:rPr>
        <w:t xml:space="preserve">") </w:t>
      </w:r>
    </w:p>
    <w:p w14:paraId="75007509" w14:textId="391C2593" w:rsidR="00FC0291" w:rsidRPr="00FC0291" w:rsidRDefault="00FC0291" w:rsidP="000A3647">
      <w:pPr>
        <w:pStyle w:val="ListParagraph"/>
        <w:numPr>
          <w:ilvl w:val="0"/>
          <w:numId w:val="34"/>
        </w:numPr>
        <w:spacing w:after="0" w:line="240" w:lineRule="auto"/>
        <w:jc w:val="both"/>
        <w:rPr>
          <w:rFonts w:ascii="Times New Roman" w:eastAsia="Calibri" w:hAnsi="Times New Roman" w:cs="Times New Roman"/>
          <w:sz w:val="24"/>
        </w:rPr>
      </w:pPr>
      <w:r w:rsidRPr="00FC0291">
        <w:rPr>
          <w:rFonts w:ascii="Times New Roman" w:eastAsia="Calibri" w:hAnsi="Times New Roman" w:cs="Times New Roman"/>
          <w:sz w:val="24"/>
        </w:rPr>
        <w:lastRenderedPageBreak/>
        <w:t xml:space="preserve">Materjalid ja varustus tuleb paigutada, ladustada ja virnastada korralikult. Ehituspraht tuleb ehitusalalt koheselt </w:t>
      </w:r>
      <w:r w:rsidR="000A3647">
        <w:rPr>
          <w:rFonts w:ascii="Times New Roman" w:eastAsia="Calibri" w:hAnsi="Times New Roman" w:cs="Times New Roman"/>
          <w:sz w:val="24"/>
        </w:rPr>
        <w:t>utiliseerida</w:t>
      </w:r>
      <w:r w:rsidR="00F6232A">
        <w:rPr>
          <w:rFonts w:ascii="Times New Roman" w:eastAsia="Calibri" w:hAnsi="Times New Roman" w:cs="Times New Roman"/>
          <w:sz w:val="24"/>
        </w:rPr>
        <w:t xml:space="preserve"> nõuetekohaselt ning Hankijale esitada utiliseerimist tõendav dokument.</w:t>
      </w:r>
      <w:r w:rsidRPr="00FC0291">
        <w:rPr>
          <w:rFonts w:ascii="Times New Roman" w:eastAsia="Calibri" w:hAnsi="Times New Roman" w:cs="Times New Roman"/>
          <w:sz w:val="24"/>
        </w:rPr>
        <w:t xml:space="preserve"> </w:t>
      </w:r>
    </w:p>
    <w:p w14:paraId="2D96C8DD" w14:textId="77777777" w:rsidR="00FC0291" w:rsidRPr="00FC0291" w:rsidRDefault="00FC0291" w:rsidP="00FC0291">
      <w:pPr>
        <w:pStyle w:val="ListParagraph"/>
        <w:numPr>
          <w:ilvl w:val="0"/>
          <w:numId w:val="34"/>
        </w:numPr>
        <w:spacing w:after="0" w:line="240" w:lineRule="auto"/>
        <w:jc w:val="both"/>
        <w:rPr>
          <w:rFonts w:ascii="Times New Roman" w:eastAsia="Calibri" w:hAnsi="Times New Roman" w:cs="Times New Roman"/>
          <w:sz w:val="24"/>
        </w:rPr>
      </w:pPr>
      <w:r w:rsidRPr="00FC0291">
        <w:rPr>
          <w:rFonts w:ascii="Times New Roman" w:eastAsia="Calibri" w:hAnsi="Times New Roman" w:cs="Times New Roman"/>
          <w:sz w:val="24"/>
        </w:rPr>
        <w:t xml:space="preserve">Pakkuja peab kasutama keskkonnasõbralikke materjale, vahendeid ja töömeetodeid ning vältima keskkonna reostamist. Kõik jäätmed tuleb käidelda ning nendest vabaneda kohasel moel, vastavalt jäätmete omadustele. Ohtlikud jäätmed tuleb koguda ja käidelda eraldi. </w:t>
      </w:r>
    </w:p>
    <w:p w14:paraId="4B7B6850" w14:textId="77777777" w:rsidR="00FC0291" w:rsidRPr="00FC0291" w:rsidRDefault="00FC0291" w:rsidP="00FC0291">
      <w:pPr>
        <w:pStyle w:val="ListParagraph"/>
        <w:numPr>
          <w:ilvl w:val="0"/>
          <w:numId w:val="34"/>
        </w:numPr>
        <w:spacing w:after="0" w:line="240" w:lineRule="auto"/>
        <w:jc w:val="both"/>
        <w:rPr>
          <w:rFonts w:ascii="Times New Roman" w:eastAsia="Calibri" w:hAnsi="Times New Roman" w:cs="Times New Roman"/>
          <w:sz w:val="24"/>
        </w:rPr>
      </w:pPr>
      <w:r w:rsidRPr="00FC0291">
        <w:rPr>
          <w:rFonts w:ascii="Times New Roman" w:eastAsia="Calibri" w:hAnsi="Times New Roman" w:cs="Times New Roman"/>
          <w:sz w:val="24"/>
        </w:rPr>
        <w:t xml:space="preserve">Pakkuja peab vältima jäätmete pudenemist tänavatele tööde alalt lahkuvatelt täislaaditud veokitelt ning mistahes sellisel moel tekkinud reostus tuleb koheselt eemaldada. </w:t>
      </w:r>
    </w:p>
    <w:p w14:paraId="2762E9A0" w14:textId="0E359846" w:rsidR="00FC0291" w:rsidRDefault="00FC0291" w:rsidP="00FC0291">
      <w:pPr>
        <w:pStyle w:val="ListParagraph"/>
        <w:numPr>
          <w:ilvl w:val="0"/>
          <w:numId w:val="34"/>
        </w:numPr>
        <w:spacing w:after="0" w:line="240" w:lineRule="auto"/>
        <w:jc w:val="both"/>
        <w:rPr>
          <w:rFonts w:ascii="Times New Roman" w:eastAsia="Calibri" w:hAnsi="Times New Roman" w:cs="Times New Roman"/>
          <w:sz w:val="24"/>
        </w:rPr>
      </w:pPr>
      <w:r w:rsidRPr="00FC0291">
        <w:rPr>
          <w:rFonts w:ascii="Times New Roman" w:eastAsia="Calibri" w:hAnsi="Times New Roman" w:cs="Times New Roman"/>
          <w:sz w:val="24"/>
        </w:rPr>
        <w:t>Pakkuja on ehitusprotsessi lõpetamisel kohustatud võtma aluseks Majandus- ja taristuministri poolt 04.09.2015</w:t>
      </w:r>
      <w:r w:rsidR="001B35D8">
        <w:rPr>
          <w:rFonts w:ascii="Times New Roman" w:eastAsia="Calibri" w:hAnsi="Times New Roman" w:cs="Times New Roman"/>
          <w:sz w:val="24"/>
        </w:rPr>
        <w:t xml:space="preserve"> </w:t>
      </w:r>
      <w:r w:rsidRPr="00FC0291">
        <w:rPr>
          <w:rFonts w:ascii="Times New Roman" w:eastAsia="Calibri" w:hAnsi="Times New Roman" w:cs="Times New Roman"/>
          <w:sz w:val="24"/>
        </w:rPr>
        <w:t>vastu võetud määruse nr 115 „Ehitamise dokumenteerimisele, ehitusdokumentide säilitamisele ja üleandmisele esitatavad nõuded ning hooldusjuhendile, selle hoidmisele ja esitamisele esitatavad nõuded“.</w:t>
      </w:r>
    </w:p>
    <w:p w14:paraId="7C0B9463" w14:textId="77777777" w:rsidR="00A02729" w:rsidRPr="00A02729" w:rsidRDefault="00A02729" w:rsidP="00A02729">
      <w:pPr>
        <w:spacing w:after="0" w:line="240" w:lineRule="auto"/>
        <w:rPr>
          <w:rFonts w:ascii="Times New Roman" w:eastAsia="Times New Roman" w:hAnsi="Times New Roman" w:cs="Times New Roman"/>
          <w:sz w:val="24"/>
          <w:szCs w:val="24"/>
        </w:rPr>
      </w:pPr>
      <w:r w:rsidRPr="00A02729">
        <w:rPr>
          <w:rFonts w:ascii="Times New Roman" w:eastAsia="Times New Roman" w:hAnsi="Times New Roman" w:cs="Times New Roman"/>
          <w:sz w:val="24"/>
          <w:szCs w:val="24"/>
        </w:rPr>
        <w:t>Töövõtja vastutab:</w:t>
      </w:r>
    </w:p>
    <w:p w14:paraId="634898BE" w14:textId="77777777" w:rsidR="00A02729" w:rsidRPr="00A02729" w:rsidRDefault="00A02729" w:rsidP="00A02729">
      <w:pPr>
        <w:pStyle w:val="ListParagraph"/>
        <w:numPr>
          <w:ilvl w:val="0"/>
          <w:numId w:val="31"/>
        </w:numPr>
        <w:spacing w:after="0" w:line="240" w:lineRule="auto"/>
        <w:rPr>
          <w:rFonts w:ascii="Times New Roman" w:eastAsia="Times New Roman" w:hAnsi="Times New Roman" w:cs="Times New Roman"/>
          <w:sz w:val="24"/>
          <w:szCs w:val="24"/>
        </w:rPr>
      </w:pPr>
      <w:r w:rsidRPr="00A02729">
        <w:rPr>
          <w:rFonts w:ascii="Times New Roman" w:eastAsia="Times New Roman" w:hAnsi="Times New Roman" w:cs="Times New Roman"/>
          <w:sz w:val="24"/>
          <w:szCs w:val="24"/>
        </w:rPr>
        <w:t>ehitusobjektil olemasoleva omaniku vara  säilimise eest;</w:t>
      </w:r>
    </w:p>
    <w:p w14:paraId="731897BF" w14:textId="77777777" w:rsidR="00A02729" w:rsidRPr="00A02729" w:rsidRDefault="00A02729" w:rsidP="00A02729">
      <w:pPr>
        <w:pStyle w:val="ListParagraph"/>
        <w:numPr>
          <w:ilvl w:val="0"/>
          <w:numId w:val="31"/>
        </w:numPr>
        <w:spacing w:after="0" w:line="240" w:lineRule="auto"/>
        <w:rPr>
          <w:rFonts w:ascii="Times New Roman" w:eastAsia="Times New Roman" w:hAnsi="Times New Roman" w:cs="Times New Roman"/>
          <w:sz w:val="24"/>
          <w:szCs w:val="24"/>
        </w:rPr>
      </w:pPr>
      <w:r w:rsidRPr="00A02729">
        <w:rPr>
          <w:rFonts w:ascii="Times New Roman" w:eastAsia="Times New Roman" w:hAnsi="Times New Roman" w:cs="Times New Roman"/>
          <w:sz w:val="24"/>
          <w:szCs w:val="24"/>
        </w:rPr>
        <w:t>töökaitse, ohutuse ja tuleohutusnõuete korraldamise ja täitmise eest ehitusobjektil;</w:t>
      </w:r>
    </w:p>
    <w:p w14:paraId="11827BB7" w14:textId="77777777" w:rsidR="00A02729" w:rsidRPr="00A02729" w:rsidRDefault="00A02729" w:rsidP="00A02729">
      <w:pPr>
        <w:pStyle w:val="ListParagraph"/>
        <w:numPr>
          <w:ilvl w:val="0"/>
          <w:numId w:val="31"/>
        </w:numPr>
        <w:spacing w:after="0" w:line="240" w:lineRule="auto"/>
        <w:rPr>
          <w:rFonts w:ascii="Times New Roman" w:eastAsia="Times New Roman" w:hAnsi="Times New Roman" w:cs="Times New Roman"/>
          <w:sz w:val="24"/>
          <w:szCs w:val="24"/>
        </w:rPr>
      </w:pPr>
      <w:r w:rsidRPr="00A02729">
        <w:rPr>
          <w:rFonts w:ascii="Times New Roman" w:eastAsia="Times New Roman" w:hAnsi="Times New Roman" w:cs="Times New Roman"/>
          <w:sz w:val="24"/>
          <w:szCs w:val="24"/>
        </w:rPr>
        <w:t>enda või alltöövõtjate süülise tegevusega (tegevusetusega) põhjustatud kahjude eest kolmandate isikute suhtes;</w:t>
      </w:r>
    </w:p>
    <w:p w14:paraId="55D0E2BC" w14:textId="77777777" w:rsidR="00A02729" w:rsidRPr="00A02729" w:rsidRDefault="00A02729" w:rsidP="00A02729">
      <w:pPr>
        <w:pStyle w:val="ListParagraph"/>
        <w:numPr>
          <w:ilvl w:val="0"/>
          <w:numId w:val="31"/>
        </w:numPr>
        <w:spacing w:after="0" w:line="240" w:lineRule="auto"/>
        <w:rPr>
          <w:rFonts w:ascii="Times New Roman" w:eastAsia="Times New Roman" w:hAnsi="Times New Roman" w:cs="Times New Roman"/>
          <w:sz w:val="24"/>
          <w:szCs w:val="24"/>
        </w:rPr>
      </w:pPr>
      <w:r w:rsidRPr="00A02729">
        <w:rPr>
          <w:rFonts w:ascii="Times New Roman" w:eastAsia="Times New Roman" w:hAnsi="Times New Roman" w:cs="Times New Roman"/>
          <w:sz w:val="24"/>
          <w:szCs w:val="24"/>
        </w:rPr>
        <w:t>alltöövõtjate poolt tehtud töö, tööde kvaliteedi ja muude tegevuste eest sooritava töö raames.</w:t>
      </w:r>
    </w:p>
    <w:p w14:paraId="7A8366E8" w14:textId="49973C89" w:rsidR="00365357" w:rsidRPr="00365357" w:rsidRDefault="00365357" w:rsidP="00365357">
      <w:pPr>
        <w:spacing w:after="0" w:line="240" w:lineRule="auto"/>
        <w:jc w:val="both"/>
        <w:rPr>
          <w:rFonts w:ascii="Times New Roman" w:eastAsia="Calibri" w:hAnsi="Times New Roman" w:cs="Times New Roman"/>
          <w:sz w:val="24"/>
        </w:rPr>
      </w:pPr>
      <w:r w:rsidRPr="00365357">
        <w:rPr>
          <w:rFonts w:ascii="Times New Roman" w:eastAsia="Calibri" w:hAnsi="Times New Roman" w:cs="Times New Roman"/>
          <w:sz w:val="24"/>
        </w:rPr>
        <w:t xml:space="preserve">Pakkuja teostab kõik tavapärased kontrolltoimingud. </w:t>
      </w:r>
    </w:p>
    <w:p w14:paraId="1E0FDDBA" w14:textId="1FEF29DC" w:rsidR="00365357" w:rsidRPr="00365357" w:rsidRDefault="00365357" w:rsidP="00365357">
      <w:pPr>
        <w:spacing w:after="0" w:line="240" w:lineRule="auto"/>
        <w:jc w:val="both"/>
        <w:rPr>
          <w:rFonts w:ascii="Times New Roman" w:eastAsia="Calibri" w:hAnsi="Times New Roman" w:cs="Times New Roman"/>
          <w:sz w:val="24"/>
          <w:u w:val="single"/>
        </w:rPr>
      </w:pPr>
      <w:r w:rsidRPr="00365357">
        <w:rPr>
          <w:rFonts w:ascii="Times New Roman" w:eastAsia="Calibri" w:hAnsi="Times New Roman" w:cs="Times New Roman"/>
          <w:sz w:val="24"/>
          <w:u w:val="single"/>
        </w:rPr>
        <w:t>Lisaks tuleb pakkujal arvestada järgnevaga:</w:t>
      </w:r>
    </w:p>
    <w:p w14:paraId="61B9DD65" w14:textId="77777777" w:rsidR="00365357" w:rsidRPr="00365357" w:rsidRDefault="00365357" w:rsidP="00365357">
      <w:pPr>
        <w:numPr>
          <w:ilvl w:val="0"/>
          <w:numId w:val="36"/>
        </w:numPr>
        <w:spacing w:after="0" w:line="240" w:lineRule="auto"/>
        <w:jc w:val="both"/>
        <w:rPr>
          <w:rFonts w:ascii="Times New Roman" w:eastAsia="Calibri" w:hAnsi="Times New Roman" w:cs="Times New Roman"/>
          <w:sz w:val="24"/>
        </w:rPr>
      </w:pPr>
      <w:r w:rsidRPr="00365357">
        <w:rPr>
          <w:rFonts w:ascii="Times New Roman" w:eastAsia="Calibri" w:hAnsi="Times New Roman" w:cs="Times New Roman"/>
          <w:sz w:val="24"/>
        </w:rPr>
        <w:t>kõigi katsetuste, katsenäidiste, mõõdistuste, reguleerimiste ja seadistuste teostamise kulud peab arvestama pakkumushinda;</w:t>
      </w:r>
    </w:p>
    <w:p w14:paraId="326F47B4" w14:textId="77777777" w:rsidR="00365357" w:rsidRPr="00365357" w:rsidRDefault="00365357" w:rsidP="00365357">
      <w:pPr>
        <w:numPr>
          <w:ilvl w:val="0"/>
          <w:numId w:val="36"/>
        </w:numPr>
        <w:spacing w:after="0" w:line="240" w:lineRule="auto"/>
        <w:jc w:val="both"/>
        <w:rPr>
          <w:rFonts w:ascii="Times New Roman" w:eastAsia="Calibri" w:hAnsi="Times New Roman" w:cs="Times New Roman"/>
          <w:sz w:val="24"/>
        </w:rPr>
      </w:pPr>
      <w:r w:rsidRPr="00365357">
        <w:rPr>
          <w:rFonts w:ascii="Times New Roman" w:eastAsia="Calibri" w:hAnsi="Times New Roman" w:cs="Times New Roman"/>
          <w:sz w:val="24"/>
        </w:rPr>
        <w:t>katsetuste ja kontrolltoimingute eesmärgiks on välja selgitada tööde võimalikult varajases staadiumis, kas mõõdetavad näitajad vastavad projektdokumentatsioonile, standarditele ja normatiividele. Kui mõõdetavad näitajad ei vasta projektdokumentatsioonile, standarditele ja normatiividele, siis on Pakkuja kohustus teostada vajalikud täiendavad tööd või toimingud;</w:t>
      </w:r>
    </w:p>
    <w:p w14:paraId="6A8BC037" w14:textId="175FA026" w:rsidR="00A31026" w:rsidRPr="00583826" w:rsidRDefault="00A31026" w:rsidP="00365357">
      <w:pPr>
        <w:pStyle w:val="ListParagraph"/>
        <w:numPr>
          <w:ilvl w:val="0"/>
          <w:numId w:val="37"/>
        </w:numPr>
        <w:suppressAutoHyphens/>
        <w:spacing w:after="0" w:line="240" w:lineRule="auto"/>
        <w:jc w:val="both"/>
        <w:rPr>
          <w:rFonts w:ascii="Times New Roman" w:eastAsia="Times New Roman" w:hAnsi="Times New Roman" w:cs="Times New Roman"/>
          <w:color w:val="000000"/>
          <w:sz w:val="24"/>
          <w:szCs w:val="24"/>
          <w:lang w:eastAsia="et-EE"/>
        </w:rPr>
      </w:pPr>
      <w:r w:rsidRPr="00365357">
        <w:rPr>
          <w:rFonts w:ascii="Times New Roman" w:eastAsia="Symbol" w:hAnsi="Times New Roman" w:cs="Times New Roman"/>
          <w:color w:val="000000"/>
          <w:sz w:val="24"/>
          <w:szCs w:val="24"/>
          <w:lang w:eastAsia="et-EE"/>
        </w:rPr>
        <w:t xml:space="preserve">Pakkumuses tuleb arvestada kõikide  tööde teostamisega, mis on vajalikud hankedokumentides ja selle lisades kirjeldatud eesmärgi täitmiseks kuni ehitusobjekti ja hankedokumentides kavandatud tööde täieliku valmimiseni ja üleandmiseni </w:t>
      </w:r>
      <w:r w:rsidR="00365357">
        <w:rPr>
          <w:rFonts w:ascii="Times New Roman" w:eastAsia="Symbol" w:hAnsi="Times New Roman" w:cs="Times New Roman"/>
          <w:color w:val="000000"/>
          <w:sz w:val="24"/>
          <w:szCs w:val="24"/>
          <w:lang w:eastAsia="et-EE"/>
        </w:rPr>
        <w:t>h</w:t>
      </w:r>
      <w:r w:rsidRPr="00365357">
        <w:rPr>
          <w:rFonts w:ascii="Times New Roman" w:eastAsia="Symbol" w:hAnsi="Times New Roman" w:cs="Times New Roman"/>
          <w:color w:val="000000"/>
          <w:sz w:val="24"/>
          <w:szCs w:val="24"/>
          <w:lang w:eastAsia="et-EE"/>
        </w:rPr>
        <w:t xml:space="preserve">ankijale. Kõik konstruktsioonide ja süsteemide eesmärgipäraseks tõrgeteta töötamiseks vajalikud tööd või tooted, mis ei ole kajastatud pakkumuses, kuid milleta ei ole võimalik tagada lõppeesmärki, loeb </w:t>
      </w:r>
      <w:r w:rsidR="00365357">
        <w:rPr>
          <w:rFonts w:ascii="Times New Roman" w:eastAsia="Symbol" w:hAnsi="Times New Roman" w:cs="Times New Roman"/>
          <w:color w:val="000000"/>
          <w:sz w:val="24"/>
          <w:szCs w:val="24"/>
          <w:lang w:eastAsia="et-EE"/>
        </w:rPr>
        <w:t>h</w:t>
      </w:r>
      <w:r w:rsidRPr="00365357">
        <w:rPr>
          <w:rFonts w:ascii="Times New Roman" w:eastAsia="Symbol" w:hAnsi="Times New Roman" w:cs="Times New Roman"/>
          <w:color w:val="000000"/>
          <w:sz w:val="24"/>
          <w:szCs w:val="24"/>
          <w:lang w:eastAsia="et-EE"/>
        </w:rPr>
        <w:t>ankija tööde koostisosaks, mille eest täiendavalt maksma ei pea.</w:t>
      </w:r>
    </w:p>
    <w:p w14:paraId="6062889A" w14:textId="77777777" w:rsidR="00583826" w:rsidRDefault="00583826" w:rsidP="00583826">
      <w:pPr>
        <w:suppressAutoHyphens/>
        <w:spacing w:after="0" w:line="240" w:lineRule="auto"/>
        <w:jc w:val="both"/>
        <w:rPr>
          <w:rFonts w:ascii="Times New Roman" w:eastAsia="Times New Roman" w:hAnsi="Times New Roman" w:cs="Times New Roman"/>
          <w:color w:val="000000"/>
          <w:sz w:val="24"/>
          <w:szCs w:val="24"/>
          <w:lang w:eastAsia="et-EE"/>
        </w:rPr>
      </w:pPr>
    </w:p>
    <w:p w14:paraId="6842407A" w14:textId="77777777" w:rsidR="00772E82" w:rsidRDefault="00772E82" w:rsidP="00583826">
      <w:pPr>
        <w:spacing w:after="0" w:line="240" w:lineRule="auto"/>
        <w:ind w:left="426"/>
        <w:jc w:val="both"/>
        <w:rPr>
          <w:rFonts w:ascii="Times New Roman" w:eastAsia="Times New Roman" w:hAnsi="Times New Roman" w:cs="Times New Roman"/>
          <w:sz w:val="24"/>
          <w:szCs w:val="24"/>
        </w:rPr>
      </w:pPr>
    </w:p>
    <w:p w14:paraId="0454658E" w14:textId="77777777" w:rsidR="00772E82" w:rsidRDefault="00772E82" w:rsidP="00583826">
      <w:pPr>
        <w:spacing w:after="0" w:line="240" w:lineRule="auto"/>
        <w:ind w:left="426"/>
        <w:jc w:val="both"/>
        <w:rPr>
          <w:rFonts w:ascii="Times New Roman" w:eastAsia="Times New Roman" w:hAnsi="Times New Roman" w:cs="Times New Roman"/>
          <w:sz w:val="24"/>
          <w:szCs w:val="24"/>
        </w:rPr>
      </w:pPr>
    </w:p>
    <w:sectPr w:rsidR="00772E82" w:rsidSect="00365357">
      <w:pgSz w:w="11906" w:h="16838"/>
      <w:pgMar w:top="1440" w:right="1274"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1376"/>
    <w:multiLevelType w:val="hybridMultilevel"/>
    <w:tmpl w:val="A95CDCF0"/>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DF3625B"/>
    <w:multiLevelType w:val="hybridMultilevel"/>
    <w:tmpl w:val="F5C67092"/>
    <w:lvl w:ilvl="0" w:tplc="D5688D18">
      <w:numFmt w:val="bullet"/>
      <w:lvlText w:val="-"/>
      <w:lvlJc w:val="left"/>
      <w:pPr>
        <w:tabs>
          <w:tab w:val="num" w:pos="1080"/>
        </w:tabs>
        <w:ind w:left="1080" w:hanging="72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54"/>
        </w:tabs>
        <w:ind w:left="2154"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B0C39"/>
    <w:multiLevelType w:val="hybridMultilevel"/>
    <w:tmpl w:val="8DB276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6C94BD3"/>
    <w:multiLevelType w:val="hybridMultilevel"/>
    <w:tmpl w:val="08BEE3A4"/>
    <w:lvl w:ilvl="0" w:tplc="0425000D">
      <w:start w:val="1"/>
      <w:numFmt w:val="bullet"/>
      <w:lvlText w:val=""/>
      <w:lvlJc w:val="left"/>
      <w:pPr>
        <w:ind w:left="360" w:hanging="360"/>
      </w:pPr>
      <w:rPr>
        <w:rFonts w:ascii="Wingdings" w:hAnsi="Wingdings"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1CB86836"/>
    <w:multiLevelType w:val="hybridMultilevel"/>
    <w:tmpl w:val="B5200B7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D981110"/>
    <w:multiLevelType w:val="hybridMultilevel"/>
    <w:tmpl w:val="84427372"/>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DFF675C"/>
    <w:multiLevelType w:val="hybridMultilevel"/>
    <w:tmpl w:val="0E2C1C3C"/>
    <w:lvl w:ilvl="0" w:tplc="D5688D18">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71C10ED"/>
    <w:multiLevelType w:val="hybridMultilevel"/>
    <w:tmpl w:val="2DF21FDC"/>
    <w:lvl w:ilvl="0" w:tplc="D5688D18">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8F44AA4"/>
    <w:multiLevelType w:val="hybridMultilevel"/>
    <w:tmpl w:val="516AB9E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AF419E9"/>
    <w:multiLevelType w:val="hybridMultilevel"/>
    <w:tmpl w:val="4B4634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CB7173F"/>
    <w:multiLevelType w:val="hybridMultilevel"/>
    <w:tmpl w:val="F120F766"/>
    <w:lvl w:ilvl="0" w:tplc="D5688D18">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0AB5DDA"/>
    <w:multiLevelType w:val="hybridMultilevel"/>
    <w:tmpl w:val="5F6295F4"/>
    <w:lvl w:ilvl="0" w:tplc="04250001">
      <w:start w:val="1"/>
      <w:numFmt w:val="bullet"/>
      <w:lvlText w:val=""/>
      <w:lvlJc w:val="left"/>
      <w:pPr>
        <w:ind w:left="1140" w:hanging="360"/>
      </w:pPr>
      <w:rPr>
        <w:rFonts w:ascii="Symbol" w:hAnsi="Symbol" w:hint="default"/>
      </w:rPr>
    </w:lvl>
    <w:lvl w:ilvl="1" w:tplc="04250003" w:tentative="1">
      <w:start w:val="1"/>
      <w:numFmt w:val="bullet"/>
      <w:lvlText w:val="o"/>
      <w:lvlJc w:val="left"/>
      <w:pPr>
        <w:ind w:left="1860" w:hanging="360"/>
      </w:pPr>
      <w:rPr>
        <w:rFonts w:ascii="Courier New" w:hAnsi="Courier New" w:cs="Courier New" w:hint="default"/>
      </w:rPr>
    </w:lvl>
    <w:lvl w:ilvl="2" w:tplc="04250005" w:tentative="1">
      <w:start w:val="1"/>
      <w:numFmt w:val="bullet"/>
      <w:lvlText w:val=""/>
      <w:lvlJc w:val="left"/>
      <w:pPr>
        <w:ind w:left="2580" w:hanging="360"/>
      </w:pPr>
      <w:rPr>
        <w:rFonts w:ascii="Wingdings" w:hAnsi="Wingdings" w:hint="default"/>
      </w:rPr>
    </w:lvl>
    <w:lvl w:ilvl="3" w:tplc="04250001" w:tentative="1">
      <w:start w:val="1"/>
      <w:numFmt w:val="bullet"/>
      <w:lvlText w:val=""/>
      <w:lvlJc w:val="left"/>
      <w:pPr>
        <w:ind w:left="3300" w:hanging="360"/>
      </w:pPr>
      <w:rPr>
        <w:rFonts w:ascii="Symbol" w:hAnsi="Symbol" w:hint="default"/>
      </w:rPr>
    </w:lvl>
    <w:lvl w:ilvl="4" w:tplc="04250003" w:tentative="1">
      <w:start w:val="1"/>
      <w:numFmt w:val="bullet"/>
      <w:lvlText w:val="o"/>
      <w:lvlJc w:val="left"/>
      <w:pPr>
        <w:ind w:left="4020" w:hanging="360"/>
      </w:pPr>
      <w:rPr>
        <w:rFonts w:ascii="Courier New" w:hAnsi="Courier New" w:cs="Courier New" w:hint="default"/>
      </w:rPr>
    </w:lvl>
    <w:lvl w:ilvl="5" w:tplc="04250005" w:tentative="1">
      <w:start w:val="1"/>
      <w:numFmt w:val="bullet"/>
      <w:lvlText w:val=""/>
      <w:lvlJc w:val="left"/>
      <w:pPr>
        <w:ind w:left="4740" w:hanging="360"/>
      </w:pPr>
      <w:rPr>
        <w:rFonts w:ascii="Wingdings" w:hAnsi="Wingdings" w:hint="default"/>
      </w:rPr>
    </w:lvl>
    <w:lvl w:ilvl="6" w:tplc="04250001" w:tentative="1">
      <w:start w:val="1"/>
      <w:numFmt w:val="bullet"/>
      <w:lvlText w:val=""/>
      <w:lvlJc w:val="left"/>
      <w:pPr>
        <w:ind w:left="5460" w:hanging="360"/>
      </w:pPr>
      <w:rPr>
        <w:rFonts w:ascii="Symbol" w:hAnsi="Symbol" w:hint="default"/>
      </w:rPr>
    </w:lvl>
    <w:lvl w:ilvl="7" w:tplc="04250003" w:tentative="1">
      <w:start w:val="1"/>
      <w:numFmt w:val="bullet"/>
      <w:lvlText w:val="o"/>
      <w:lvlJc w:val="left"/>
      <w:pPr>
        <w:ind w:left="6180" w:hanging="360"/>
      </w:pPr>
      <w:rPr>
        <w:rFonts w:ascii="Courier New" w:hAnsi="Courier New" w:cs="Courier New" w:hint="default"/>
      </w:rPr>
    </w:lvl>
    <w:lvl w:ilvl="8" w:tplc="04250005" w:tentative="1">
      <w:start w:val="1"/>
      <w:numFmt w:val="bullet"/>
      <w:lvlText w:val=""/>
      <w:lvlJc w:val="left"/>
      <w:pPr>
        <w:ind w:left="6900" w:hanging="360"/>
      </w:pPr>
      <w:rPr>
        <w:rFonts w:ascii="Wingdings" w:hAnsi="Wingdings" w:hint="default"/>
      </w:rPr>
    </w:lvl>
  </w:abstractNum>
  <w:abstractNum w:abstractNumId="12" w15:restartNumberingAfterBreak="0">
    <w:nsid w:val="30B07DBA"/>
    <w:multiLevelType w:val="hybridMultilevel"/>
    <w:tmpl w:val="2F08934A"/>
    <w:lvl w:ilvl="0" w:tplc="0425000D">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3" w15:restartNumberingAfterBreak="0">
    <w:nsid w:val="34B530C9"/>
    <w:multiLevelType w:val="hybridMultilevel"/>
    <w:tmpl w:val="0D9A3862"/>
    <w:lvl w:ilvl="0" w:tplc="0425000D">
      <w:start w:val="1"/>
      <w:numFmt w:val="bullet"/>
      <w:lvlText w:val=""/>
      <w:lvlJc w:val="left"/>
      <w:pPr>
        <w:ind w:left="394" w:hanging="360"/>
      </w:pPr>
      <w:rPr>
        <w:rFonts w:ascii="Wingdings" w:hAnsi="Wingdings" w:hint="default"/>
      </w:rPr>
    </w:lvl>
    <w:lvl w:ilvl="1" w:tplc="04250003" w:tentative="1">
      <w:start w:val="1"/>
      <w:numFmt w:val="bullet"/>
      <w:lvlText w:val="o"/>
      <w:lvlJc w:val="left"/>
      <w:pPr>
        <w:ind w:left="1114" w:hanging="360"/>
      </w:pPr>
      <w:rPr>
        <w:rFonts w:ascii="Courier New" w:hAnsi="Courier New" w:cs="Courier New" w:hint="default"/>
      </w:rPr>
    </w:lvl>
    <w:lvl w:ilvl="2" w:tplc="04250005" w:tentative="1">
      <w:start w:val="1"/>
      <w:numFmt w:val="bullet"/>
      <w:lvlText w:val=""/>
      <w:lvlJc w:val="left"/>
      <w:pPr>
        <w:ind w:left="1834" w:hanging="360"/>
      </w:pPr>
      <w:rPr>
        <w:rFonts w:ascii="Wingdings" w:hAnsi="Wingdings" w:hint="default"/>
      </w:rPr>
    </w:lvl>
    <w:lvl w:ilvl="3" w:tplc="04250001" w:tentative="1">
      <w:start w:val="1"/>
      <w:numFmt w:val="bullet"/>
      <w:lvlText w:val=""/>
      <w:lvlJc w:val="left"/>
      <w:pPr>
        <w:ind w:left="2554" w:hanging="360"/>
      </w:pPr>
      <w:rPr>
        <w:rFonts w:ascii="Symbol" w:hAnsi="Symbol" w:hint="default"/>
      </w:rPr>
    </w:lvl>
    <w:lvl w:ilvl="4" w:tplc="04250003" w:tentative="1">
      <w:start w:val="1"/>
      <w:numFmt w:val="bullet"/>
      <w:lvlText w:val="o"/>
      <w:lvlJc w:val="left"/>
      <w:pPr>
        <w:ind w:left="3274" w:hanging="360"/>
      </w:pPr>
      <w:rPr>
        <w:rFonts w:ascii="Courier New" w:hAnsi="Courier New" w:cs="Courier New" w:hint="default"/>
      </w:rPr>
    </w:lvl>
    <w:lvl w:ilvl="5" w:tplc="04250005" w:tentative="1">
      <w:start w:val="1"/>
      <w:numFmt w:val="bullet"/>
      <w:lvlText w:val=""/>
      <w:lvlJc w:val="left"/>
      <w:pPr>
        <w:ind w:left="3994" w:hanging="360"/>
      </w:pPr>
      <w:rPr>
        <w:rFonts w:ascii="Wingdings" w:hAnsi="Wingdings" w:hint="default"/>
      </w:rPr>
    </w:lvl>
    <w:lvl w:ilvl="6" w:tplc="04250001" w:tentative="1">
      <w:start w:val="1"/>
      <w:numFmt w:val="bullet"/>
      <w:lvlText w:val=""/>
      <w:lvlJc w:val="left"/>
      <w:pPr>
        <w:ind w:left="4714" w:hanging="360"/>
      </w:pPr>
      <w:rPr>
        <w:rFonts w:ascii="Symbol" w:hAnsi="Symbol" w:hint="default"/>
      </w:rPr>
    </w:lvl>
    <w:lvl w:ilvl="7" w:tplc="04250003" w:tentative="1">
      <w:start w:val="1"/>
      <w:numFmt w:val="bullet"/>
      <w:lvlText w:val="o"/>
      <w:lvlJc w:val="left"/>
      <w:pPr>
        <w:ind w:left="5434" w:hanging="360"/>
      </w:pPr>
      <w:rPr>
        <w:rFonts w:ascii="Courier New" w:hAnsi="Courier New" w:cs="Courier New" w:hint="default"/>
      </w:rPr>
    </w:lvl>
    <w:lvl w:ilvl="8" w:tplc="04250005" w:tentative="1">
      <w:start w:val="1"/>
      <w:numFmt w:val="bullet"/>
      <w:lvlText w:val=""/>
      <w:lvlJc w:val="left"/>
      <w:pPr>
        <w:ind w:left="6154" w:hanging="360"/>
      </w:pPr>
      <w:rPr>
        <w:rFonts w:ascii="Wingdings" w:hAnsi="Wingdings" w:hint="default"/>
      </w:rPr>
    </w:lvl>
  </w:abstractNum>
  <w:abstractNum w:abstractNumId="14" w15:restartNumberingAfterBreak="0">
    <w:nsid w:val="366F7CC1"/>
    <w:multiLevelType w:val="hybridMultilevel"/>
    <w:tmpl w:val="04B28544"/>
    <w:lvl w:ilvl="0" w:tplc="D5688D18">
      <w:numFmt w:val="bullet"/>
      <w:lvlText w:val="-"/>
      <w:lvlJc w:val="left"/>
      <w:pPr>
        <w:ind w:left="720" w:hanging="360"/>
      </w:pPr>
      <w:rPr>
        <w:rFonts w:ascii="Arial" w:eastAsia="Times New Roman" w:hAnsi="Arial" w:cs="Aria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8903D65"/>
    <w:multiLevelType w:val="hybridMultilevel"/>
    <w:tmpl w:val="5B985E98"/>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6" w15:restartNumberingAfterBreak="0">
    <w:nsid w:val="3E49466F"/>
    <w:multiLevelType w:val="hybridMultilevel"/>
    <w:tmpl w:val="B3FEC1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F7E7EB4"/>
    <w:multiLevelType w:val="multilevel"/>
    <w:tmpl w:val="00B0BF5A"/>
    <w:lvl w:ilvl="0">
      <w:start w:val="1"/>
      <w:numFmt w:val="decimal"/>
      <w:lvlText w:val="%1."/>
      <w:lvlJc w:val="left"/>
      <w:pPr>
        <w:ind w:left="720" w:hanging="360"/>
      </w:pPr>
      <w:rPr>
        <w:rFonts w:hint="default"/>
        <w:b/>
      </w:rPr>
    </w:lvl>
    <w:lvl w:ilvl="1">
      <w:start w:val="2"/>
      <w:numFmt w:val="decimal"/>
      <w:isLgl/>
      <w:lvlText w:val="%1.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2A32F1F"/>
    <w:multiLevelType w:val="hybridMultilevel"/>
    <w:tmpl w:val="A2123D92"/>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9" w15:restartNumberingAfterBreak="0">
    <w:nsid w:val="44843159"/>
    <w:multiLevelType w:val="hybridMultilevel"/>
    <w:tmpl w:val="2342F3E4"/>
    <w:lvl w:ilvl="0" w:tplc="2B54983E">
      <w:start w:val="3"/>
      <w:numFmt w:val="lowerLetter"/>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0" w15:restartNumberingAfterBreak="0">
    <w:nsid w:val="457A155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555CD0"/>
    <w:multiLevelType w:val="hybridMultilevel"/>
    <w:tmpl w:val="ACFCC81C"/>
    <w:lvl w:ilvl="0" w:tplc="D5688D18">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4BBA6DD5"/>
    <w:multiLevelType w:val="hybridMultilevel"/>
    <w:tmpl w:val="D92C1B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BEF4DAF"/>
    <w:multiLevelType w:val="hybridMultilevel"/>
    <w:tmpl w:val="D794FE50"/>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4255C81"/>
    <w:multiLevelType w:val="hybridMultilevel"/>
    <w:tmpl w:val="58481CFE"/>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C0866D9"/>
    <w:multiLevelType w:val="hybridMultilevel"/>
    <w:tmpl w:val="C00AC01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60B96127"/>
    <w:multiLevelType w:val="hybridMultilevel"/>
    <w:tmpl w:val="DC347A1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61140FD5"/>
    <w:multiLevelType w:val="hybridMultilevel"/>
    <w:tmpl w:val="2562624A"/>
    <w:lvl w:ilvl="0" w:tplc="0425000D">
      <w:start w:val="1"/>
      <w:numFmt w:val="bullet"/>
      <w:lvlText w:val=""/>
      <w:lvlJc w:val="left"/>
      <w:pPr>
        <w:ind w:left="644"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183349F"/>
    <w:multiLevelType w:val="hybridMultilevel"/>
    <w:tmpl w:val="F03EFDC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61BC2CCF"/>
    <w:multiLevelType w:val="hybridMultilevel"/>
    <w:tmpl w:val="836A018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6B0C05F5"/>
    <w:multiLevelType w:val="hybridMultilevel"/>
    <w:tmpl w:val="5646520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6BF027A0"/>
    <w:multiLevelType w:val="hybridMultilevel"/>
    <w:tmpl w:val="17382BC8"/>
    <w:lvl w:ilvl="0" w:tplc="D5688D18">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6D051E5C"/>
    <w:multiLevelType w:val="hybridMultilevel"/>
    <w:tmpl w:val="DA1ACE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6D2906D6"/>
    <w:multiLevelType w:val="hybridMultilevel"/>
    <w:tmpl w:val="D736D15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6F380743"/>
    <w:multiLevelType w:val="hybridMultilevel"/>
    <w:tmpl w:val="9C18D3AC"/>
    <w:lvl w:ilvl="0" w:tplc="04250017">
      <w:start w:val="1"/>
      <w:numFmt w:val="lowerLetter"/>
      <w:lvlText w:val="%1)"/>
      <w:lvlJc w:val="left"/>
      <w:pPr>
        <w:ind w:left="420" w:hanging="360"/>
      </w:p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35" w15:restartNumberingAfterBreak="0">
    <w:nsid w:val="72DC2EA6"/>
    <w:multiLevelType w:val="hybridMultilevel"/>
    <w:tmpl w:val="BB8A5076"/>
    <w:lvl w:ilvl="0" w:tplc="D5688D18">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73CA53AE"/>
    <w:multiLevelType w:val="hybridMultilevel"/>
    <w:tmpl w:val="F00EC81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77AF462D"/>
    <w:multiLevelType w:val="hybridMultilevel"/>
    <w:tmpl w:val="DACC772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7ED095F"/>
    <w:multiLevelType w:val="hybridMultilevel"/>
    <w:tmpl w:val="DC9CF13A"/>
    <w:lvl w:ilvl="0" w:tplc="04250001">
      <w:start w:val="1"/>
      <w:numFmt w:val="bullet"/>
      <w:lvlText w:val="o"/>
      <w:lvlJc w:val="left"/>
      <w:pPr>
        <w:tabs>
          <w:tab w:val="num" w:pos="1080"/>
        </w:tabs>
        <w:ind w:left="1080" w:hanging="360"/>
      </w:pPr>
      <w:rPr>
        <w:rFonts w:ascii="Courier New" w:hAnsi="Courier New" w:cs="Courier New" w:hint="default"/>
      </w:rPr>
    </w:lvl>
    <w:lvl w:ilvl="1" w:tplc="04250005">
      <w:start w:val="1"/>
      <w:numFmt w:val="bullet"/>
      <w:lvlText w:val=""/>
      <w:lvlJc w:val="left"/>
      <w:pPr>
        <w:tabs>
          <w:tab w:val="num" w:pos="1800"/>
        </w:tabs>
        <w:ind w:left="1800" w:hanging="360"/>
      </w:pPr>
      <w:rPr>
        <w:rFonts w:ascii="Wingdings" w:hAnsi="Wingdings" w:hint="default"/>
      </w:rPr>
    </w:lvl>
    <w:lvl w:ilvl="2" w:tplc="04250005">
      <w:start w:val="1"/>
      <w:numFmt w:val="bullet"/>
      <w:lvlText w:val="o"/>
      <w:lvlJc w:val="left"/>
      <w:pPr>
        <w:tabs>
          <w:tab w:val="num" w:pos="2520"/>
        </w:tabs>
        <w:ind w:left="2520" w:hanging="360"/>
      </w:pPr>
      <w:rPr>
        <w:rFonts w:ascii="Courier New" w:hAnsi="Courier New"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
  </w:num>
  <w:num w:numId="3">
    <w:abstractNumId w:val="27"/>
  </w:num>
  <w:num w:numId="4">
    <w:abstractNumId w:val="15"/>
  </w:num>
  <w:num w:numId="5">
    <w:abstractNumId w:val="18"/>
  </w:num>
  <w:num w:numId="6">
    <w:abstractNumId w:val="34"/>
  </w:num>
  <w:num w:numId="7">
    <w:abstractNumId w:val="17"/>
  </w:num>
  <w:num w:numId="8">
    <w:abstractNumId w:val="19"/>
  </w:num>
  <w:num w:numId="9">
    <w:abstractNumId w:val="32"/>
  </w:num>
  <w:num w:numId="10">
    <w:abstractNumId w:val="22"/>
  </w:num>
  <w:num w:numId="11">
    <w:abstractNumId w:val="1"/>
  </w:num>
  <w:num w:numId="12">
    <w:abstractNumId w:val="38"/>
  </w:num>
  <w:num w:numId="13">
    <w:abstractNumId w:val="28"/>
  </w:num>
  <w:num w:numId="14">
    <w:abstractNumId w:val="9"/>
  </w:num>
  <w:num w:numId="15">
    <w:abstractNumId w:val="26"/>
  </w:num>
  <w:num w:numId="16">
    <w:abstractNumId w:val="33"/>
  </w:num>
  <w:num w:numId="17">
    <w:abstractNumId w:val="8"/>
  </w:num>
  <w:num w:numId="18">
    <w:abstractNumId w:val="16"/>
  </w:num>
  <w:num w:numId="19">
    <w:abstractNumId w:val="2"/>
  </w:num>
  <w:num w:numId="20">
    <w:abstractNumId w:val="12"/>
  </w:num>
  <w:num w:numId="21">
    <w:abstractNumId w:val="37"/>
  </w:num>
  <w:num w:numId="22">
    <w:abstractNumId w:val="25"/>
  </w:num>
  <w:num w:numId="23">
    <w:abstractNumId w:val="30"/>
  </w:num>
  <w:num w:numId="24">
    <w:abstractNumId w:val="29"/>
  </w:num>
  <w:num w:numId="25">
    <w:abstractNumId w:val="4"/>
  </w:num>
  <w:num w:numId="26">
    <w:abstractNumId w:val="20"/>
  </w:num>
  <w:num w:numId="27">
    <w:abstractNumId w:val="5"/>
  </w:num>
  <w:num w:numId="28">
    <w:abstractNumId w:val="10"/>
  </w:num>
  <w:num w:numId="29">
    <w:abstractNumId w:val="24"/>
  </w:num>
  <w:num w:numId="30">
    <w:abstractNumId w:val="14"/>
  </w:num>
  <w:num w:numId="31">
    <w:abstractNumId w:val="6"/>
  </w:num>
  <w:num w:numId="32">
    <w:abstractNumId w:val="23"/>
  </w:num>
  <w:num w:numId="33">
    <w:abstractNumId w:val="7"/>
  </w:num>
  <w:num w:numId="34">
    <w:abstractNumId w:val="31"/>
  </w:num>
  <w:num w:numId="35">
    <w:abstractNumId w:val="0"/>
  </w:num>
  <w:num w:numId="36">
    <w:abstractNumId w:val="21"/>
  </w:num>
  <w:num w:numId="37">
    <w:abstractNumId w:val="35"/>
  </w:num>
  <w:num w:numId="38">
    <w:abstractNumId w:val="1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26"/>
    <w:rsid w:val="00004912"/>
    <w:rsid w:val="00013002"/>
    <w:rsid w:val="00053F79"/>
    <w:rsid w:val="00055AB0"/>
    <w:rsid w:val="000901B2"/>
    <w:rsid w:val="0009502D"/>
    <w:rsid w:val="00097245"/>
    <w:rsid w:val="000A3647"/>
    <w:rsid w:val="000A6BD6"/>
    <w:rsid w:val="000C164E"/>
    <w:rsid w:val="000F2DD2"/>
    <w:rsid w:val="0011592F"/>
    <w:rsid w:val="0013460B"/>
    <w:rsid w:val="0013672A"/>
    <w:rsid w:val="00143A55"/>
    <w:rsid w:val="00172DA9"/>
    <w:rsid w:val="00177F11"/>
    <w:rsid w:val="0018445E"/>
    <w:rsid w:val="001A431C"/>
    <w:rsid w:val="001A5CC9"/>
    <w:rsid w:val="001B0195"/>
    <w:rsid w:val="001B35D8"/>
    <w:rsid w:val="001D3D4B"/>
    <w:rsid w:val="001E4170"/>
    <w:rsid w:val="0021304D"/>
    <w:rsid w:val="0022077F"/>
    <w:rsid w:val="00231CC8"/>
    <w:rsid w:val="0024756A"/>
    <w:rsid w:val="00261885"/>
    <w:rsid w:val="00274136"/>
    <w:rsid w:val="002B3AF9"/>
    <w:rsid w:val="002D5AC4"/>
    <w:rsid w:val="002D6668"/>
    <w:rsid w:val="002E7801"/>
    <w:rsid w:val="00306413"/>
    <w:rsid w:val="003226C2"/>
    <w:rsid w:val="00326497"/>
    <w:rsid w:val="00365357"/>
    <w:rsid w:val="00383386"/>
    <w:rsid w:val="003F0095"/>
    <w:rsid w:val="00430EA4"/>
    <w:rsid w:val="00433E2B"/>
    <w:rsid w:val="00451C87"/>
    <w:rsid w:val="00453A22"/>
    <w:rsid w:val="00475DCB"/>
    <w:rsid w:val="004A063F"/>
    <w:rsid w:val="004F107A"/>
    <w:rsid w:val="00507190"/>
    <w:rsid w:val="00511BF9"/>
    <w:rsid w:val="005135FD"/>
    <w:rsid w:val="00525324"/>
    <w:rsid w:val="00534A1C"/>
    <w:rsid w:val="005415D1"/>
    <w:rsid w:val="005474E1"/>
    <w:rsid w:val="00583826"/>
    <w:rsid w:val="00586038"/>
    <w:rsid w:val="005F1801"/>
    <w:rsid w:val="005F4D94"/>
    <w:rsid w:val="005F54DE"/>
    <w:rsid w:val="00610E78"/>
    <w:rsid w:val="00613D40"/>
    <w:rsid w:val="00620CB9"/>
    <w:rsid w:val="00640940"/>
    <w:rsid w:val="00662252"/>
    <w:rsid w:val="00684E31"/>
    <w:rsid w:val="0068799C"/>
    <w:rsid w:val="006A1370"/>
    <w:rsid w:val="006A77E1"/>
    <w:rsid w:val="006B51EE"/>
    <w:rsid w:val="006B6B09"/>
    <w:rsid w:val="006B7836"/>
    <w:rsid w:val="006B7A86"/>
    <w:rsid w:val="006C1C5E"/>
    <w:rsid w:val="006C43C0"/>
    <w:rsid w:val="006D6F4E"/>
    <w:rsid w:val="006E7C6B"/>
    <w:rsid w:val="006F0E2A"/>
    <w:rsid w:val="00745D6E"/>
    <w:rsid w:val="00761B64"/>
    <w:rsid w:val="00772E82"/>
    <w:rsid w:val="00791B51"/>
    <w:rsid w:val="007B1290"/>
    <w:rsid w:val="007F7131"/>
    <w:rsid w:val="00807692"/>
    <w:rsid w:val="008945EA"/>
    <w:rsid w:val="008A5C0A"/>
    <w:rsid w:val="008E2196"/>
    <w:rsid w:val="00905213"/>
    <w:rsid w:val="00906002"/>
    <w:rsid w:val="00923A27"/>
    <w:rsid w:val="00924BB2"/>
    <w:rsid w:val="009432ED"/>
    <w:rsid w:val="009439A3"/>
    <w:rsid w:val="00943D21"/>
    <w:rsid w:val="00953C95"/>
    <w:rsid w:val="00960A10"/>
    <w:rsid w:val="0097127A"/>
    <w:rsid w:val="00973D59"/>
    <w:rsid w:val="009B2E80"/>
    <w:rsid w:val="009C7132"/>
    <w:rsid w:val="009E5EC4"/>
    <w:rsid w:val="00A01B14"/>
    <w:rsid w:val="00A0213A"/>
    <w:rsid w:val="00A02729"/>
    <w:rsid w:val="00A15DC3"/>
    <w:rsid w:val="00A31026"/>
    <w:rsid w:val="00A509A2"/>
    <w:rsid w:val="00A62E12"/>
    <w:rsid w:val="00A776E3"/>
    <w:rsid w:val="00A77702"/>
    <w:rsid w:val="00A91ACC"/>
    <w:rsid w:val="00AD639A"/>
    <w:rsid w:val="00B17EC3"/>
    <w:rsid w:val="00B33C13"/>
    <w:rsid w:val="00B37677"/>
    <w:rsid w:val="00B54715"/>
    <w:rsid w:val="00B66CD6"/>
    <w:rsid w:val="00B7411D"/>
    <w:rsid w:val="00B902D8"/>
    <w:rsid w:val="00BA5557"/>
    <w:rsid w:val="00BB35DF"/>
    <w:rsid w:val="00BB4CC6"/>
    <w:rsid w:val="00BB4D26"/>
    <w:rsid w:val="00BB6300"/>
    <w:rsid w:val="00BC3651"/>
    <w:rsid w:val="00BC6664"/>
    <w:rsid w:val="00BE4C21"/>
    <w:rsid w:val="00BE7D47"/>
    <w:rsid w:val="00BF5510"/>
    <w:rsid w:val="00C041E6"/>
    <w:rsid w:val="00C06540"/>
    <w:rsid w:val="00C13150"/>
    <w:rsid w:val="00C23D59"/>
    <w:rsid w:val="00C53168"/>
    <w:rsid w:val="00C60B62"/>
    <w:rsid w:val="00C761ED"/>
    <w:rsid w:val="00C90CD7"/>
    <w:rsid w:val="00C931EC"/>
    <w:rsid w:val="00CA010A"/>
    <w:rsid w:val="00CA1290"/>
    <w:rsid w:val="00CA62E1"/>
    <w:rsid w:val="00CB6FD8"/>
    <w:rsid w:val="00CD5185"/>
    <w:rsid w:val="00CD62AC"/>
    <w:rsid w:val="00D1649D"/>
    <w:rsid w:val="00D3002B"/>
    <w:rsid w:val="00D51264"/>
    <w:rsid w:val="00D53A97"/>
    <w:rsid w:val="00D6619F"/>
    <w:rsid w:val="00D707AA"/>
    <w:rsid w:val="00D764A1"/>
    <w:rsid w:val="00D94564"/>
    <w:rsid w:val="00DA007B"/>
    <w:rsid w:val="00DC45BA"/>
    <w:rsid w:val="00DC6329"/>
    <w:rsid w:val="00DD7003"/>
    <w:rsid w:val="00DE61EC"/>
    <w:rsid w:val="00DF2448"/>
    <w:rsid w:val="00DF3706"/>
    <w:rsid w:val="00DF7BF6"/>
    <w:rsid w:val="00E121F7"/>
    <w:rsid w:val="00E23B37"/>
    <w:rsid w:val="00E623D4"/>
    <w:rsid w:val="00E74195"/>
    <w:rsid w:val="00E81D54"/>
    <w:rsid w:val="00E85DC2"/>
    <w:rsid w:val="00E91A6A"/>
    <w:rsid w:val="00EA0D7B"/>
    <w:rsid w:val="00EA4305"/>
    <w:rsid w:val="00EB3D66"/>
    <w:rsid w:val="00EC7C3B"/>
    <w:rsid w:val="00EE5623"/>
    <w:rsid w:val="00F0182E"/>
    <w:rsid w:val="00F1790E"/>
    <w:rsid w:val="00F322A4"/>
    <w:rsid w:val="00F6232A"/>
    <w:rsid w:val="00F70FE5"/>
    <w:rsid w:val="00F72278"/>
    <w:rsid w:val="00F75B91"/>
    <w:rsid w:val="00F91821"/>
    <w:rsid w:val="00FC0291"/>
    <w:rsid w:val="00FE0855"/>
    <w:rsid w:val="00FE500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BE86"/>
  <w15:docId w15:val="{831BAC72-721D-4D8F-8264-641208A9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026"/>
    <w:pPr>
      <w:ind w:left="720"/>
      <w:contextualSpacing/>
    </w:pPr>
  </w:style>
  <w:style w:type="character" w:styleId="Hyperlink">
    <w:name w:val="Hyperlink"/>
    <w:basedOn w:val="DefaultParagraphFont"/>
    <w:uiPriority w:val="99"/>
    <w:unhideWhenUsed/>
    <w:rsid w:val="00A31026"/>
    <w:rPr>
      <w:color w:val="0000FF" w:themeColor="hyperlink"/>
      <w:u w:val="single"/>
    </w:rPr>
  </w:style>
  <w:style w:type="paragraph" w:styleId="NoSpacing">
    <w:name w:val="No Spacing"/>
    <w:uiPriority w:val="1"/>
    <w:qFormat/>
    <w:rsid w:val="00A31026"/>
    <w:pPr>
      <w:spacing w:after="0" w:line="240" w:lineRule="auto"/>
    </w:p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rPr>
  </w:style>
  <w:style w:type="character" w:styleId="CommentReference">
    <w:name w:val="annotation reference"/>
    <w:basedOn w:val="DefaultParagraphFont"/>
    <w:uiPriority w:val="99"/>
    <w:semiHidden/>
    <w:unhideWhenUsed/>
    <w:rsid w:val="00453A22"/>
    <w:rPr>
      <w:sz w:val="16"/>
      <w:szCs w:val="16"/>
    </w:rPr>
  </w:style>
  <w:style w:type="paragraph" w:styleId="CommentText">
    <w:name w:val="annotation text"/>
    <w:basedOn w:val="Normal"/>
    <w:link w:val="CommentTextChar"/>
    <w:uiPriority w:val="99"/>
    <w:semiHidden/>
    <w:unhideWhenUsed/>
    <w:rsid w:val="00453A22"/>
    <w:pPr>
      <w:spacing w:line="240" w:lineRule="auto"/>
    </w:pPr>
    <w:rPr>
      <w:sz w:val="20"/>
      <w:szCs w:val="20"/>
    </w:rPr>
  </w:style>
  <w:style w:type="character" w:customStyle="1" w:styleId="CommentTextChar">
    <w:name w:val="Comment Text Char"/>
    <w:basedOn w:val="DefaultParagraphFont"/>
    <w:link w:val="CommentText"/>
    <w:uiPriority w:val="99"/>
    <w:semiHidden/>
    <w:rsid w:val="00453A22"/>
    <w:rPr>
      <w:sz w:val="20"/>
      <w:szCs w:val="20"/>
    </w:rPr>
  </w:style>
  <w:style w:type="paragraph" w:styleId="CommentSubject">
    <w:name w:val="annotation subject"/>
    <w:basedOn w:val="CommentText"/>
    <w:next w:val="CommentText"/>
    <w:link w:val="CommentSubjectChar"/>
    <w:uiPriority w:val="99"/>
    <w:semiHidden/>
    <w:unhideWhenUsed/>
    <w:rsid w:val="00453A22"/>
    <w:rPr>
      <w:b/>
      <w:bCs/>
    </w:rPr>
  </w:style>
  <w:style w:type="character" w:customStyle="1" w:styleId="CommentSubjectChar">
    <w:name w:val="Comment Subject Char"/>
    <w:basedOn w:val="CommentTextChar"/>
    <w:link w:val="CommentSubject"/>
    <w:uiPriority w:val="99"/>
    <w:semiHidden/>
    <w:rsid w:val="00453A22"/>
    <w:rPr>
      <w:b/>
      <w:bCs/>
      <w:sz w:val="20"/>
      <w:szCs w:val="20"/>
    </w:rPr>
  </w:style>
  <w:style w:type="character" w:styleId="FollowedHyperlink">
    <w:name w:val="FollowedHyperlink"/>
    <w:basedOn w:val="DefaultParagraphFont"/>
    <w:uiPriority w:val="99"/>
    <w:semiHidden/>
    <w:unhideWhenUsed/>
    <w:rsid w:val="00B54715"/>
    <w:rPr>
      <w:color w:val="800080" w:themeColor="followedHyperlink"/>
      <w:u w:val="single"/>
    </w:rPr>
  </w:style>
  <w:style w:type="paragraph" w:styleId="Revision">
    <w:name w:val="Revision"/>
    <w:hidden/>
    <w:uiPriority w:val="99"/>
    <w:semiHidden/>
    <w:rsid w:val="00172DA9"/>
    <w:pPr>
      <w:spacing w:after="0" w:line="240" w:lineRule="auto"/>
    </w:pPr>
  </w:style>
  <w:style w:type="character" w:styleId="PlaceholderText">
    <w:name w:val="Placeholder Text"/>
    <w:basedOn w:val="DefaultParagraphFont"/>
    <w:uiPriority w:val="99"/>
    <w:semiHidden/>
    <w:rsid w:val="00DD7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224087">
      <w:bodyDiv w:val="1"/>
      <w:marLeft w:val="0"/>
      <w:marRight w:val="0"/>
      <w:marTop w:val="0"/>
      <w:marBottom w:val="0"/>
      <w:divBdr>
        <w:top w:val="none" w:sz="0" w:space="0" w:color="auto"/>
        <w:left w:val="none" w:sz="0" w:space="0" w:color="auto"/>
        <w:bottom w:val="none" w:sz="0" w:space="0" w:color="auto"/>
        <w:right w:val="none" w:sz="0" w:space="0" w:color="auto"/>
      </w:divBdr>
    </w:div>
    <w:div w:id="1000037119">
      <w:bodyDiv w:val="1"/>
      <w:marLeft w:val="0"/>
      <w:marRight w:val="0"/>
      <w:marTop w:val="0"/>
      <w:marBottom w:val="0"/>
      <w:divBdr>
        <w:top w:val="none" w:sz="0" w:space="0" w:color="auto"/>
        <w:left w:val="none" w:sz="0" w:space="0" w:color="auto"/>
        <w:bottom w:val="none" w:sz="0" w:space="0" w:color="auto"/>
        <w:right w:val="none" w:sz="0" w:space="0" w:color="auto"/>
      </w:divBdr>
    </w:div>
    <w:div w:id="1184438416">
      <w:bodyDiv w:val="1"/>
      <w:marLeft w:val="0"/>
      <w:marRight w:val="0"/>
      <w:marTop w:val="0"/>
      <w:marBottom w:val="0"/>
      <w:divBdr>
        <w:top w:val="none" w:sz="0" w:space="0" w:color="auto"/>
        <w:left w:val="none" w:sz="0" w:space="0" w:color="auto"/>
        <w:bottom w:val="none" w:sz="0" w:space="0" w:color="auto"/>
        <w:right w:val="none" w:sz="0" w:space="0" w:color="auto"/>
      </w:divBdr>
    </w:div>
    <w:div w:id="1205094985">
      <w:bodyDiv w:val="1"/>
      <w:marLeft w:val="0"/>
      <w:marRight w:val="0"/>
      <w:marTop w:val="0"/>
      <w:marBottom w:val="0"/>
      <w:divBdr>
        <w:top w:val="none" w:sz="0" w:space="0" w:color="auto"/>
        <w:left w:val="none" w:sz="0" w:space="0" w:color="auto"/>
        <w:bottom w:val="none" w:sz="0" w:space="0" w:color="auto"/>
        <w:right w:val="none" w:sz="0" w:space="0" w:color="auto"/>
      </w:divBdr>
    </w:div>
    <w:div w:id="1278441784">
      <w:bodyDiv w:val="1"/>
      <w:marLeft w:val="0"/>
      <w:marRight w:val="0"/>
      <w:marTop w:val="0"/>
      <w:marBottom w:val="0"/>
      <w:divBdr>
        <w:top w:val="none" w:sz="0" w:space="0" w:color="auto"/>
        <w:left w:val="none" w:sz="0" w:space="0" w:color="auto"/>
        <w:bottom w:val="none" w:sz="0" w:space="0" w:color="auto"/>
        <w:right w:val="none" w:sz="0" w:space="0" w:color="auto"/>
      </w:divBdr>
    </w:div>
    <w:div w:id="1396121586">
      <w:bodyDiv w:val="1"/>
      <w:marLeft w:val="0"/>
      <w:marRight w:val="0"/>
      <w:marTop w:val="0"/>
      <w:marBottom w:val="0"/>
      <w:divBdr>
        <w:top w:val="none" w:sz="0" w:space="0" w:color="auto"/>
        <w:left w:val="none" w:sz="0" w:space="0" w:color="auto"/>
        <w:bottom w:val="none" w:sz="0" w:space="0" w:color="auto"/>
        <w:right w:val="none" w:sz="0" w:space="0" w:color="auto"/>
      </w:divBdr>
    </w:div>
    <w:div w:id="1807316173">
      <w:bodyDiv w:val="1"/>
      <w:marLeft w:val="0"/>
      <w:marRight w:val="0"/>
      <w:marTop w:val="0"/>
      <w:marBottom w:val="0"/>
      <w:divBdr>
        <w:top w:val="none" w:sz="0" w:space="0" w:color="auto"/>
        <w:left w:val="none" w:sz="0" w:space="0" w:color="auto"/>
        <w:bottom w:val="none" w:sz="0" w:space="0" w:color="auto"/>
        <w:right w:val="none" w:sz="0" w:space="0" w:color="auto"/>
      </w:divBdr>
    </w:div>
    <w:div w:id="196125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rocurementDepartment xmlns="B531D0F3-82B4-4565-99B8-5DA8F917BE36">Ehitusjuhtimisosakond</ProcurementDepartment>
    <ProcurementName xmlns="B531D0F3-82B4-4565-99B8-5DA8F917BE36">Seljametsa lasteaia projekteerimise- ja ehitustööd</ProcurementName>
    <DueDate xmlns="B531D0F3-82B4-4565-99B8-5DA8F917BE36" xsi:nil="true"/>
    <ProcurementCPVAdditionalCodes xmlns="B531D0F3-82B4-4565-99B8-5DA8F917BE36" xsi:nil="true"/>
    <ProcurementDocument xmlns="B531D0F3-82B4-4565-99B8-5DA8F917BE36">Hankedokumendid (HD tehniline kirjeldus)</ProcurementDocument>
    <DocumentUrl xmlns="B531D0F3-82B4-4565-99B8-5DA8F917BE36" xsi:nil="true"/>
    <ProcurementObjectSpecification xmlns="B531D0F3-82B4-4565-99B8-5DA8F917BE36">Ehitise püstitamine</ProcurementObjectSpecification>
    <ProcurementContractDate xmlns="B531D0F3-82B4-4565-99B8-5DA8F917BE36" xsi:nil="true"/>
    <ProcurementComissionLawyer xmlns="B531D0F3-82B4-4565-99B8-5DA8F917BE36">Agur Maandi</ProcurementComissionLawyer>
    <ProcurementRegistrationNumber xmlns="B531D0F3-82B4-4565-99B8-5DA8F917BE36" xsi:nil="true"/>
    <Department xmlns="b531d0f3-82b4-4565-99b8-5da8f917be36">Priit Püss</Department>
    <ProcurementProvider xmlns="B531D0F3-82B4-4565-99B8-5DA8F917BE36">Paikuse Vallavalitsus</ProcurementProvider>
    <ProcurementEstimatedCost xmlns="B531D0F3-82B4-4565-99B8-5DA8F917BE36" xsi:nil="true"/>
    <Group xmlns="b531d0f3-82b4-4565-99b8-5da8f917be36">Hankedokumendid</Group>
    <ProcurementComissionBoardMember xmlns="B531D0F3-82B4-4565-99B8-5DA8F917BE36">Jaak Saarniit</ProcurementComissionBoardMember>
    <ProcurementComissionRecorder xmlns="B531D0F3-82B4-4565-99B8-5DA8F917BE36">
      <UserInfo>
        <DisplayName/>
        <AccountId xsi:nil="true"/>
        <AccountType/>
      </UserInfo>
    </ProcurementComissionRecorder>
    <ChildObjectsCodes xmlns="b531d0f3-82b4-4565-99b8-5da8f917be36">900283</ChildObjectsCodes>
    <ProcurementChildObjects xmlns="B531D0F3-82B4-4565-99B8-5DA8F917BE36">900283|Pärnu, Tammsaare pst 70</ProcurementChildObjects>
    <ContractorCodes xmlns="b531d0f3-82b4-4565-99b8-5da8f917be36">75001052</ContractorCodes>
    <ProcurementID xmlns="B531D0F3-82B4-4565-99B8-5DA8F917BE36">4279</ProcurementID>
    <ProcurementProviderSpecification xmlns="B531D0F3-82B4-4565-99B8-5DA8F917BE36">RKAS, Hooldus Pluss või muu äriühing, MTÜ või SA</ProcurementProviderSpecification>
    <ProcurementProcedureType xmlns="B531D0F3-82B4-4565-99B8-5DA8F917BE36">Avatud menetlus (Rahvusvaheline)</ProcurementProcedureType>
    <ProcurementComissionChairman xmlns="B531D0F3-82B4-4565-99B8-5DA8F917BE36">
      <UserInfo>
        <DisplayName>Priit Püss</DisplayName>
        <AccountId>235</AccountId>
        <AccountType/>
      </UserInfo>
    </ProcurementComissionChairman>
    <ProcurementMainProcurement xmlns="B531D0F3-82B4-4565-99B8-5DA8F917BE36" xsi:nil="true"/>
    <ProcurementCPVMainCode xmlns="B531D0F3-82B4-4565-99B8-5DA8F917BE36" xsi:nil="true"/>
    <DocumentSendDate xmlns="B531D0F3-82B4-4565-99B8-5DA8F917BE36" xsi:nil="true"/>
    <Providers xmlns="b531d0f3-82b4-4565-99b8-5da8f917be36" xsi:nil="true"/>
    <Contractors xmlns="b531d0f3-82b4-4565-99b8-5da8f917be36">(10788733) Riigi Kinnisvara AS</Contractors>
    <ProcurementActualCost xmlns="B531D0F3-82B4-4565-99B8-5DA8F917BE36" xsi:nil="true"/>
    <Status xmlns="B531D0F3-82B4-4565-99B8-5DA8F917BE36">Koostamisel</Status>
    <StartDate xmlns="B531D0F3-82B4-4565-99B8-5DA8F917BE36">2015-11-09T00:00:00+00:00</StartDate>
    <ProcurementComissionOutsideMembers xmlns="B531D0F3-82B4-4565-99B8-5DA8F917BE36" xsi:nil="true"/>
    <Recorder xmlns="b531d0f3-82b4-4565-99b8-5da8f917be36" xsi:nil="true"/>
    <ProcurementResponsiblePerson xmlns="B531D0F3-82B4-4565-99B8-5DA8F917BE36">
      <UserInfo>
        <DisplayName>Martin Minhof</DisplayName>
        <AccountId>229</AccountId>
        <AccountType/>
      </UserInfo>
    </ProcurementResponsiblePerson>
    <ProcurementObject xmlns="B531D0F3-82B4-4565-99B8-5DA8F917BE36">Ehitustööd</ProcurementObject>
    <ProcurementComissionDepartment xmlns="B531D0F3-82B4-4565-99B8-5DA8F917BE36">
      <UserInfo>
        <DisplayName>Priit Püss</DisplayName>
        <AccountId>235</AccountId>
        <AccountType/>
      </UserInfo>
    </ProcurementComissionDepartment>
    <ChildObjects xmlns="b531d0f3-82b4-4565-99b8-5da8f917be36">(900283) Pärnu, Tammsaare pst 70</ChildObjects>
    <Ajalised_x0020_andmed xmlns="b531d0f3-82b4-4565-99b8-5da8f917be36" xsi:nil="true"/>
    <Type xmlns="B531D0F3-82B4-4565-99B8-5DA8F917BE36">Dokument</Type>
  </documentManagement>
</p:properties>
</file>

<file path=customXml/item2.xml><?xml version="1.0" encoding="utf-8"?>
<ct:contentTypeSchema xmlns:ct="http://schemas.microsoft.com/office/2006/metadata/contentType" xmlns:ma="http://schemas.microsoft.com/office/2006/metadata/properties/metaAttributes" ct:_="" ma:_="" ma:contentTypeName="ProcurementDocuments" ma:contentTypeID="0x01010E3C894F7D994C179E5C79A4ABA31D31006DEC7E63C145834B9F8124882FB13CC2" ma:contentTypeVersion="" ma:contentTypeDescription="" ma:contentTypeScope="" ma:versionID="67598584c7149134481d477e5ea9868b">
  <xsd:schema xmlns:xsd="http://www.w3.org/2001/XMLSchema" xmlns:p="http://schemas.microsoft.com/office/2006/metadata/properties" xmlns:ns1="B531D0F3-82B4-4565-99B8-5DA8F917BE36" xmlns:ns2="b531d0f3-82b4-4565-99b8-5da8f917be36" targetNamespace="http://schemas.microsoft.com/office/2006/metadata/properties" ma:root="true" ma:fieldsID="155f8745cd72b7d892b7b06e331e5c16" ns1:_="" ns2:_="">
    <xsd:import namespace="B531D0F3-82B4-4565-99B8-5DA8F917BE36"/>
    <xsd:import namespace="b531d0f3-82b4-4565-99b8-5da8f917be36"/>
    <xsd:element name="properties">
      <xsd:complexType>
        <xsd:sequence>
          <xsd:element name="documentManagement">
            <xsd:complexType>
              <xsd:all>
                <xsd:element ref="ns1:ProcurementProviderSpecification" minOccurs="0"/>
                <xsd:element ref="ns1:ProcurementProvider" minOccurs="0"/>
                <xsd:element ref="ns1:ProcurementResponsiblePerson" minOccurs="0"/>
                <xsd:element ref="ns1:ProcurementDepartment" minOccurs="0"/>
                <xsd:element ref="ns1:ProcurementChildObjects" minOccurs="0"/>
                <xsd:element ref="ns1:ProcurementName" minOccurs="0"/>
                <xsd:element ref="ns1:ProcurementObject" minOccurs="0"/>
                <xsd:element ref="ns1:ProcurementObjectSpecification" minOccurs="0"/>
                <xsd:element ref="ns1:ProcurementEstimatedCost" minOccurs="0"/>
                <xsd:element ref="ns1:ProcurementProcedureType" minOccurs="0"/>
                <xsd:element ref="ns1:StartDate" minOccurs="0"/>
                <xsd:element ref="ns1:DueDate" minOccurs="0"/>
                <xsd:element ref="ns1:ProcurementComissionBoardMember" minOccurs="0"/>
                <xsd:element ref="ns1:ProcurementComissionChairman" minOccurs="0"/>
                <xsd:element ref="ns1:ProcurementComissionDepartment" minOccurs="0"/>
                <xsd:element ref="ns1:ProcurementComissionLawyer" minOccurs="0"/>
                <xsd:element ref="ns1:ProcurementComissionRecorder" minOccurs="0"/>
                <xsd:element ref="ns1:ProcurementComissionOutsideMembers" minOccurs="0"/>
                <xsd:element ref="ns1:ProcurementMainProcurement" minOccurs="0"/>
                <xsd:element ref="ns1:ProcurementCPVMainCode" minOccurs="0"/>
                <xsd:element ref="ns1:ProcurementCPVAdditionalCodes" minOccurs="0"/>
                <xsd:element ref="ns1:ProcurementRegistrationNumber" minOccurs="0"/>
                <xsd:element ref="ns1:ProcurementContractDate" minOccurs="0"/>
                <xsd:element ref="ns1:ProcurementActualCost" minOccurs="0"/>
                <xsd:element ref="ns1:ProcurementDocument" minOccurs="0"/>
                <xsd:element ref="ns1:ProcurementID" minOccurs="0"/>
                <xsd:element ref="ns1:Status" minOccurs="0"/>
                <xsd:element ref="ns1:Type" minOccurs="0"/>
                <xsd:element ref="ns1:DocumentUrl" minOccurs="0"/>
                <xsd:element ref="ns1:DocumentSendDate" minOccurs="0"/>
                <xsd:element ref="ns2:Group" minOccurs="0"/>
                <xsd:element ref="ns2:Recorder" minOccurs="0"/>
                <xsd:element ref="ns2:Providers" minOccurs="0"/>
                <xsd:element ref="ns2:Department" minOccurs="0"/>
                <xsd:element ref="ns2:Contractors" minOccurs="0"/>
                <xsd:element ref="ns2:ChildObjects" minOccurs="0"/>
                <xsd:element ref="ns2:ChildObjectsCodes" minOccurs="0"/>
                <xsd:element ref="ns2:ContractorCodes" minOccurs="0"/>
                <xsd:element ref="ns2:Ajalised_x0020_andmed" minOccurs="0"/>
              </xsd:all>
            </xsd:complexType>
          </xsd:element>
        </xsd:sequence>
      </xsd:complex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ProcurementProviderSpecification" ma:index="0" nillable="true" ma:displayName="Hankija liik" ma:format="RadioButtons" ma:internalName="ProcurementProviderSpecification">
      <xsd:simpleType>
        <xsd:restriction base="dms:Choice">
          <xsd:enumeration value="Riik/riigiasutus"/>
          <xsd:enumeration value="Kohalik omavalitsus või avalik-õiguslik isik"/>
          <xsd:enumeration value="RKAS, Hooldus Pluss või muu äriühing, MTÜ või SA"/>
          <xsd:enumeration value="Võrgustikusektori hankija"/>
        </xsd:restriction>
      </xsd:simpleType>
    </xsd:element>
    <xsd:element name="ProcurementProvider" ma:index="1" nillable="true" ma:displayName="Hankija" ma:internalName="ProcurementProvider">
      <xsd:simpleType>
        <xsd:union memberTypes="dms:Text">
          <xsd:simpleType>
            <xsd:restriction base="dms:Choice">
              <xsd:enumeration value="Riigi Kinnisvara AS"/>
              <xsd:enumeration value="Hooldus Pluss OÜ"/>
            </xsd:restriction>
          </xsd:simpleType>
        </xsd:union>
      </xsd:simpleType>
    </xsd:element>
    <xsd:element name="ProcurementResponsiblePerson" ma:index="2" nillable="true" ma:displayName="Vastutav isik" ma:internalName="ProcurementResponsibl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Department" ma:index="3" nillable="true" ma:displayName="Hanget korraldav osakond" ma:internalName="ProcurementDepartment">
      <xsd:simpleType>
        <xsd:restriction base="dms:Text"/>
      </xsd:simpleType>
    </xsd:element>
    <xsd:element name="ProcurementChildObjects" ma:index="4" nillable="true" ma:displayName="Hanke alamobjekt" ma:internalName="ProcurementChildObjects">
      <xsd:simpleType>
        <xsd:restriction base="dms:Note"/>
      </xsd:simpleType>
    </xsd:element>
    <xsd:element name="ProcurementName" ma:index="5" nillable="true" ma:displayName="Hanke nimetus (HD pealkiri)" ma:internalName="ProcurementName">
      <xsd:simpleType>
        <xsd:restriction base="dms:Text"/>
      </xsd:simpleType>
    </xsd:element>
    <xsd:element name="ProcurementObject" ma:index="6" nillable="true" ma:displayName="Hanke objekt" ma:internalName="ProcurementObject">
      <xsd:simpleType>
        <xsd:restriction base="dms:Text"/>
      </xsd:simpleType>
    </xsd:element>
    <xsd:element name="ProcurementObjectSpecification" ma:index="7" nillable="true" ma:displayName="Hanke objekti täpsustus" ma:internalName="ProcurementObjectSpecification">
      <xsd:simpleType>
        <xsd:restriction base="dms:Text"/>
      </xsd:simpleType>
    </xsd:element>
    <xsd:element name="ProcurementEstimatedCost" ma:index="8" nillable="true" ma:displayName="Hanke eeldatav maksumus" ma:LCID="-2" ma:internalName="ProcurementEstimatedCost">
      <xsd:simpleType>
        <xsd:restriction base="dms:Currency"/>
      </xsd:simpleType>
    </xsd:element>
    <xsd:element name="ProcurementProcedureType" ma:index="9" nillable="true" ma:displayName="Hanke menetlusliik" ma:internalName="ProcurementProcedureType">
      <xsd:simpleType>
        <xsd:restriction base="dms:Text"/>
      </xsd:simpleType>
    </xsd:element>
    <xsd:element name="StartDate" ma:index="10" nillable="true" ma:displayName="HD koostamise alguskuupäev" ma:format="DateOnly" ma:internalName="StartDate">
      <xsd:simpleType>
        <xsd:restriction base="dms:DateTime"/>
      </xsd:simpleType>
    </xsd:element>
    <xsd:element name="DueDate" ma:index="11" nillable="true" ma:displayName="Hankelepingu sõlmimise tähtaeg" ma:format="DateOnly" ma:internalName="DueDate">
      <xsd:simpleType>
        <xsd:restriction base="dms:DateTime"/>
      </xsd:simpleType>
    </xsd:element>
    <xsd:element name="ProcurementComissionBoardMember" ma:index="12" nillable="true" ma:displayName="Juhatuse liige" ma:internalName="ProcurementComissionBoardMember">
      <xsd:simpleType>
        <xsd:restriction base="dms:Text"/>
      </xsd:simpleType>
    </xsd:element>
    <xsd:element name="ProcurementComissionChairman" ma:index="13" nillable="true" ma:displayName="Hankekomisjoni esimees" ma:internalName="ProcurementComissionChairm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Department" ma:index="14" nillable="true" ma:displayName="Osakonnajuhataja või projektidirektor" ma:internalName="ProcurementComission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Lawyer" ma:index="15" nillable="true" ma:displayName="Hankekomisjoni jurist" ma:internalName="ProcurementComissionLawyer">
      <xsd:simpleType>
        <xsd:restriction base="dms:Text"/>
      </xsd:simpleType>
    </xsd:element>
    <xsd:element name="ProcurementComissionRecorder" ma:index="16" nillable="true" ma:displayName="Protokollija" ma:internalName="ProcurementComissionRecord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OutsideMembers" ma:index="17" nillable="true" ma:displayName="Hankekomisjoni liikmed väljastpoolt RKASi" ma:internalName="ProcurementComissionOutsideMembers">
      <xsd:simpleType>
        <xsd:restriction base="dms:Note"/>
      </xsd:simpleType>
    </xsd:element>
    <xsd:element name="ProcurementMainProcurement" ma:index="18" nillable="true" ma:displayName="Raamleping, millega hange on seotud" ma:internalName="ProcurementMainProcurement">
      <xsd:simpleType>
        <xsd:restriction base="dms:Text"/>
      </xsd:simpleType>
    </xsd:element>
    <xsd:element name="ProcurementCPVMainCode" ma:index="19" nillable="true" ma:displayName="CPV põhikood" ma:internalName="ProcurementCPVMainCode">
      <xsd:simpleType>
        <xsd:restriction base="dms:Text"/>
      </xsd:simpleType>
    </xsd:element>
    <xsd:element name="ProcurementCPVAdditionalCodes" ma:index="20" nillable="true" ma:displayName="CPV lisakoodid" ma:internalName="ProcurementCPVAdditionalCodes">
      <xsd:simpleType>
        <xsd:restriction base="dms:Text"/>
      </xsd:simpleType>
    </xsd:element>
    <xsd:element name="ProcurementRegistrationNumber" ma:index="21" nillable="true" ma:displayName="Riigihanke registreerimisnumber" ma:internalName="ProcurementRegistrationNumber">
      <xsd:simpleType>
        <xsd:restriction base="dms:Text"/>
      </xsd:simpleType>
    </xsd:element>
    <xsd:element name="ProcurementContractDate" ma:index="22" nillable="true" ma:displayName="Hankelepingu sõlmimise kuupäev" ma:format="DateOnly" ma:internalName="ProcurementContractDate">
      <xsd:simpleType>
        <xsd:restriction base="dms:DateTime"/>
      </xsd:simpleType>
    </xsd:element>
    <xsd:element name="ProcurementActualCost" ma:index="23" nillable="true" ma:displayName="Hankelepingu tegelik maksumus" ma:LCID="-2" ma:internalName="ProcurementActualCost">
      <xsd:simpleType>
        <xsd:restriction base="dms:Currency"/>
      </xsd:simpleType>
    </xsd:element>
    <xsd:element name="ProcurementDocument" ma:index="24" nillable="true" ma:displayName="Dokumendi liik" ma:internalName="ProcurementDocument">
      <xsd:simpleType>
        <xsd:restriction base="dms:Text"/>
      </xsd:simpleType>
    </xsd:element>
    <xsd:element name="ProcurementID" ma:index="25" nillable="true" ma:displayName="Hanke ID" ma:internalName="ProcurementID">
      <xsd:simpleType>
        <xsd:restriction base="dms:Text"/>
      </xsd:simpleType>
    </xsd:element>
    <xsd:element name="Status" ma:index="26" nillable="true" ma:displayName="Dokumendi staatus" ma:internalName="Status">
      <xsd:simpleType>
        <xsd:restriction base="dms:Choice">
          <xsd:enumeration value="Kooskõlastamisel"/>
          <xsd:enumeration value="Kooskõlastatud"/>
          <xsd:enumeration value="Allkirjastamisel"/>
          <xsd:enumeration value="Allkirjastatud"/>
          <xsd:enumeration value="Koostamisel"/>
          <xsd:enumeration value="Arhiiv"/>
        </xsd:restriction>
      </xsd:simpleType>
    </xsd:element>
    <xsd:element name="Type" ma:index="27" nillable="true" ma:displayName="Tüüp" ma:internalName="Type">
      <xsd:simpleType>
        <xsd:restriction base="dms:Text"/>
      </xsd:simpleType>
    </xsd:element>
    <xsd:element name="DocumentUrl" ma:index="28" nillable="true" ma:displayName="Dokument avalikus veebis" ma:internalName="DocumentUrl">
      <xsd:simpleType>
        <xsd:restriction base="dms:Text"/>
      </xsd:simpleType>
    </xsd:element>
    <xsd:element name="DocumentSendDate" ma:index="29" nillable="true" ma:displayName="Dokumendi avalikku veebi saatmise kuupäev" ma:internalName="DocumentSendDate">
      <xsd:simpleType>
        <xsd:restriction base="dms:DateTime"/>
      </xsd:simple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Group" ma:index="30" nillable="true" ma:displayName="Rühm" ma:internalName="Group">
      <xsd:simpleType>
        <xsd:restriction base="dms:Text">
          <xsd:maxLength value="255"/>
        </xsd:restriction>
      </xsd:simpleType>
    </xsd:element>
    <xsd:element name="Recorder" ma:index="31" nillable="true" ma:displayName="Protokollija tekstina" ma:internalName="Recorder">
      <xsd:simpleType>
        <xsd:restriction base="dms:Text">
          <xsd:maxLength value="255"/>
        </xsd:restriction>
      </xsd:simpleType>
    </xsd:element>
    <xsd:element name="Providers" ma:index="32" nillable="true" ma:displayName="Pakkujad" ma:internalName="Providers">
      <xsd:simpleType>
        <xsd:restriction base="dms:Note"/>
      </xsd:simpleType>
    </xsd:element>
    <xsd:element name="Department" ma:index="33" nillable="true" ma:displayName="Osakonnajuhataja tekstina" ma:internalName="Department">
      <xsd:simpleType>
        <xsd:restriction base="dms:Text">
          <xsd:maxLength value="255"/>
        </xsd:restriction>
      </xsd:simpleType>
    </xsd:element>
    <xsd:element name="Contractors" ma:index="34" nillable="true" ma:displayName="Hankijad" ma:internalName="Contractors">
      <xsd:simpleType>
        <xsd:restriction base="dms:Text">
          <xsd:maxLength value="255"/>
        </xsd:restriction>
      </xsd:simpleType>
    </xsd:element>
    <xsd:element name="ChildObjects" ma:index="35" nillable="true" ma:displayName="Alamobjektid" ma:internalName="ChildObjects">
      <xsd:simpleType>
        <xsd:restriction base="dms:Note"/>
      </xsd:simpleType>
    </xsd:element>
    <xsd:element name="ChildObjectsCodes" ma:index="36" nillable="true" ma:displayName="Alamobjektide koodid" ma:internalName="ChildObjectsCodes">
      <xsd:simpleType>
        <xsd:restriction base="dms:Note"/>
      </xsd:simpleType>
    </xsd:element>
    <xsd:element name="ContractorCodes" ma:index="37" nillable="true" ma:displayName="Hankijate registrikoodid" ma:internalName="ContractorCodes">
      <xsd:simpleType>
        <xsd:restriction base="dms:Note"/>
      </xsd:simpleType>
    </xsd:element>
    <xsd:element name="Ajalised_x0020_andmed" ma:index="38" nillable="true" ma:displayName="Ajalised andmed" ma:format="DateOnly" ma:internalName="Ajalised_x0020_andm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40E9D-A1E3-4143-A931-6C95787F52F1}">
  <ds:schemaRefs>
    <ds:schemaRef ds:uri="http://schemas.microsoft.com/office/2006/metadata/properties"/>
    <ds:schemaRef ds:uri="B531D0F3-82B4-4565-99B8-5DA8F917BE36"/>
    <ds:schemaRef ds:uri="b531d0f3-82b4-4565-99b8-5da8f917be36"/>
  </ds:schemaRefs>
</ds:datastoreItem>
</file>

<file path=customXml/itemProps2.xml><?xml version="1.0" encoding="utf-8"?>
<ds:datastoreItem xmlns:ds="http://schemas.openxmlformats.org/officeDocument/2006/customXml" ds:itemID="{45A285A9-9B97-4AC6-8727-B248C1E78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1D0F3-82B4-4565-99B8-5DA8F917BE36"/>
    <ds:schemaRef ds:uri="b531d0f3-82b4-4565-99b8-5da8f917be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877BB8-9CDE-4BD6-8A92-77322021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775</Words>
  <Characters>4497</Characters>
  <Application>Microsoft Office Word</Application>
  <DocSecurity>0</DocSecurity>
  <Lines>37</Lines>
  <Paragraphs>10</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Riigi Kinnisvara AS</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EneO</dc:creator>
  <cp:keywords/>
  <dc:description/>
  <cp:lastModifiedBy>Timo Tiisler</cp:lastModifiedBy>
  <cp:revision>3</cp:revision>
  <dcterms:created xsi:type="dcterms:W3CDTF">2018-07-10T07:57:00Z</dcterms:created>
  <dcterms:modified xsi:type="dcterms:W3CDTF">2018-07-10T08:09:00Z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0x01010E3C894F7D994C179E5C79A4ABA31D31006DEC7E63C145834B9F8124882FB13CC2</vt:lpwstr>
  </property>
  <property fmtid="{D5CDD505-2E9C-101B-9397-08002B2CF9AE}" pid="3" name="Kaust">
    <vt:lpwstr>Ehituse tehnilise kirjelduse näidis.</vt:lpwstr>
  </property>
</Properties>
</file>