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C" w:rsidRPr="00AF3A88" w:rsidRDefault="00D20E2D" w:rsidP="00C10D03">
      <w:pPr>
        <w:jc w:val="center"/>
        <w:rPr>
          <w:b/>
        </w:rPr>
      </w:pPr>
      <w:r>
        <w:rPr>
          <w:b/>
        </w:rPr>
        <w:t>Omasteta surnute matmise teenus</w:t>
      </w:r>
    </w:p>
    <w:p w:rsidR="008414EC" w:rsidRPr="00AF3A88" w:rsidRDefault="00F5344B" w:rsidP="00AF3A88">
      <w:pPr>
        <w:jc w:val="center"/>
        <w:rPr>
          <w:b/>
        </w:rPr>
      </w:pPr>
      <w:r>
        <w:rPr>
          <w:b/>
        </w:rPr>
        <w:t>Väikehange</w:t>
      </w:r>
    </w:p>
    <w:p w:rsidR="008414EC" w:rsidRDefault="008414EC"/>
    <w:p w:rsidR="00AF3A88" w:rsidRPr="00AF3A88" w:rsidRDefault="00AF3A88">
      <w:pPr>
        <w:pStyle w:val="Kehatekst"/>
        <w:rPr>
          <w:b/>
        </w:rPr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776807" w:rsidRPr="00D20E2D" w:rsidRDefault="00AF3A88">
      <w:pPr>
        <w:pStyle w:val="Kehatekst"/>
      </w:pPr>
      <w:r>
        <w:t xml:space="preserve">Kutsume Teid esitama </w:t>
      </w:r>
      <w:r w:rsidR="008414EC">
        <w:t xml:space="preserve">pakkumust </w:t>
      </w:r>
      <w:r w:rsidR="00D20E2D">
        <w:t>Tapa vallas omasteta surnute matmiseks perioodil 01.01.201</w:t>
      </w:r>
      <w:r w:rsidR="00783924">
        <w:t>9</w:t>
      </w:r>
      <w:r w:rsidR="00D20E2D">
        <w:t xml:space="preserve"> – 31.12.20</w:t>
      </w:r>
      <w:r w:rsidR="00783924">
        <w:t>21</w:t>
      </w:r>
      <w:r w:rsidR="00D20E2D">
        <w:t>.</w:t>
      </w:r>
    </w:p>
    <w:p w:rsidR="002D5611" w:rsidRDefault="002D5611">
      <w:pPr>
        <w:pStyle w:val="Kehatekst"/>
      </w:pPr>
    </w:p>
    <w:p w:rsidR="002D5611" w:rsidRPr="00F5344B" w:rsidRDefault="002D5611">
      <w:pPr>
        <w:pStyle w:val="Kehatekst"/>
        <w:rPr>
          <w:u w:val="single"/>
        </w:rPr>
      </w:pPr>
      <w:r w:rsidRPr="00F5344B">
        <w:rPr>
          <w:u w:val="single"/>
        </w:rPr>
        <w:t>Teenuse kirjeldus:</w:t>
      </w:r>
    </w:p>
    <w:p w:rsidR="00296019" w:rsidRDefault="00D20E2D" w:rsidP="003C009F">
      <w:pPr>
        <w:pStyle w:val="Kehatekst"/>
      </w:pPr>
      <w:r>
        <w:t xml:space="preserve">Tapa vallas on aasta jooksul </w:t>
      </w:r>
      <w:r w:rsidR="00F5328D">
        <w:t xml:space="preserve">~ </w:t>
      </w:r>
      <w:r w:rsidR="00387E2F">
        <w:t xml:space="preserve">10 </w:t>
      </w:r>
      <w:r>
        <w:t xml:space="preserve">lahkunut, kellel ei ole omakseid ning </w:t>
      </w:r>
      <w:r w:rsidR="003C009F">
        <w:t xml:space="preserve">kelle matmise korraldab </w:t>
      </w:r>
      <w:r>
        <w:t xml:space="preserve">vald. </w:t>
      </w:r>
      <w:r w:rsidR="003C009F">
        <w:t xml:space="preserve"> </w:t>
      </w:r>
      <w:r w:rsidR="008306F8">
        <w:t xml:space="preserve">Teenus </w:t>
      </w:r>
      <w:r w:rsidR="003C009F">
        <w:t>koosneb urnimatusest</w:t>
      </w:r>
      <w:r w:rsidR="002002A4">
        <w:t xml:space="preserve">, </w:t>
      </w:r>
      <w:r w:rsidR="00296019">
        <w:t>mille osutamisel tuleb järgida kalmistuseaduse § 2, §</w:t>
      </w:r>
      <w:r w:rsidR="00DF52B1">
        <w:t xml:space="preserve"> 3</w:t>
      </w:r>
      <w:r w:rsidR="00F839F0">
        <w:t xml:space="preserve">, § 9 ja § 10  ning </w:t>
      </w:r>
      <w:r w:rsidR="00DF52B1">
        <w:t>Tapa Vallavolikogu 18.12.2014 määruses nr 32 „</w:t>
      </w:r>
      <w:r w:rsidR="00F839F0">
        <w:t>Tapa linnakalmistu kasutamise eeskir</w:t>
      </w:r>
      <w:r w:rsidR="00DF52B1">
        <w:t xml:space="preserve">i“ ja Tamsalu Vallavolikogu 20.02.2013 määruses nr 8 „Kalmistu kasutamise eeskiri“ </w:t>
      </w:r>
      <w:r w:rsidR="00F839F0">
        <w:t xml:space="preserve">esitatud nõudeid. </w:t>
      </w:r>
    </w:p>
    <w:p w:rsidR="00296019" w:rsidRDefault="00296019" w:rsidP="003C009F">
      <w:pPr>
        <w:pStyle w:val="Kehatekst"/>
      </w:pPr>
    </w:p>
    <w:p w:rsidR="00A60A1F" w:rsidRPr="00F5344B" w:rsidRDefault="00A60A1F" w:rsidP="00324569">
      <w:pPr>
        <w:jc w:val="both"/>
      </w:pPr>
      <w:r w:rsidRPr="00F5344B">
        <w:rPr>
          <w:u w:val="single"/>
        </w:rPr>
        <w:t>Pakkumus peab sisaldama</w:t>
      </w:r>
      <w:r w:rsidRPr="00F5344B">
        <w:t>:</w:t>
      </w:r>
    </w:p>
    <w:p w:rsidR="00C544F2" w:rsidRDefault="002D5611" w:rsidP="00C544F2">
      <w:pPr>
        <w:jc w:val="both"/>
      </w:pPr>
      <w:r>
        <w:t>Pakkuja nimi, aadress ja kontaktandmed</w:t>
      </w:r>
      <w:r w:rsidR="00C544F2">
        <w:t>.</w:t>
      </w:r>
    </w:p>
    <w:p w:rsidR="00F839F0" w:rsidRPr="00F839F0" w:rsidRDefault="00C544F2" w:rsidP="00387E2F">
      <w:pPr>
        <w:jc w:val="both"/>
      </w:pPr>
      <w:r>
        <w:t>Ü</w:t>
      </w:r>
      <w:r w:rsidR="00B752E7">
        <w:t xml:space="preserve">he urnimatuse </w:t>
      </w:r>
      <w:r>
        <w:t>kogu</w:t>
      </w:r>
      <w:r w:rsidR="00B752E7">
        <w:t>maksumus</w:t>
      </w:r>
      <w:r>
        <w:t xml:space="preserve"> ehk paketi hind</w:t>
      </w:r>
      <w:r w:rsidR="00B752E7">
        <w:t xml:space="preserve">, mis </w:t>
      </w:r>
      <w:r w:rsidR="00F839F0" w:rsidRPr="00F839F0">
        <w:t>sisaldab järgmisi komponente:</w:t>
      </w:r>
    </w:p>
    <w:p w:rsidR="00F839F0" w:rsidRPr="00387E2F" w:rsidRDefault="00F839F0" w:rsidP="00387E2F">
      <w:pPr>
        <w:pStyle w:val="Loendilik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urni maksumus</w:t>
      </w:r>
      <w:r w:rsidR="00C544F2" w:rsidRPr="00387E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9F0" w:rsidRPr="00387E2F" w:rsidRDefault="00F839F0" w:rsidP="00387E2F">
      <w:pPr>
        <w:pStyle w:val="Loendilik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lahkunuga tehtavad toimingud</w:t>
      </w:r>
      <w:r w:rsidR="00C544F2" w:rsidRPr="00387E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9F0" w:rsidRPr="00387E2F" w:rsidRDefault="00F839F0" w:rsidP="00387E2F">
      <w:pPr>
        <w:pStyle w:val="Loendilik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ühekordsed toimingud ja tarvikud</w:t>
      </w:r>
      <w:r w:rsidR="00C544F2" w:rsidRPr="00387E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9F0" w:rsidRPr="00387E2F" w:rsidRDefault="00F839F0" w:rsidP="00387E2F">
      <w:pPr>
        <w:pStyle w:val="Loendilik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tuhastamine</w:t>
      </w:r>
      <w:r w:rsidR="00C544F2" w:rsidRPr="00387E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9F0" w:rsidRPr="00387E2F" w:rsidRDefault="00F839F0" w:rsidP="00387E2F">
      <w:pPr>
        <w:pStyle w:val="Loendilik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haua korrastamine</w:t>
      </w:r>
      <w:r w:rsidR="0038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9F0" w:rsidRDefault="00B06001" w:rsidP="00B752E7">
      <w:pPr>
        <w:jc w:val="both"/>
      </w:pPr>
      <w:r>
        <w:t xml:space="preserve">Komponentide hinnad </w:t>
      </w:r>
      <w:r w:rsidR="00022CDB">
        <w:t>tuua välja</w:t>
      </w:r>
      <w:r>
        <w:t xml:space="preserve"> ka eraldi.</w:t>
      </w:r>
    </w:p>
    <w:p w:rsidR="002C6C75" w:rsidRDefault="00387E2F" w:rsidP="00D032DC">
      <w:pPr>
        <w:jc w:val="both"/>
      </w:pPr>
      <w:r>
        <w:t>Lisaks paketi maksumusele esitada ka järgmised hinnad:</w:t>
      </w:r>
    </w:p>
    <w:p w:rsidR="00387E2F" w:rsidRPr="00387E2F" w:rsidRDefault="00387E2F" w:rsidP="00387E2F">
      <w:pPr>
        <w:pStyle w:val="Loendilik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külmkambri 1 ööpäeva maksumus</w:t>
      </w:r>
      <w:r w:rsidR="00B279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E2F" w:rsidRPr="00387E2F" w:rsidRDefault="00387E2F" w:rsidP="00387E2F">
      <w:pPr>
        <w:pStyle w:val="Loendilik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2F">
        <w:rPr>
          <w:rFonts w:ascii="Times New Roman" w:eastAsia="Times New Roman" w:hAnsi="Times New Roman" w:cs="Times New Roman"/>
          <w:sz w:val="24"/>
          <w:szCs w:val="24"/>
        </w:rPr>
        <w:t>transpordi 1 km maksumus</w:t>
      </w:r>
      <w:r w:rsidR="00B27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E2F" w:rsidRDefault="00387E2F" w:rsidP="00D032DC">
      <w:pPr>
        <w:jc w:val="both"/>
        <w:rPr>
          <w:b/>
          <w:u w:val="single"/>
        </w:rPr>
      </w:pPr>
    </w:p>
    <w:p w:rsidR="00A60A1F" w:rsidRPr="00F5344B" w:rsidRDefault="002D5611" w:rsidP="00D032DC">
      <w:pPr>
        <w:jc w:val="both"/>
        <w:rPr>
          <w:u w:val="single"/>
        </w:rPr>
      </w:pPr>
      <w:r w:rsidRPr="00F5344B">
        <w:rPr>
          <w:u w:val="single"/>
        </w:rPr>
        <w:t>Lepingu tingimused:</w:t>
      </w:r>
    </w:p>
    <w:p w:rsidR="00F5344B" w:rsidRPr="00F5344B" w:rsidRDefault="00F5344B" w:rsidP="00F5344B">
      <w:pPr>
        <w:jc w:val="both"/>
      </w:pPr>
      <w:r w:rsidRPr="00F5344B">
        <w:t>Leping sõlmitakse pakkumuses esitatud hindade alusel Tapa Vallavalitsuse korraldusega.</w:t>
      </w:r>
    </w:p>
    <w:p w:rsidR="002D5611" w:rsidRDefault="002D5611" w:rsidP="00D032DC">
      <w:pPr>
        <w:jc w:val="both"/>
      </w:pPr>
      <w:r>
        <w:t>Tasumine t</w:t>
      </w:r>
      <w:r w:rsidR="002C6C75">
        <w:t>eenuse</w:t>
      </w:r>
      <w:r>
        <w:t xml:space="preserve"> eest toimub </w:t>
      </w:r>
      <w:r w:rsidR="00022CDB">
        <w:t>14 päeva jooksul aktsepteeritud arve alusel.</w:t>
      </w:r>
    </w:p>
    <w:p w:rsidR="00022CDB" w:rsidRDefault="00022CDB" w:rsidP="00151E43">
      <w:pPr>
        <w:ind w:right="1"/>
        <w:jc w:val="both"/>
      </w:pPr>
      <w:r>
        <w:t>Pakkumuses</w:t>
      </w:r>
      <w:r w:rsidRPr="00EF161E">
        <w:t xml:space="preserve"> </w:t>
      </w:r>
      <w:r>
        <w:t>esitatud</w:t>
      </w:r>
      <w:r w:rsidRPr="00EF161E">
        <w:t xml:space="preserve"> hindasid võib muuta üks kord kalendriaasta jooksul</w:t>
      </w:r>
      <w:r>
        <w:t xml:space="preserve"> (mitte varem kui 20</w:t>
      </w:r>
      <w:r w:rsidR="00DF52B1">
        <w:t>19</w:t>
      </w:r>
      <w:r>
        <w:t xml:space="preserve">. a), esitades kolm kuud enne </w:t>
      </w:r>
      <w:r w:rsidRPr="00EF161E">
        <w:t>hinna</w:t>
      </w:r>
      <w:r>
        <w:t xml:space="preserve"> </w:t>
      </w:r>
      <w:r w:rsidRPr="00EF161E">
        <w:t>muut</w:t>
      </w:r>
      <w:r>
        <w:t>mist</w:t>
      </w:r>
      <w:r w:rsidRPr="00EF161E">
        <w:t xml:space="preserve"> põhjendatud taotluse vallavalitsusele</w:t>
      </w:r>
      <w:r>
        <w:t>.</w:t>
      </w:r>
    </w:p>
    <w:p w:rsidR="00022CDB" w:rsidRDefault="00022CDB" w:rsidP="00D032DC">
      <w:pPr>
        <w:jc w:val="both"/>
      </w:pPr>
    </w:p>
    <w:p w:rsidR="00D032DC" w:rsidRPr="00930910" w:rsidRDefault="00D032DC" w:rsidP="00D032DC">
      <w:pPr>
        <w:jc w:val="both"/>
        <w:rPr>
          <w:b/>
        </w:rPr>
      </w:pPr>
      <w:r>
        <w:t xml:space="preserve">Pakkumus esitada digitaalselt allkirjastatuna e-posti aadressil </w:t>
      </w:r>
      <w:hyperlink r:id="rId8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DF52B1">
        <w:rPr>
          <w:b/>
        </w:rPr>
        <w:t>20</w:t>
      </w:r>
      <w:r w:rsidRPr="002E450C">
        <w:rPr>
          <w:b/>
        </w:rPr>
        <w:t xml:space="preserve">. </w:t>
      </w:r>
      <w:r w:rsidR="00DF52B1">
        <w:rPr>
          <w:b/>
        </w:rPr>
        <w:t>detsember</w:t>
      </w:r>
      <w:r w:rsidRPr="002E450C">
        <w:rPr>
          <w:b/>
        </w:rPr>
        <w:t xml:space="preserve"> 201</w:t>
      </w:r>
      <w:r w:rsidR="00DF52B1">
        <w:rPr>
          <w:b/>
        </w:rPr>
        <w:t>8</w:t>
      </w:r>
      <w:r w:rsidRPr="002E450C">
        <w:rPr>
          <w:b/>
        </w:rPr>
        <w:t xml:space="preserve"> kell </w:t>
      </w:r>
      <w:r w:rsidR="00D23FBD">
        <w:rPr>
          <w:b/>
        </w:rPr>
        <w:t>1</w:t>
      </w:r>
      <w:r w:rsidR="00DF52B1">
        <w:rPr>
          <w:b/>
        </w:rPr>
        <w:t>0</w:t>
      </w:r>
      <w:r w:rsidRPr="002E450C">
        <w:rPr>
          <w:b/>
        </w:rPr>
        <w:t>:00.</w:t>
      </w:r>
    </w:p>
    <w:p w:rsidR="00D032DC" w:rsidRDefault="00D032DC">
      <w:pPr>
        <w:pStyle w:val="Kehatekst"/>
      </w:pPr>
    </w:p>
    <w:p w:rsidR="00D032DC" w:rsidRPr="000F2E94" w:rsidRDefault="00D032DC" w:rsidP="00D032DC">
      <w:pPr>
        <w:pStyle w:val="Kehatekst2"/>
      </w:pPr>
      <w:r w:rsidRPr="000F2E94">
        <w:t>Vajadusel peetaks</w:t>
      </w:r>
      <w:r w:rsidR="00DF52B1">
        <w:t>e</w:t>
      </w:r>
      <w:r w:rsidRPr="000F2E94">
        <w:t xml:space="preserve"> pakkujatega läbirääkimisi.</w:t>
      </w:r>
    </w:p>
    <w:p w:rsidR="002D5611" w:rsidRPr="00502A79" w:rsidRDefault="002D5611" w:rsidP="002D5611">
      <w:pPr>
        <w:pStyle w:val="Kehatekst"/>
      </w:pPr>
      <w:r>
        <w:t>Juhul, kui pakkumused ületavad oluliselt eeldatavat maksumust, on hankijal õigus lükata kõik pakkumused tagasi.</w:t>
      </w:r>
    </w:p>
    <w:p w:rsidR="00D032DC" w:rsidRPr="000F2E94" w:rsidRDefault="00D032DC" w:rsidP="00D032DC">
      <w:pPr>
        <w:pStyle w:val="Kehatekst2"/>
      </w:pPr>
      <w:r w:rsidRPr="000F2E94">
        <w:t xml:space="preserve">Nõuetele vastavate pakkumuste hulgast tunnistatakse </w:t>
      </w:r>
      <w:r w:rsidR="00022CDB">
        <w:t>edukaks majanduslikult soodsaim pakkumus.</w:t>
      </w:r>
      <w:r w:rsidRPr="000F2E94">
        <w:t xml:space="preserve"> </w:t>
      </w:r>
    </w:p>
    <w:p w:rsidR="00B23EDB" w:rsidRDefault="00B23EDB" w:rsidP="00B23EDB">
      <w:pPr>
        <w:jc w:val="both"/>
      </w:pPr>
    </w:p>
    <w:p w:rsidR="00DF52B1" w:rsidRPr="00DF52B1" w:rsidRDefault="00DF52B1" w:rsidP="00DF52B1">
      <w:pPr>
        <w:jc w:val="both"/>
      </w:pPr>
      <w:r w:rsidRPr="00DF52B1">
        <w:t xml:space="preserve">Täiendav info: sotsiaalhoolekande juhtivspetsialist Maarika </w:t>
      </w:r>
      <w:proofErr w:type="spellStart"/>
      <w:r w:rsidRPr="00DF52B1">
        <w:t>Mändla</w:t>
      </w:r>
      <w:proofErr w:type="spellEnd"/>
      <w:r w:rsidRPr="00DF52B1">
        <w:t xml:space="preserve">, tel 3258691, e-post </w:t>
      </w:r>
      <w:hyperlink r:id="rId9" w:history="1">
        <w:r w:rsidRPr="00DF52B1">
          <w:rPr>
            <w:rStyle w:val="Hperlink"/>
          </w:rPr>
          <w:t>maarika.mandla@tapa.ee</w:t>
        </w:r>
      </w:hyperlink>
      <w:r w:rsidRPr="00DF52B1">
        <w:t>.</w:t>
      </w:r>
    </w:p>
    <w:p w:rsidR="002D5611" w:rsidRDefault="002D5611" w:rsidP="002D5611">
      <w:pPr>
        <w:ind w:left="360"/>
        <w:jc w:val="both"/>
      </w:pPr>
    </w:p>
    <w:p w:rsidR="002D5611" w:rsidRDefault="002D5611" w:rsidP="002D5611">
      <w:pPr>
        <w:jc w:val="both"/>
      </w:pPr>
      <w:bookmarkStart w:id="0" w:name="_GoBack"/>
      <w:bookmarkEnd w:id="0"/>
    </w:p>
    <w:sectPr w:rsidR="002D5611" w:rsidSect="00735499">
      <w:headerReference w:type="default" r:id="rId10"/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7D" w:rsidRDefault="00BD067D" w:rsidP="00A7167A">
      <w:r>
        <w:separator/>
      </w:r>
    </w:p>
  </w:endnote>
  <w:endnote w:type="continuationSeparator" w:id="0">
    <w:p w:rsidR="00BD067D" w:rsidRDefault="00BD067D" w:rsidP="00A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7D" w:rsidRDefault="00BD067D" w:rsidP="00A7167A">
      <w:r>
        <w:separator/>
      </w:r>
    </w:p>
  </w:footnote>
  <w:footnote w:type="continuationSeparator" w:id="0">
    <w:p w:rsidR="00BD067D" w:rsidRDefault="00BD067D" w:rsidP="00A7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A" w:rsidRDefault="00A7167A" w:rsidP="00A7167A">
    <w:pPr>
      <w:pStyle w:val="Pis"/>
      <w:jc w:val="center"/>
      <w:rPr>
        <w:sz w:val="28"/>
      </w:rPr>
    </w:pPr>
  </w:p>
  <w:p w:rsidR="00A7167A" w:rsidRDefault="00A7167A" w:rsidP="00A7167A">
    <w:pPr>
      <w:pStyle w:val="Pis"/>
      <w:jc w:val="center"/>
      <w:rPr>
        <w:b/>
        <w:bCs/>
        <w:sz w:val="8"/>
      </w:rPr>
    </w:pPr>
  </w:p>
  <w:p w:rsidR="00A7167A" w:rsidRDefault="00A7167A" w:rsidP="00A7167A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AF4"/>
    <w:multiLevelType w:val="hybridMultilevel"/>
    <w:tmpl w:val="173E05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448"/>
    <w:multiLevelType w:val="hybridMultilevel"/>
    <w:tmpl w:val="8D8229D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A3133"/>
    <w:multiLevelType w:val="hybridMultilevel"/>
    <w:tmpl w:val="62E41C3E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53A"/>
    <w:multiLevelType w:val="hybridMultilevel"/>
    <w:tmpl w:val="E4680024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37C57"/>
    <w:multiLevelType w:val="hybridMultilevel"/>
    <w:tmpl w:val="AD1CB14E"/>
    <w:lvl w:ilvl="0" w:tplc="76761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F12408"/>
    <w:multiLevelType w:val="hybridMultilevel"/>
    <w:tmpl w:val="FA74F83E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06C"/>
    <w:multiLevelType w:val="hybridMultilevel"/>
    <w:tmpl w:val="0A4C7A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5A82"/>
    <w:multiLevelType w:val="hybridMultilevel"/>
    <w:tmpl w:val="DA6CE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A42"/>
    <w:multiLevelType w:val="hybridMultilevel"/>
    <w:tmpl w:val="249268A0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022CDB"/>
    <w:rsid w:val="00045839"/>
    <w:rsid w:val="00055317"/>
    <w:rsid w:val="00065126"/>
    <w:rsid w:val="00072EC0"/>
    <w:rsid w:val="00077503"/>
    <w:rsid w:val="00093136"/>
    <w:rsid w:val="000C0314"/>
    <w:rsid w:val="000C7C0D"/>
    <w:rsid w:val="000E14C8"/>
    <w:rsid w:val="000F14F2"/>
    <w:rsid w:val="000F2E94"/>
    <w:rsid w:val="000F436A"/>
    <w:rsid w:val="000F60FD"/>
    <w:rsid w:val="00105656"/>
    <w:rsid w:val="00111132"/>
    <w:rsid w:val="00130282"/>
    <w:rsid w:val="00137ED8"/>
    <w:rsid w:val="00142F61"/>
    <w:rsid w:val="001479C4"/>
    <w:rsid w:val="00151E43"/>
    <w:rsid w:val="0017644C"/>
    <w:rsid w:val="00183F1F"/>
    <w:rsid w:val="00190FD3"/>
    <w:rsid w:val="002002A4"/>
    <w:rsid w:val="00296019"/>
    <w:rsid w:val="002A4310"/>
    <w:rsid w:val="002B50A3"/>
    <w:rsid w:val="002C6C75"/>
    <w:rsid w:val="002D3E4A"/>
    <w:rsid w:val="002D5611"/>
    <w:rsid w:val="002E1D3D"/>
    <w:rsid w:val="002E450C"/>
    <w:rsid w:val="00303909"/>
    <w:rsid w:val="00324569"/>
    <w:rsid w:val="00373E13"/>
    <w:rsid w:val="00380841"/>
    <w:rsid w:val="00387E2F"/>
    <w:rsid w:val="003C009F"/>
    <w:rsid w:val="003C3AEE"/>
    <w:rsid w:val="003E1B0A"/>
    <w:rsid w:val="00414169"/>
    <w:rsid w:val="0042341A"/>
    <w:rsid w:val="00456AE5"/>
    <w:rsid w:val="0047218B"/>
    <w:rsid w:val="00476D82"/>
    <w:rsid w:val="004920AC"/>
    <w:rsid w:val="004932C5"/>
    <w:rsid w:val="004D0DBF"/>
    <w:rsid w:val="004E2FBE"/>
    <w:rsid w:val="004F5E9F"/>
    <w:rsid w:val="005148C7"/>
    <w:rsid w:val="00576D7A"/>
    <w:rsid w:val="00590111"/>
    <w:rsid w:val="00595F5E"/>
    <w:rsid w:val="006168DB"/>
    <w:rsid w:val="00625E9F"/>
    <w:rsid w:val="006354F8"/>
    <w:rsid w:val="006730B1"/>
    <w:rsid w:val="00693B86"/>
    <w:rsid w:val="006B3D61"/>
    <w:rsid w:val="006C5593"/>
    <w:rsid w:val="006C7F8F"/>
    <w:rsid w:val="006D2B4E"/>
    <w:rsid w:val="006D60C2"/>
    <w:rsid w:val="00703527"/>
    <w:rsid w:val="0073267D"/>
    <w:rsid w:val="00735499"/>
    <w:rsid w:val="00756D35"/>
    <w:rsid w:val="00765671"/>
    <w:rsid w:val="0077197E"/>
    <w:rsid w:val="00776807"/>
    <w:rsid w:val="007831AC"/>
    <w:rsid w:val="00783924"/>
    <w:rsid w:val="007A361A"/>
    <w:rsid w:val="007A6D7E"/>
    <w:rsid w:val="007B3D68"/>
    <w:rsid w:val="007B6894"/>
    <w:rsid w:val="007D0741"/>
    <w:rsid w:val="007F2280"/>
    <w:rsid w:val="007F7497"/>
    <w:rsid w:val="00806CE6"/>
    <w:rsid w:val="00827B55"/>
    <w:rsid w:val="008306F8"/>
    <w:rsid w:val="008414EC"/>
    <w:rsid w:val="00844BA7"/>
    <w:rsid w:val="00844C8D"/>
    <w:rsid w:val="00847203"/>
    <w:rsid w:val="008A41C8"/>
    <w:rsid w:val="008C5A2A"/>
    <w:rsid w:val="008D0E18"/>
    <w:rsid w:val="008E4295"/>
    <w:rsid w:val="008F3880"/>
    <w:rsid w:val="008F43EA"/>
    <w:rsid w:val="008F6D63"/>
    <w:rsid w:val="00903455"/>
    <w:rsid w:val="009046F7"/>
    <w:rsid w:val="00911225"/>
    <w:rsid w:val="00915E04"/>
    <w:rsid w:val="00930910"/>
    <w:rsid w:val="0094242A"/>
    <w:rsid w:val="00976B03"/>
    <w:rsid w:val="009C1030"/>
    <w:rsid w:val="009E3154"/>
    <w:rsid w:val="00A502DE"/>
    <w:rsid w:val="00A60A1F"/>
    <w:rsid w:val="00A611AB"/>
    <w:rsid w:val="00A7167A"/>
    <w:rsid w:val="00AD44DA"/>
    <w:rsid w:val="00AF3A88"/>
    <w:rsid w:val="00AF427B"/>
    <w:rsid w:val="00B06001"/>
    <w:rsid w:val="00B23EDB"/>
    <w:rsid w:val="00B279C2"/>
    <w:rsid w:val="00B752E7"/>
    <w:rsid w:val="00BA0893"/>
    <w:rsid w:val="00BA74DD"/>
    <w:rsid w:val="00BD067D"/>
    <w:rsid w:val="00BD74C8"/>
    <w:rsid w:val="00BE7F53"/>
    <w:rsid w:val="00C06BA9"/>
    <w:rsid w:val="00C10D03"/>
    <w:rsid w:val="00C42B01"/>
    <w:rsid w:val="00C52B20"/>
    <w:rsid w:val="00C53BAE"/>
    <w:rsid w:val="00C544F2"/>
    <w:rsid w:val="00C74A8B"/>
    <w:rsid w:val="00C763DA"/>
    <w:rsid w:val="00CB2D21"/>
    <w:rsid w:val="00CB6EBF"/>
    <w:rsid w:val="00CC2AE1"/>
    <w:rsid w:val="00CD0D91"/>
    <w:rsid w:val="00CD5751"/>
    <w:rsid w:val="00CE6592"/>
    <w:rsid w:val="00D032DC"/>
    <w:rsid w:val="00D10F7C"/>
    <w:rsid w:val="00D16268"/>
    <w:rsid w:val="00D20E2D"/>
    <w:rsid w:val="00D23FBD"/>
    <w:rsid w:val="00D5347D"/>
    <w:rsid w:val="00D83C85"/>
    <w:rsid w:val="00DC2502"/>
    <w:rsid w:val="00DF52B1"/>
    <w:rsid w:val="00DF6A06"/>
    <w:rsid w:val="00E276D3"/>
    <w:rsid w:val="00E36671"/>
    <w:rsid w:val="00E64E5F"/>
    <w:rsid w:val="00E6638E"/>
    <w:rsid w:val="00E82341"/>
    <w:rsid w:val="00EB0CB9"/>
    <w:rsid w:val="00EC40BC"/>
    <w:rsid w:val="00EE657F"/>
    <w:rsid w:val="00F00A32"/>
    <w:rsid w:val="00F01ADC"/>
    <w:rsid w:val="00F1336B"/>
    <w:rsid w:val="00F461B9"/>
    <w:rsid w:val="00F5328D"/>
    <w:rsid w:val="00F5344B"/>
    <w:rsid w:val="00F63A5D"/>
    <w:rsid w:val="00F839F0"/>
    <w:rsid w:val="00F95BE0"/>
    <w:rsid w:val="00FD411C"/>
    <w:rsid w:val="00FE0D19"/>
    <w:rsid w:val="00FE774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E689E-A133-4329-BFD4-9BBCCFF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11132"/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111132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sid w:val="00111132"/>
    <w:rPr>
      <w:rFonts w:ascii="Times New Roman" w:hAnsi="Times New Roman"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111132"/>
    <w:pPr>
      <w:jc w:val="both"/>
    </w:pPr>
  </w:style>
  <w:style w:type="character" w:customStyle="1" w:styleId="Kehatekst2Mrk">
    <w:name w:val="Kehatekst 2 Märk"/>
    <w:link w:val="Kehatekst2"/>
    <w:uiPriority w:val="99"/>
    <w:semiHidden/>
    <w:locked/>
    <w:rsid w:val="00111132"/>
    <w:rPr>
      <w:rFonts w:ascii="Times New Roman" w:hAnsi="Times New Roman" w:cs="Times New Roman"/>
      <w:sz w:val="24"/>
      <w:szCs w:val="24"/>
      <w:lang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6168DB"/>
    <w:rPr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830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ahendamatamainimine">
    <w:name w:val="Unresolved Mention"/>
    <w:basedOn w:val="Liguvaikefont"/>
    <w:uiPriority w:val="99"/>
    <w:semiHidden/>
    <w:unhideWhenUsed/>
    <w:rsid w:val="00DF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valitsus@tap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arika.mandla@tap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8DD61-24AA-4F69-B5B8-0192616C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creator>Ene Orgusaar</dc:creator>
  <cp:lastModifiedBy>Ene Orgusaar</cp:lastModifiedBy>
  <cp:revision>7</cp:revision>
  <cp:lastPrinted>2014-07-01T11:52:00Z</cp:lastPrinted>
  <dcterms:created xsi:type="dcterms:W3CDTF">2018-12-14T06:42:00Z</dcterms:created>
  <dcterms:modified xsi:type="dcterms:W3CDTF">2018-12-14T08:07:00Z</dcterms:modified>
</cp:coreProperties>
</file>