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988A8" w14:textId="4FE797B5" w:rsidR="004B4D7C" w:rsidRDefault="008A4BE9" w:rsidP="00202496">
      <w:pPr>
        <w:jc w:val="center"/>
        <w:rPr>
          <w:rFonts w:ascii="Times New Roman" w:hAnsi="Times New Roman" w:cs="Times New Roman"/>
          <w:b/>
          <w:lang w:val="et-EE"/>
        </w:rPr>
      </w:pPr>
      <w:bookmarkStart w:id="0" w:name="_Hlk479074408"/>
      <w:r>
        <w:rPr>
          <w:rFonts w:ascii="Times New Roman" w:hAnsi="Times New Roman" w:cs="Times New Roman"/>
          <w:b/>
          <w:lang w:val="et-EE"/>
        </w:rPr>
        <w:t xml:space="preserve">Tapa valla hariduse valdkonna arengukava </w:t>
      </w:r>
      <w:r w:rsidR="004B4D7C" w:rsidRPr="004B4D7C">
        <w:rPr>
          <w:rFonts w:ascii="Times New Roman" w:hAnsi="Times New Roman" w:cs="Times New Roman"/>
          <w:b/>
          <w:lang w:val="et-EE"/>
        </w:rPr>
        <w:t>koostamine</w:t>
      </w:r>
      <w:bookmarkEnd w:id="0"/>
    </w:p>
    <w:p w14:paraId="6AF36121" w14:textId="6263548A" w:rsidR="004B4D7C" w:rsidRDefault="008A4BE9" w:rsidP="008A4BE9">
      <w:pPr>
        <w:jc w:val="center"/>
        <w:rPr>
          <w:rFonts w:ascii="Times New Roman" w:hAnsi="Times New Roman" w:cs="Times New Roman"/>
          <w:b/>
          <w:lang w:val="et-EE"/>
        </w:rPr>
      </w:pPr>
      <w:r>
        <w:rPr>
          <w:rFonts w:ascii="Times New Roman" w:hAnsi="Times New Roman" w:cs="Times New Roman"/>
          <w:b/>
          <w:lang w:val="et-EE"/>
        </w:rPr>
        <w:t>Väikehange</w:t>
      </w:r>
    </w:p>
    <w:p w14:paraId="10D880AB" w14:textId="77777777" w:rsidR="007210EF" w:rsidRDefault="007210EF" w:rsidP="00840AEA">
      <w:pPr>
        <w:jc w:val="both"/>
        <w:rPr>
          <w:rFonts w:ascii="Times New Roman" w:hAnsi="Times New Roman" w:cs="Times New Roman"/>
          <w:lang w:val="et-EE"/>
        </w:rPr>
      </w:pPr>
    </w:p>
    <w:p w14:paraId="51A14827" w14:textId="3F5ABFC9" w:rsidR="004B4D7C" w:rsidRPr="00497AB8" w:rsidRDefault="008A4BE9" w:rsidP="00840AEA">
      <w:pPr>
        <w:jc w:val="both"/>
        <w:rPr>
          <w:rFonts w:ascii="Times New Roman" w:hAnsi="Times New Roman" w:cs="Times New Roman"/>
          <w:b/>
          <w:u w:val="single"/>
          <w:lang w:val="et-EE"/>
        </w:rPr>
      </w:pPr>
      <w:r w:rsidRPr="00497AB8">
        <w:rPr>
          <w:rFonts w:ascii="Times New Roman" w:hAnsi="Times New Roman" w:cs="Times New Roman"/>
          <w:b/>
          <w:u w:val="single"/>
          <w:lang w:val="et-EE"/>
        </w:rPr>
        <w:t>Teenuse lühikirjeldus</w:t>
      </w:r>
    </w:p>
    <w:p w14:paraId="1055444A" w14:textId="5A332C59" w:rsidR="00A735EB" w:rsidRDefault="008A4BE9" w:rsidP="00A735EB">
      <w:p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Pakkuja ülesandeks on koostada valla hariduse valdkonna arengukava, millega täpsustatakse</w:t>
      </w:r>
      <w:r w:rsidRPr="008A4BE9">
        <w:rPr>
          <w:rFonts w:ascii="Times New Roman" w:hAnsi="Times New Roman" w:cs="Times New Roman"/>
          <w:lang w:val="et-EE"/>
        </w:rPr>
        <w:t xml:space="preserve"> valla arengukavas seatud haridusvaldkonna eesmärke</w:t>
      </w:r>
      <w:r>
        <w:rPr>
          <w:rFonts w:ascii="Times New Roman" w:hAnsi="Times New Roman" w:cs="Times New Roman"/>
          <w:lang w:val="et-EE"/>
        </w:rPr>
        <w:t xml:space="preserve"> lähtudes </w:t>
      </w:r>
      <w:r w:rsidR="00A735EB" w:rsidRPr="00A735EB">
        <w:rPr>
          <w:rFonts w:ascii="Times New Roman" w:hAnsi="Times New Roman" w:cs="Times New Roman"/>
          <w:lang w:val="et-EE"/>
        </w:rPr>
        <w:t>kehtestatud arengudokumentidest, statistilistest prognoosidest, uuringutest, küsitlusest ja hetkeolukorrast.</w:t>
      </w:r>
    </w:p>
    <w:p w14:paraId="78392D7B" w14:textId="541E1A4A" w:rsidR="00A735EB" w:rsidRPr="00A735EB" w:rsidRDefault="00A735EB" w:rsidP="00A735EB">
      <w:p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Täpsem lähteülesanne on esitatud eraldi dokumendina (lisa 1).</w:t>
      </w:r>
    </w:p>
    <w:p w14:paraId="6B1BE893" w14:textId="2F579420" w:rsidR="00CC6EFA" w:rsidRDefault="00CC6EFA" w:rsidP="00CC6EFA">
      <w:p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Teenuse osutamise periood on </w:t>
      </w:r>
      <w:r w:rsidR="00A735EB">
        <w:rPr>
          <w:rFonts w:ascii="Times New Roman" w:hAnsi="Times New Roman" w:cs="Times New Roman"/>
          <w:b/>
          <w:lang w:val="et-EE"/>
        </w:rPr>
        <w:t>jaanuar</w:t>
      </w:r>
      <w:r w:rsidRPr="009075A1">
        <w:rPr>
          <w:rFonts w:ascii="Times New Roman" w:hAnsi="Times New Roman" w:cs="Times New Roman"/>
          <w:b/>
          <w:lang w:val="et-EE"/>
        </w:rPr>
        <w:t xml:space="preserve"> 201</w:t>
      </w:r>
      <w:r w:rsidR="00A735EB">
        <w:rPr>
          <w:rFonts w:ascii="Times New Roman" w:hAnsi="Times New Roman" w:cs="Times New Roman"/>
          <w:b/>
          <w:lang w:val="et-EE"/>
        </w:rPr>
        <w:t xml:space="preserve">9 </w:t>
      </w:r>
      <w:r w:rsidRPr="009075A1">
        <w:rPr>
          <w:rFonts w:ascii="Times New Roman" w:hAnsi="Times New Roman" w:cs="Times New Roman"/>
          <w:b/>
          <w:lang w:val="et-EE"/>
        </w:rPr>
        <w:t xml:space="preserve">– </w:t>
      </w:r>
      <w:r w:rsidR="00A735EB">
        <w:rPr>
          <w:rFonts w:ascii="Times New Roman" w:hAnsi="Times New Roman" w:cs="Times New Roman"/>
          <w:b/>
          <w:lang w:val="et-EE"/>
        </w:rPr>
        <w:t xml:space="preserve">august </w:t>
      </w:r>
      <w:r w:rsidRPr="009075A1">
        <w:rPr>
          <w:rFonts w:ascii="Times New Roman" w:hAnsi="Times New Roman" w:cs="Times New Roman"/>
          <w:b/>
          <w:lang w:val="et-EE"/>
        </w:rPr>
        <w:t>201</w:t>
      </w:r>
      <w:r w:rsidR="00A735EB">
        <w:rPr>
          <w:rFonts w:ascii="Times New Roman" w:hAnsi="Times New Roman" w:cs="Times New Roman"/>
          <w:b/>
          <w:lang w:val="et-EE"/>
        </w:rPr>
        <w:t>9</w:t>
      </w:r>
      <w:r w:rsidRPr="009075A1">
        <w:rPr>
          <w:rFonts w:ascii="Times New Roman" w:hAnsi="Times New Roman" w:cs="Times New Roman"/>
          <w:b/>
          <w:lang w:val="et-EE"/>
        </w:rPr>
        <w:t>.</w:t>
      </w:r>
    </w:p>
    <w:p w14:paraId="3ADF3A9C" w14:textId="68A72551" w:rsidR="00CC6EFA" w:rsidRDefault="00A735EB" w:rsidP="00CC6EFA">
      <w:p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A</w:t>
      </w:r>
      <w:r w:rsidR="00CC6EFA">
        <w:rPr>
          <w:rFonts w:ascii="Times New Roman" w:hAnsi="Times New Roman" w:cs="Times New Roman"/>
          <w:lang w:val="et-EE"/>
        </w:rPr>
        <w:t xml:space="preserve">rengukava ja eelarvestrateegia </w:t>
      </w:r>
      <w:r w:rsidR="009075A1">
        <w:rPr>
          <w:rFonts w:ascii="Times New Roman" w:hAnsi="Times New Roman" w:cs="Times New Roman"/>
          <w:lang w:val="et-EE"/>
        </w:rPr>
        <w:t xml:space="preserve">peavad olema </w:t>
      </w:r>
      <w:r w:rsidR="00CC6EFA">
        <w:rPr>
          <w:rFonts w:ascii="Times New Roman" w:hAnsi="Times New Roman" w:cs="Times New Roman"/>
          <w:lang w:val="et-EE"/>
        </w:rPr>
        <w:t xml:space="preserve">valmis </w:t>
      </w:r>
      <w:r w:rsidR="009075A1">
        <w:rPr>
          <w:rFonts w:ascii="Times New Roman" w:hAnsi="Times New Roman" w:cs="Times New Roman"/>
          <w:lang w:val="et-EE"/>
        </w:rPr>
        <w:t xml:space="preserve">esitamiseks vallavolikogule </w:t>
      </w:r>
      <w:r>
        <w:rPr>
          <w:rFonts w:ascii="Times New Roman" w:hAnsi="Times New Roman" w:cs="Times New Roman"/>
          <w:lang w:val="et-EE"/>
        </w:rPr>
        <w:t xml:space="preserve">oktoobris 2019. </w:t>
      </w:r>
    </w:p>
    <w:p w14:paraId="598A473B" w14:textId="44C29EA9" w:rsidR="00A735EB" w:rsidRPr="00A735EB" w:rsidRDefault="00A735EB" w:rsidP="00A735EB">
      <w:p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Hariduse valdkonna</w:t>
      </w:r>
      <w:r w:rsidRPr="00A735EB">
        <w:rPr>
          <w:rFonts w:ascii="Times New Roman" w:hAnsi="Times New Roman" w:cs="Times New Roman"/>
          <w:lang w:val="et-EE"/>
        </w:rPr>
        <w:t xml:space="preserve"> arengukava võtab vastu ja kinnitab Tapa Vallavolikogu. Esitlusmaterjalid volikogule koostab arengukava koostaja ning on vallavalitsusele konsultandiks materjalide esitlemisel volikogule.</w:t>
      </w:r>
    </w:p>
    <w:p w14:paraId="6F4F8ABC" w14:textId="77777777" w:rsidR="00A735EB" w:rsidRDefault="00A735EB" w:rsidP="00CC6EFA">
      <w:pPr>
        <w:jc w:val="both"/>
        <w:rPr>
          <w:rFonts w:ascii="Times New Roman" w:hAnsi="Times New Roman" w:cs="Times New Roman"/>
          <w:lang w:val="et-EE"/>
        </w:rPr>
      </w:pPr>
    </w:p>
    <w:p w14:paraId="612E3E1F" w14:textId="36A00758" w:rsidR="008A4BE9" w:rsidRPr="00497AB8" w:rsidRDefault="008A4BE9" w:rsidP="00840AEA">
      <w:pPr>
        <w:rPr>
          <w:rFonts w:ascii="Times New Roman" w:hAnsi="Times New Roman" w:cs="Times New Roman"/>
          <w:b/>
          <w:u w:val="single"/>
          <w:lang w:val="et-EE"/>
        </w:rPr>
      </w:pPr>
      <w:r w:rsidRPr="00497AB8">
        <w:rPr>
          <w:rFonts w:ascii="Times New Roman" w:hAnsi="Times New Roman" w:cs="Times New Roman"/>
          <w:b/>
          <w:u w:val="single"/>
          <w:lang w:val="et-EE"/>
        </w:rPr>
        <w:t>Nõuded pakkujale</w:t>
      </w:r>
    </w:p>
    <w:p w14:paraId="34469B1A" w14:textId="2E0A347E" w:rsidR="008A4BE9" w:rsidRDefault="008A4BE9" w:rsidP="008A4BE9">
      <w:p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- </w:t>
      </w:r>
      <w:r w:rsidRPr="008A4BE9">
        <w:rPr>
          <w:rFonts w:ascii="Times New Roman" w:hAnsi="Times New Roman" w:cs="Times New Roman"/>
          <w:lang w:val="et-EE"/>
        </w:rPr>
        <w:t>Pakkuja peab olema koostanud viimase viie aasta jooksul vähemalt ühe kohaliku omavalitsuse või kõrgema tasandi (maakond, üleriiklik) hariduse valdkonda kuuluva arengukava.</w:t>
      </w:r>
    </w:p>
    <w:p w14:paraId="588C8C34" w14:textId="7FE0B1D1" w:rsidR="008A4BE9" w:rsidRDefault="008A4BE9" w:rsidP="00890288">
      <w:p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- </w:t>
      </w:r>
      <w:r w:rsidR="00890288">
        <w:rPr>
          <w:rFonts w:ascii="Times New Roman" w:hAnsi="Times New Roman" w:cs="Times New Roman"/>
          <w:lang w:val="et-EE"/>
        </w:rPr>
        <w:t xml:space="preserve">Pakkuja projektijuhil/vastutaval isikul peab olema </w:t>
      </w:r>
      <w:r w:rsidR="00890288" w:rsidRPr="00890288">
        <w:rPr>
          <w:rFonts w:ascii="Times New Roman" w:hAnsi="Times New Roman" w:cs="Times New Roman"/>
          <w:lang w:val="et-EE"/>
        </w:rPr>
        <w:t xml:space="preserve">vähemalt </w:t>
      </w:r>
      <w:r w:rsidR="00890288">
        <w:rPr>
          <w:rFonts w:ascii="Times New Roman" w:hAnsi="Times New Roman" w:cs="Times New Roman"/>
          <w:lang w:val="et-EE"/>
        </w:rPr>
        <w:t xml:space="preserve">ühe </w:t>
      </w:r>
      <w:r w:rsidR="00890288" w:rsidRPr="00890288">
        <w:rPr>
          <w:rFonts w:ascii="Times New Roman" w:hAnsi="Times New Roman" w:cs="Times New Roman"/>
          <w:lang w:val="et-EE"/>
        </w:rPr>
        <w:t>kohaliku omavalitsuse või kõrgema tasandi (maakond, üleriiklik)</w:t>
      </w:r>
      <w:r w:rsidR="00890288">
        <w:rPr>
          <w:rFonts w:ascii="Times New Roman" w:hAnsi="Times New Roman" w:cs="Times New Roman"/>
          <w:lang w:val="et-EE"/>
        </w:rPr>
        <w:t xml:space="preserve"> </w:t>
      </w:r>
      <w:r w:rsidR="00645A2B">
        <w:rPr>
          <w:rFonts w:ascii="Times New Roman" w:hAnsi="Times New Roman" w:cs="Times New Roman"/>
          <w:lang w:val="et-EE"/>
        </w:rPr>
        <w:t>hariduse</w:t>
      </w:r>
      <w:r w:rsidR="00890288">
        <w:rPr>
          <w:rFonts w:ascii="Times New Roman" w:hAnsi="Times New Roman" w:cs="Times New Roman"/>
          <w:lang w:val="et-EE"/>
        </w:rPr>
        <w:t xml:space="preserve"> valdkonna</w:t>
      </w:r>
      <w:r w:rsidR="00890288" w:rsidRPr="00890288">
        <w:rPr>
          <w:rFonts w:ascii="Times New Roman" w:hAnsi="Times New Roman" w:cs="Times New Roman"/>
          <w:lang w:val="et-EE"/>
        </w:rPr>
        <w:t xml:space="preserve"> arengukava</w:t>
      </w:r>
      <w:r w:rsidR="00890288">
        <w:rPr>
          <w:rFonts w:ascii="Times New Roman" w:hAnsi="Times New Roman" w:cs="Times New Roman"/>
          <w:lang w:val="et-EE"/>
        </w:rPr>
        <w:t xml:space="preserve"> koostamise </w:t>
      </w:r>
      <w:r w:rsidR="00890288" w:rsidRPr="00890288">
        <w:rPr>
          <w:rFonts w:ascii="Times New Roman" w:hAnsi="Times New Roman" w:cs="Times New Roman"/>
          <w:lang w:val="et-EE"/>
        </w:rPr>
        <w:t>juhtimise kogemus.</w:t>
      </w:r>
      <w:r w:rsidR="00890288">
        <w:rPr>
          <w:rFonts w:ascii="Times New Roman" w:hAnsi="Times New Roman" w:cs="Times New Roman"/>
          <w:lang w:val="et-EE"/>
        </w:rPr>
        <w:t xml:space="preserve"> </w:t>
      </w:r>
    </w:p>
    <w:p w14:paraId="7735C9B6" w14:textId="77777777" w:rsidR="00A04B61" w:rsidRDefault="00A04B61" w:rsidP="008A4BE9">
      <w:pPr>
        <w:jc w:val="both"/>
        <w:rPr>
          <w:rFonts w:ascii="Times New Roman" w:hAnsi="Times New Roman" w:cs="Times New Roman"/>
          <w:lang w:val="et-EE"/>
        </w:rPr>
      </w:pPr>
    </w:p>
    <w:p w14:paraId="3C1D1EF1" w14:textId="19255A3A" w:rsidR="00124E3E" w:rsidRPr="00497AB8" w:rsidRDefault="004B4D7C" w:rsidP="00840AEA">
      <w:pPr>
        <w:rPr>
          <w:rFonts w:ascii="Times New Roman" w:hAnsi="Times New Roman" w:cs="Times New Roman"/>
          <w:b/>
          <w:lang w:val="et-EE"/>
        </w:rPr>
      </w:pPr>
      <w:r w:rsidRPr="00497AB8">
        <w:rPr>
          <w:rFonts w:ascii="Times New Roman" w:hAnsi="Times New Roman" w:cs="Times New Roman"/>
          <w:b/>
          <w:u w:val="single"/>
          <w:lang w:val="et-EE"/>
        </w:rPr>
        <w:t>Pakkumus peab sisaldama</w:t>
      </w:r>
    </w:p>
    <w:p w14:paraId="45E38BF9" w14:textId="49031905" w:rsidR="004B4D7C" w:rsidRPr="00890288" w:rsidRDefault="00890288" w:rsidP="00890288">
      <w:p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-  </w:t>
      </w:r>
      <w:r w:rsidR="004B4D7C" w:rsidRPr="00890288">
        <w:rPr>
          <w:rFonts w:ascii="Times New Roman" w:hAnsi="Times New Roman" w:cs="Times New Roman"/>
          <w:lang w:val="et-EE"/>
        </w:rPr>
        <w:t>Pakkuja nimi, aadress, registrikood</w:t>
      </w:r>
      <w:r w:rsidR="00F827A6" w:rsidRPr="00890288">
        <w:rPr>
          <w:rFonts w:ascii="Times New Roman" w:hAnsi="Times New Roman" w:cs="Times New Roman"/>
          <w:lang w:val="et-EE"/>
        </w:rPr>
        <w:t>.</w:t>
      </w:r>
    </w:p>
    <w:p w14:paraId="3D6BEF0E" w14:textId="0CFC95A1" w:rsidR="00890288" w:rsidRDefault="00890288" w:rsidP="00890288">
      <w:p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- </w:t>
      </w:r>
      <w:r w:rsidR="003D4637" w:rsidRPr="00890288">
        <w:rPr>
          <w:rFonts w:ascii="Times New Roman" w:hAnsi="Times New Roman" w:cs="Times New Roman"/>
          <w:lang w:val="et-EE"/>
        </w:rPr>
        <w:t xml:space="preserve">Teenusepakkuja nägemus </w:t>
      </w:r>
      <w:r>
        <w:rPr>
          <w:rFonts w:ascii="Times New Roman" w:hAnsi="Times New Roman" w:cs="Times New Roman"/>
          <w:lang w:val="et-EE"/>
        </w:rPr>
        <w:t>arengukava</w:t>
      </w:r>
      <w:r w:rsidR="00412088" w:rsidRPr="00890288">
        <w:rPr>
          <w:rFonts w:ascii="Times New Roman" w:hAnsi="Times New Roman" w:cs="Times New Roman"/>
          <w:lang w:val="et-EE"/>
        </w:rPr>
        <w:t xml:space="preserve"> koostamise tähtsamatest</w:t>
      </w:r>
      <w:r w:rsidR="003D4637" w:rsidRPr="00890288">
        <w:rPr>
          <w:rFonts w:ascii="Times New Roman" w:hAnsi="Times New Roman" w:cs="Times New Roman"/>
          <w:lang w:val="et-EE"/>
        </w:rPr>
        <w:t xml:space="preserve"> aspektidest</w:t>
      </w:r>
      <w:r>
        <w:rPr>
          <w:rFonts w:ascii="Times New Roman" w:hAnsi="Times New Roman" w:cs="Times New Roman"/>
          <w:lang w:val="et-EE"/>
        </w:rPr>
        <w:t xml:space="preserve"> ja etappidest</w:t>
      </w:r>
      <w:r w:rsidR="003D4637" w:rsidRPr="00890288">
        <w:rPr>
          <w:rFonts w:ascii="Times New Roman" w:hAnsi="Times New Roman" w:cs="Times New Roman"/>
          <w:lang w:val="et-EE"/>
        </w:rPr>
        <w:t>, pakkuja metoodilise lähenemise kirjeldus dokumentide koostamiseks</w:t>
      </w:r>
      <w:r>
        <w:rPr>
          <w:rFonts w:ascii="Times New Roman" w:hAnsi="Times New Roman" w:cs="Times New Roman"/>
          <w:lang w:val="et-EE"/>
        </w:rPr>
        <w:t xml:space="preserve"> koos esialgse ajakavaga.</w:t>
      </w:r>
    </w:p>
    <w:p w14:paraId="13D8D570" w14:textId="20DC2866" w:rsidR="00890288" w:rsidRDefault="00890288" w:rsidP="00890288">
      <w:p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- </w:t>
      </w:r>
      <w:r w:rsidR="003D4637" w:rsidRPr="00BF3889">
        <w:rPr>
          <w:rFonts w:ascii="Times New Roman" w:hAnsi="Times New Roman" w:cs="Times New Roman"/>
          <w:lang w:val="et-EE"/>
        </w:rPr>
        <w:t>Projektimeeskonna (</w:t>
      </w:r>
      <w:r w:rsidR="003D4637" w:rsidRPr="006B4C72">
        <w:rPr>
          <w:rFonts w:ascii="Times New Roman" w:hAnsi="Times New Roman" w:cs="Times New Roman"/>
          <w:lang w:val="et-EE"/>
        </w:rPr>
        <w:t>vähemalt projektijuhi/vastutava täitja</w:t>
      </w:r>
      <w:r w:rsidR="00C52F9C" w:rsidRPr="006B4C72">
        <w:rPr>
          <w:rFonts w:ascii="Times New Roman" w:hAnsi="Times New Roman" w:cs="Times New Roman"/>
          <w:lang w:val="et-EE"/>
        </w:rPr>
        <w:t xml:space="preserve">) </w:t>
      </w:r>
      <w:r w:rsidR="003D4637" w:rsidRPr="00BF3889">
        <w:rPr>
          <w:rFonts w:ascii="Times New Roman" w:hAnsi="Times New Roman" w:cs="Times New Roman"/>
          <w:lang w:val="et-EE"/>
        </w:rPr>
        <w:t>kogemuste ja kompetentside kirjeldus</w:t>
      </w:r>
      <w:r w:rsidR="00CF28E1">
        <w:rPr>
          <w:rFonts w:ascii="Times New Roman" w:hAnsi="Times New Roman" w:cs="Times New Roman"/>
          <w:lang w:val="et-EE"/>
        </w:rPr>
        <w:t xml:space="preserve"> ning viimase 7 aasta kogemus</w:t>
      </w:r>
      <w:r w:rsidR="003D4637" w:rsidRPr="00BF3889">
        <w:rPr>
          <w:rFonts w:ascii="Times New Roman" w:hAnsi="Times New Roman" w:cs="Times New Roman"/>
          <w:lang w:val="et-EE"/>
        </w:rPr>
        <w:t xml:space="preserve"> </w:t>
      </w:r>
      <w:r w:rsidR="00CF28E1">
        <w:rPr>
          <w:rFonts w:ascii="Times New Roman" w:hAnsi="Times New Roman" w:cs="Times New Roman"/>
          <w:lang w:val="et-EE"/>
        </w:rPr>
        <w:t>sarnaste teenuste osutamisel</w:t>
      </w:r>
      <w:r w:rsidR="00412088" w:rsidRPr="00BF3889">
        <w:rPr>
          <w:rFonts w:ascii="Times New Roman" w:hAnsi="Times New Roman" w:cs="Times New Roman"/>
          <w:lang w:val="et-EE"/>
        </w:rPr>
        <w:t xml:space="preserve"> (projektijuhi CV)</w:t>
      </w:r>
      <w:r w:rsidR="004B4D7C">
        <w:rPr>
          <w:rFonts w:ascii="Times New Roman" w:hAnsi="Times New Roman" w:cs="Times New Roman"/>
          <w:lang w:val="et-EE"/>
        </w:rPr>
        <w:t>.</w:t>
      </w:r>
    </w:p>
    <w:p w14:paraId="780081BA" w14:textId="6C4E3B00" w:rsidR="003D4637" w:rsidRPr="00890288" w:rsidRDefault="00890288" w:rsidP="00890288">
      <w:p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- </w:t>
      </w:r>
      <w:r w:rsidR="004B4D7C" w:rsidRPr="00890288">
        <w:rPr>
          <w:rFonts w:ascii="Times New Roman" w:hAnsi="Times New Roman" w:cs="Times New Roman"/>
          <w:lang w:val="et-EE"/>
        </w:rPr>
        <w:t xml:space="preserve">Teenuse </w:t>
      </w:r>
      <w:r>
        <w:rPr>
          <w:rFonts w:ascii="Times New Roman" w:hAnsi="Times New Roman" w:cs="Times New Roman"/>
          <w:lang w:val="et-EE"/>
        </w:rPr>
        <w:t>maksumus</w:t>
      </w:r>
      <w:r w:rsidR="004B4D7C" w:rsidRPr="00890288">
        <w:rPr>
          <w:rFonts w:ascii="Times New Roman" w:hAnsi="Times New Roman" w:cs="Times New Roman"/>
          <w:lang w:val="et-EE"/>
        </w:rPr>
        <w:t xml:space="preserve"> </w:t>
      </w:r>
      <w:r w:rsidR="00425501" w:rsidRPr="00890288">
        <w:rPr>
          <w:rFonts w:ascii="Times New Roman" w:hAnsi="Times New Roman" w:cs="Times New Roman"/>
          <w:lang w:val="et-EE"/>
        </w:rPr>
        <w:t>käibemaksuta ja käibemaksuga</w:t>
      </w:r>
      <w:r w:rsidR="003D4637" w:rsidRPr="00890288">
        <w:rPr>
          <w:rFonts w:ascii="Times New Roman" w:hAnsi="Times New Roman" w:cs="Times New Roman"/>
          <w:lang w:val="et-EE"/>
        </w:rPr>
        <w:t>.</w:t>
      </w:r>
    </w:p>
    <w:p w14:paraId="58082812" w14:textId="63570028" w:rsidR="00C661D2" w:rsidRDefault="00C661D2" w:rsidP="00C661D2">
      <w:pPr>
        <w:rPr>
          <w:rFonts w:ascii="Times New Roman" w:hAnsi="Times New Roman" w:cs="Times New Roman"/>
          <w:lang w:val="et-EE"/>
        </w:rPr>
      </w:pPr>
    </w:p>
    <w:p w14:paraId="1BADE316" w14:textId="103A57C1" w:rsidR="00C661D2" w:rsidRPr="00497AB8" w:rsidRDefault="00890288" w:rsidP="00C661D2">
      <w:pPr>
        <w:rPr>
          <w:rFonts w:ascii="Times New Roman" w:hAnsi="Times New Roman" w:cs="Times New Roman"/>
          <w:b/>
          <w:u w:val="single"/>
          <w:lang w:val="et-EE"/>
        </w:rPr>
      </w:pPr>
      <w:r w:rsidRPr="00497AB8">
        <w:rPr>
          <w:rFonts w:ascii="Times New Roman" w:hAnsi="Times New Roman" w:cs="Times New Roman"/>
          <w:b/>
          <w:u w:val="single"/>
          <w:lang w:val="et-EE"/>
        </w:rPr>
        <w:t>Lepingu tingimused</w:t>
      </w:r>
    </w:p>
    <w:p w14:paraId="29453831" w14:textId="0EE647A3" w:rsidR="00890288" w:rsidRPr="00890288" w:rsidRDefault="00890288" w:rsidP="00C661D2">
      <w:pPr>
        <w:rPr>
          <w:rFonts w:ascii="Times New Roman" w:hAnsi="Times New Roman" w:cs="Times New Roman"/>
          <w:lang w:val="et-EE"/>
        </w:rPr>
      </w:pPr>
      <w:r w:rsidRPr="00890288">
        <w:rPr>
          <w:rFonts w:ascii="Times New Roman" w:hAnsi="Times New Roman" w:cs="Times New Roman"/>
          <w:lang w:val="et-EE"/>
        </w:rPr>
        <w:t>- Tellija ei tasu</w:t>
      </w:r>
      <w:r>
        <w:rPr>
          <w:rFonts w:ascii="Times New Roman" w:hAnsi="Times New Roman" w:cs="Times New Roman"/>
          <w:lang w:val="et-EE"/>
        </w:rPr>
        <w:t xml:space="preserve"> ettemaksu</w:t>
      </w:r>
      <w:r w:rsidR="00497AB8">
        <w:rPr>
          <w:rFonts w:ascii="Times New Roman" w:hAnsi="Times New Roman" w:cs="Times New Roman"/>
          <w:lang w:val="et-EE"/>
        </w:rPr>
        <w:t>.</w:t>
      </w:r>
    </w:p>
    <w:p w14:paraId="45B74EA8" w14:textId="3D234651" w:rsidR="00890288" w:rsidRPr="00890288" w:rsidRDefault="00890288" w:rsidP="00890288">
      <w:pPr>
        <w:tabs>
          <w:tab w:val="num" w:pos="0"/>
        </w:tabs>
        <w:rPr>
          <w:rFonts w:ascii="Times New Roman" w:hAnsi="Times New Roman" w:cs="Times New Roman"/>
          <w:iCs/>
          <w:lang w:val="et-EE"/>
        </w:rPr>
      </w:pPr>
      <w:r>
        <w:rPr>
          <w:rFonts w:ascii="Times New Roman" w:hAnsi="Times New Roman" w:cs="Times New Roman"/>
          <w:lang w:val="et-EE"/>
        </w:rPr>
        <w:t xml:space="preserve">- </w:t>
      </w:r>
      <w:r w:rsidRPr="00890288">
        <w:rPr>
          <w:rFonts w:ascii="Times New Roman" w:hAnsi="Times New Roman" w:cs="Times New Roman"/>
          <w:lang w:val="et-EE"/>
        </w:rPr>
        <w:t xml:space="preserve">Tellija tasub </w:t>
      </w:r>
      <w:r w:rsidRPr="00890288">
        <w:rPr>
          <w:rFonts w:ascii="Times New Roman" w:hAnsi="Times New Roman" w:cs="Times New Roman"/>
          <w:iCs/>
          <w:lang w:val="et-EE"/>
        </w:rPr>
        <w:t>valminud arengukava eest ühekordse maksega pärast arengukava valmimist.</w:t>
      </w:r>
    </w:p>
    <w:p w14:paraId="24515B13" w14:textId="6D63C985" w:rsidR="00890288" w:rsidRPr="00890288" w:rsidRDefault="00890288" w:rsidP="00890288">
      <w:p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-</w:t>
      </w:r>
      <w:r w:rsidRPr="00890288">
        <w:rPr>
          <w:rFonts w:ascii="Times New Roman" w:hAnsi="Times New Roman" w:cs="Times New Roman"/>
          <w:lang w:val="et-EE"/>
        </w:rPr>
        <w:t xml:space="preserve"> Tellija kohustub esitatud töö läbi vaatama 14 päeva jooksul. Ilmnenud vigadest või puudustest teatab tellija töövõtjale elektroonselt. Esitatud töö osa või töö korrigeerimise tähtaeg määratakse kokkuleppel ja fikseeritakse elektronposti kirjavahetuses.</w:t>
      </w:r>
    </w:p>
    <w:p w14:paraId="47929F3C" w14:textId="77777777" w:rsidR="00FD4B45" w:rsidRPr="00BF3889" w:rsidRDefault="00FD4B45" w:rsidP="00840AEA">
      <w:pPr>
        <w:rPr>
          <w:rFonts w:ascii="Times New Roman" w:hAnsi="Times New Roman" w:cs="Times New Roman"/>
          <w:lang w:val="et-EE"/>
        </w:rPr>
      </w:pPr>
    </w:p>
    <w:p w14:paraId="5FB75593" w14:textId="36FC4B4A" w:rsidR="003D4637" w:rsidRPr="00497AB8" w:rsidRDefault="004B4D7C" w:rsidP="00840AEA">
      <w:pPr>
        <w:rPr>
          <w:rFonts w:ascii="Times New Roman" w:hAnsi="Times New Roman" w:cs="Times New Roman"/>
          <w:b/>
          <w:u w:val="single"/>
          <w:lang w:val="et-EE"/>
        </w:rPr>
      </w:pPr>
      <w:r w:rsidRPr="00497AB8">
        <w:rPr>
          <w:rFonts w:ascii="Times New Roman" w:hAnsi="Times New Roman" w:cs="Times New Roman"/>
          <w:b/>
          <w:u w:val="single"/>
          <w:lang w:val="et-EE"/>
        </w:rPr>
        <w:t>Pakkumuste hindamine</w:t>
      </w:r>
    </w:p>
    <w:p w14:paraId="6D2F0E5C" w14:textId="45C79EDF" w:rsidR="003D4637" w:rsidRPr="00BF3889" w:rsidRDefault="0059043C" w:rsidP="0016711A">
      <w:p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iCs/>
          <w:lang w:val="et-EE"/>
        </w:rPr>
        <w:t>P</w:t>
      </w:r>
      <w:r w:rsidRPr="0059043C">
        <w:rPr>
          <w:rFonts w:ascii="Times New Roman" w:hAnsi="Times New Roman" w:cs="Times New Roman"/>
          <w:iCs/>
          <w:lang w:val="et-EE"/>
        </w:rPr>
        <w:t>akkumusi hinnatakse vastavalt järgmistele hindamiskriteeriumidele antud suhtelisele osakaalule</w:t>
      </w:r>
      <w:r w:rsidR="007210EF">
        <w:rPr>
          <w:rFonts w:ascii="Times New Roman" w:hAnsi="Times New Roman" w:cs="Times New Roman"/>
          <w:lang w:val="et-EE"/>
        </w:rPr>
        <w:t>:</w:t>
      </w:r>
    </w:p>
    <w:p w14:paraId="53265781" w14:textId="57ACEEFF" w:rsidR="00825B8C" w:rsidRDefault="00F9417F" w:rsidP="00890288">
      <w:p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1. </w:t>
      </w:r>
      <w:r w:rsidR="00CF28E1">
        <w:rPr>
          <w:rFonts w:ascii="Times New Roman" w:hAnsi="Times New Roman" w:cs="Times New Roman"/>
          <w:lang w:val="et-EE"/>
        </w:rPr>
        <w:t>P</w:t>
      </w:r>
      <w:r w:rsidR="00825B8C" w:rsidRPr="00890288">
        <w:rPr>
          <w:rFonts w:ascii="Times New Roman" w:hAnsi="Times New Roman" w:cs="Times New Roman"/>
          <w:lang w:val="et-EE"/>
        </w:rPr>
        <w:t>akkuja kirjeldatud protsessi läbiviimise nägemuse asjakohasus ja vastavus tellija vajadustele (</w:t>
      </w:r>
      <w:r w:rsidR="00CF28E1">
        <w:rPr>
          <w:rFonts w:ascii="Times New Roman" w:hAnsi="Times New Roman" w:cs="Times New Roman"/>
          <w:lang w:val="et-EE"/>
        </w:rPr>
        <w:t>3</w:t>
      </w:r>
      <w:r w:rsidR="00825B8C" w:rsidRPr="00890288">
        <w:rPr>
          <w:rFonts w:ascii="Times New Roman" w:hAnsi="Times New Roman" w:cs="Times New Roman"/>
          <w:lang w:val="et-EE"/>
        </w:rPr>
        <w:t>0%)</w:t>
      </w:r>
      <w:r w:rsidR="00F827A6" w:rsidRPr="00890288">
        <w:rPr>
          <w:rFonts w:ascii="Times New Roman" w:hAnsi="Times New Roman" w:cs="Times New Roman"/>
          <w:lang w:val="et-EE"/>
        </w:rPr>
        <w:t>.</w:t>
      </w:r>
    </w:p>
    <w:p w14:paraId="6C4809F6" w14:textId="25F73683" w:rsidR="00825B8C" w:rsidRPr="00890288" w:rsidRDefault="00F9417F" w:rsidP="00890288">
      <w:p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2. </w:t>
      </w:r>
      <w:r w:rsidR="002A1CF4">
        <w:rPr>
          <w:rFonts w:ascii="Times New Roman" w:hAnsi="Times New Roman" w:cs="Times New Roman"/>
          <w:lang w:val="et-EE"/>
        </w:rPr>
        <w:t>Projektijuhi/vastutava spetsialisti</w:t>
      </w:r>
      <w:r w:rsidR="00825B8C" w:rsidRPr="00890288">
        <w:rPr>
          <w:rFonts w:ascii="Times New Roman" w:hAnsi="Times New Roman" w:cs="Times New Roman"/>
          <w:lang w:val="et-EE"/>
        </w:rPr>
        <w:t xml:space="preserve"> kogemused </w:t>
      </w:r>
      <w:r w:rsidR="00890288">
        <w:rPr>
          <w:rFonts w:ascii="Times New Roman" w:hAnsi="Times New Roman" w:cs="Times New Roman"/>
          <w:lang w:val="et-EE"/>
        </w:rPr>
        <w:t xml:space="preserve">sarnaste </w:t>
      </w:r>
      <w:r w:rsidR="00890288" w:rsidRPr="00890288">
        <w:rPr>
          <w:rFonts w:ascii="Times New Roman" w:hAnsi="Times New Roman" w:cs="Times New Roman"/>
          <w:lang w:val="et-EE"/>
        </w:rPr>
        <w:t>arengukavade koostamise</w:t>
      </w:r>
      <w:r w:rsidR="00825B8C" w:rsidRPr="00890288">
        <w:rPr>
          <w:rFonts w:ascii="Times New Roman" w:hAnsi="Times New Roman" w:cs="Times New Roman"/>
          <w:lang w:val="et-EE"/>
        </w:rPr>
        <w:t xml:space="preserve"> valdkonnas (</w:t>
      </w:r>
      <w:r w:rsidR="003F7B52">
        <w:rPr>
          <w:rFonts w:ascii="Times New Roman" w:hAnsi="Times New Roman" w:cs="Times New Roman"/>
          <w:lang w:val="et-EE"/>
        </w:rPr>
        <w:t>3</w:t>
      </w:r>
      <w:r w:rsidR="00825B8C" w:rsidRPr="00890288">
        <w:rPr>
          <w:rFonts w:ascii="Times New Roman" w:hAnsi="Times New Roman" w:cs="Times New Roman"/>
          <w:lang w:val="et-EE"/>
        </w:rPr>
        <w:t>0%)</w:t>
      </w:r>
      <w:r w:rsidR="00F827A6" w:rsidRPr="00890288">
        <w:rPr>
          <w:rFonts w:ascii="Times New Roman" w:hAnsi="Times New Roman" w:cs="Times New Roman"/>
          <w:lang w:val="et-EE"/>
        </w:rPr>
        <w:t>.</w:t>
      </w:r>
    </w:p>
    <w:p w14:paraId="4C19FA08" w14:textId="0A27647F" w:rsidR="00825B8C" w:rsidRPr="00890288" w:rsidRDefault="00F9417F" w:rsidP="0089028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3. </w:t>
      </w:r>
      <w:r w:rsidR="00825B8C" w:rsidRPr="00890288">
        <w:rPr>
          <w:rFonts w:ascii="Times New Roman" w:hAnsi="Times New Roman" w:cs="Times New Roman"/>
          <w:lang w:val="et-EE"/>
        </w:rPr>
        <w:t xml:space="preserve">Pakkumuse </w:t>
      </w:r>
      <w:r w:rsidR="00425501" w:rsidRPr="00890288">
        <w:rPr>
          <w:rFonts w:ascii="Times New Roman" w:hAnsi="Times New Roman" w:cs="Times New Roman"/>
          <w:lang w:val="et-EE"/>
        </w:rPr>
        <w:t>maksumus</w:t>
      </w:r>
      <w:r w:rsidR="002A2D3E" w:rsidRPr="00890288">
        <w:rPr>
          <w:rFonts w:ascii="Times New Roman" w:hAnsi="Times New Roman" w:cs="Times New Roman"/>
          <w:lang w:val="et-EE"/>
        </w:rPr>
        <w:t xml:space="preserve"> käibemaksu</w:t>
      </w:r>
      <w:r w:rsidR="00890288" w:rsidRPr="00890288">
        <w:rPr>
          <w:rFonts w:ascii="Times New Roman" w:hAnsi="Times New Roman" w:cs="Times New Roman"/>
          <w:lang w:val="et-EE"/>
        </w:rPr>
        <w:t>g</w:t>
      </w:r>
      <w:r w:rsidR="002A2D3E" w:rsidRPr="00890288">
        <w:rPr>
          <w:rFonts w:ascii="Times New Roman" w:hAnsi="Times New Roman" w:cs="Times New Roman"/>
          <w:lang w:val="et-EE"/>
        </w:rPr>
        <w:t>a</w:t>
      </w:r>
      <w:r w:rsidR="00825B8C" w:rsidRPr="00890288">
        <w:rPr>
          <w:rFonts w:ascii="Times New Roman" w:hAnsi="Times New Roman" w:cs="Times New Roman"/>
          <w:lang w:val="et-EE"/>
        </w:rPr>
        <w:t xml:space="preserve"> (</w:t>
      </w:r>
      <w:r w:rsidR="00CF28E1">
        <w:rPr>
          <w:rFonts w:ascii="Times New Roman" w:hAnsi="Times New Roman" w:cs="Times New Roman"/>
          <w:lang w:val="et-EE"/>
        </w:rPr>
        <w:t>4</w:t>
      </w:r>
      <w:r w:rsidR="00825B8C" w:rsidRPr="00890288">
        <w:rPr>
          <w:rFonts w:ascii="Times New Roman" w:hAnsi="Times New Roman" w:cs="Times New Roman"/>
          <w:lang w:val="et-EE"/>
        </w:rPr>
        <w:t>0%)</w:t>
      </w:r>
      <w:r w:rsidR="00412088" w:rsidRPr="00890288">
        <w:rPr>
          <w:rFonts w:ascii="Times New Roman" w:hAnsi="Times New Roman" w:cs="Times New Roman"/>
          <w:lang w:val="et-EE"/>
        </w:rPr>
        <w:t>.</w:t>
      </w:r>
    </w:p>
    <w:p w14:paraId="624A77D3" w14:textId="77777777" w:rsidR="0059043C" w:rsidRDefault="0059043C" w:rsidP="00BF1E6F">
      <w:pPr>
        <w:jc w:val="both"/>
        <w:rPr>
          <w:rFonts w:ascii="Times New Roman" w:hAnsi="Times New Roman" w:cs="Times New Roman"/>
          <w:lang w:val="et-EE"/>
        </w:rPr>
      </w:pPr>
    </w:p>
    <w:p w14:paraId="14B43D2E" w14:textId="5DE3CF23" w:rsidR="00F827A6" w:rsidRDefault="00BF1E6F" w:rsidP="00BF1E6F">
      <w:pPr>
        <w:jc w:val="both"/>
        <w:rPr>
          <w:rFonts w:ascii="Times New Roman" w:hAnsi="Times New Roman" w:cs="Times New Roman"/>
          <w:lang w:val="et-EE"/>
        </w:rPr>
      </w:pPr>
      <w:r w:rsidRPr="00BF1E6F">
        <w:rPr>
          <w:rFonts w:ascii="Times New Roman" w:hAnsi="Times New Roman" w:cs="Times New Roman"/>
          <w:lang w:val="et-EE"/>
        </w:rPr>
        <w:t xml:space="preserve">Pakkumusi hindab </w:t>
      </w:r>
      <w:r>
        <w:rPr>
          <w:rFonts w:ascii="Times New Roman" w:hAnsi="Times New Roman" w:cs="Times New Roman"/>
          <w:lang w:val="et-EE"/>
        </w:rPr>
        <w:t xml:space="preserve">Tapa Vallavalitsuse korraldusega moodustatud </w:t>
      </w:r>
      <w:r w:rsidR="00497AB8">
        <w:rPr>
          <w:rFonts w:ascii="Times New Roman" w:hAnsi="Times New Roman" w:cs="Times New Roman"/>
          <w:lang w:val="et-EE"/>
        </w:rPr>
        <w:t xml:space="preserve">pakkujatest sõltumatu </w:t>
      </w:r>
      <w:r>
        <w:rPr>
          <w:rFonts w:ascii="Times New Roman" w:hAnsi="Times New Roman" w:cs="Times New Roman"/>
          <w:lang w:val="et-EE"/>
        </w:rPr>
        <w:t xml:space="preserve">komisjon. </w:t>
      </w:r>
    </w:p>
    <w:p w14:paraId="3101AB3A" w14:textId="25D7A914" w:rsidR="00F9417F" w:rsidRDefault="00F9417F" w:rsidP="00BF1E6F">
      <w:pPr>
        <w:jc w:val="both"/>
        <w:rPr>
          <w:rFonts w:ascii="Times New Roman" w:hAnsi="Times New Roman" w:cs="Times New Roman"/>
          <w:lang w:val="et-EE"/>
        </w:rPr>
      </w:pPr>
      <w:r w:rsidRPr="0059043C">
        <w:rPr>
          <w:rFonts w:ascii="Times New Roman" w:hAnsi="Times New Roman" w:cs="Times New Roman"/>
          <w:u w:val="single"/>
          <w:lang w:val="et-EE"/>
        </w:rPr>
        <w:t>Punktis 1</w:t>
      </w:r>
      <w:r>
        <w:rPr>
          <w:rFonts w:ascii="Times New Roman" w:hAnsi="Times New Roman" w:cs="Times New Roman"/>
          <w:lang w:val="et-EE"/>
        </w:rPr>
        <w:t xml:space="preserve"> nimetatud kriteeriumi hindamine toimub </w:t>
      </w:r>
      <w:r w:rsidR="001A2431">
        <w:rPr>
          <w:rFonts w:ascii="Times New Roman" w:hAnsi="Times New Roman" w:cs="Times New Roman"/>
          <w:lang w:val="et-EE"/>
        </w:rPr>
        <w:t xml:space="preserve">komisjoni poolt konsensuslikult </w:t>
      </w:r>
      <w:r>
        <w:rPr>
          <w:rFonts w:ascii="Times New Roman" w:hAnsi="Times New Roman" w:cs="Times New Roman"/>
          <w:lang w:val="et-EE"/>
        </w:rPr>
        <w:t>järgmiselt:</w:t>
      </w:r>
    </w:p>
    <w:p w14:paraId="342AB5FB" w14:textId="2657BEAF" w:rsidR="00F9417F" w:rsidRDefault="00CF28E1" w:rsidP="00BF1E6F">
      <w:p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 w:rsidR="00F9417F" w:rsidRPr="00497AB8">
        <w:rPr>
          <w:rFonts w:ascii="Times New Roman" w:hAnsi="Times New Roman" w:cs="Times New Roman"/>
          <w:lang w:val="et-EE"/>
        </w:rPr>
        <w:t>0 punkti</w:t>
      </w:r>
      <w:r w:rsidR="00F9417F" w:rsidRPr="001A2431">
        <w:rPr>
          <w:rFonts w:ascii="Times New Roman" w:hAnsi="Times New Roman" w:cs="Times New Roman"/>
          <w:b/>
          <w:lang w:val="et-EE"/>
        </w:rPr>
        <w:t xml:space="preserve"> </w:t>
      </w:r>
      <w:r w:rsidR="00F9417F">
        <w:rPr>
          <w:rFonts w:ascii="Times New Roman" w:hAnsi="Times New Roman" w:cs="Times New Roman"/>
          <w:lang w:val="et-EE"/>
        </w:rPr>
        <w:t xml:space="preserve">– </w:t>
      </w:r>
      <w:r w:rsidR="003F7B52">
        <w:rPr>
          <w:rFonts w:ascii="Times New Roman" w:hAnsi="Times New Roman" w:cs="Times New Roman"/>
          <w:lang w:val="et-EE"/>
        </w:rPr>
        <w:t>M</w:t>
      </w:r>
      <w:r w:rsidR="001A2431">
        <w:rPr>
          <w:rFonts w:ascii="Times New Roman" w:hAnsi="Times New Roman" w:cs="Times New Roman"/>
          <w:lang w:val="et-EE"/>
        </w:rPr>
        <w:t xml:space="preserve">etoodika kirjeldus on ilma ühegi puuduseta ning </w:t>
      </w:r>
      <w:r w:rsidR="00F9417F">
        <w:rPr>
          <w:rFonts w:ascii="Times New Roman" w:hAnsi="Times New Roman" w:cs="Times New Roman"/>
          <w:lang w:val="et-EE"/>
        </w:rPr>
        <w:t>vastab täielikult hankija ootustele</w:t>
      </w:r>
      <w:r w:rsidR="001A2431">
        <w:rPr>
          <w:rFonts w:ascii="Times New Roman" w:hAnsi="Times New Roman" w:cs="Times New Roman"/>
          <w:lang w:val="et-EE"/>
        </w:rPr>
        <w:t>. Väga põhjalikult on lahti kirjutatud  protsessi etapid ning ajakava.</w:t>
      </w:r>
    </w:p>
    <w:p w14:paraId="1643C2AA" w14:textId="6500BA95" w:rsidR="001A2431" w:rsidRDefault="00CF28E1" w:rsidP="00BF1E6F">
      <w:p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2</w:t>
      </w:r>
      <w:r w:rsidR="003F7B52">
        <w:rPr>
          <w:rFonts w:ascii="Times New Roman" w:hAnsi="Times New Roman" w:cs="Times New Roman"/>
          <w:lang w:val="et-EE"/>
        </w:rPr>
        <w:t>0</w:t>
      </w:r>
      <w:r w:rsidR="001A2431">
        <w:rPr>
          <w:rFonts w:ascii="Times New Roman" w:hAnsi="Times New Roman" w:cs="Times New Roman"/>
          <w:lang w:val="et-EE"/>
        </w:rPr>
        <w:t xml:space="preserve"> punkti - </w:t>
      </w:r>
      <w:r w:rsidR="001A2431" w:rsidRPr="001A2431">
        <w:rPr>
          <w:rFonts w:ascii="Times New Roman" w:hAnsi="Times New Roman" w:cs="Times New Roman"/>
          <w:lang w:val="et-EE"/>
        </w:rPr>
        <w:t xml:space="preserve">Metoodika kirjeldus </w:t>
      </w:r>
      <w:r w:rsidR="001A2431">
        <w:rPr>
          <w:rFonts w:ascii="Times New Roman" w:hAnsi="Times New Roman" w:cs="Times New Roman"/>
          <w:lang w:val="et-EE"/>
        </w:rPr>
        <w:t>sisaldab kuni kaks mittepõhimõttelist puudust</w:t>
      </w:r>
      <w:r w:rsidR="001A2431" w:rsidRPr="001A2431">
        <w:rPr>
          <w:rFonts w:ascii="Times New Roman" w:hAnsi="Times New Roman" w:cs="Times New Roman"/>
          <w:lang w:val="et-EE"/>
        </w:rPr>
        <w:t xml:space="preserve"> ning vastab </w:t>
      </w:r>
      <w:r w:rsidR="001A2431">
        <w:rPr>
          <w:rFonts w:ascii="Times New Roman" w:hAnsi="Times New Roman" w:cs="Times New Roman"/>
          <w:lang w:val="et-EE"/>
        </w:rPr>
        <w:t>üle keskmise</w:t>
      </w:r>
      <w:r w:rsidR="001A2431" w:rsidRPr="001A2431">
        <w:rPr>
          <w:rFonts w:ascii="Times New Roman" w:hAnsi="Times New Roman" w:cs="Times New Roman"/>
          <w:lang w:val="et-EE"/>
        </w:rPr>
        <w:t xml:space="preserve"> hankija ootustele. </w:t>
      </w:r>
      <w:r w:rsidR="001A2431">
        <w:rPr>
          <w:rFonts w:ascii="Times New Roman" w:hAnsi="Times New Roman" w:cs="Times New Roman"/>
          <w:lang w:val="et-EE"/>
        </w:rPr>
        <w:t>P</w:t>
      </w:r>
      <w:r w:rsidR="001A2431" w:rsidRPr="001A2431">
        <w:rPr>
          <w:rFonts w:ascii="Times New Roman" w:hAnsi="Times New Roman" w:cs="Times New Roman"/>
          <w:lang w:val="et-EE"/>
        </w:rPr>
        <w:t>õhjalikult on lahti kirjutatud  protsessi etapid ning ajakava</w:t>
      </w:r>
      <w:r w:rsidR="001A2431">
        <w:rPr>
          <w:rFonts w:ascii="Times New Roman" w:hAnsi="Times New Roman" w:cs="Times New Roman"/>
          <w:lang w:val="et-EE"/>
        </w:rPr>
        <w:t>.</w:t>
      </w:r>
    </w:p>
    <w:p w14:paraId="495CAFFD" w14:textId="4CADDD37" w:rsidR="00497AB8" w:rsidRPr="00497AB8" w:rsidRDefault="00CF28E1" w:rsidP="00497AB8">
      <w:p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 w:rsidR="001A2431">
        <w:rPr>
          <w:rFonts w:ascii="Times New Roman" w:hAnsi="Times New Roman" w:cs="Times New Roman"/>
          <w:lang w:val="et-EE"/>
        </w:rPr>
        <w:t xml:space="preserve">0 punkti - </w:t>
      </w:r>
      <w:r w:rsidR="00497AB8" w:rsidRPr="00497AB8">
        <w:rPr>
          <w:rFonts w:ascii="Times New Roman" w:hAnsi="Times New Roman" w:cs="Times New Roman"/>
          <w:lang w:val="et-EE"/>
        </w:rPr>
        <w:t xml:space="preserve">Metoodika kirjeldus sisaldab </w:t>
      </w:r>
      <w:r w:rsidR="00497AB8">
        <w:rPr>
          <w:rFonts w:ascii="Times New Roman" w:hAnsi="Times New Roman" w:cs="Times New Roman"/>
          <w:lang w:val="et-EE"/>
        </w:rPr>
        <w:t>rohkem kui</w:t>
      </w:r>
      <w:r w:rsidR="00497AB8" w:rsidRPr="00497AB8">
        <w:rPr>
          <w:rFonts w:ascii="Times New Roman" w:hAnsi="Times New Roman" w:cs="Times New Roman"/>
          <w:lang w:val="et-EE"/>
        </w:rPr>
        <w:t xml:space="preserve"> kaks mittepõhimõttelist puudust </w:t>
      </w:r>
      <w:r w:rsidR="00497AB8">
        <w:rPr>
          <w:rFonts w:ascii="Times New Roman" w:hAnsi="Times New Roman" w:cs="Times New Roman"/>
          <w:lang w:val="et-EE"/>
        </w:rPr>
        <w:t xml:space="preserve">või vähemalt ühte põhimõttelist puudust (nt ebapiisav arusaadavus, </w:t>
      </w:r>
      <w:proofErr w:type="spellStart"/>
      <w:r w:rsidR="00497AB8">
        <w:rPr>
          <w:rFonts w:ascii="Times New Roman" w:hAnsi="Times New Roman" w:cs="Times New Roman"/>
          <w:lang w:val="et-EE"/>
        </w:rPr>
        <w:t>ajakavalised</w:t>
      </w:r>
      <w:proofErr w:type="spellEnd"/>
      <w:r w:rsidR="00497AB8">
        <w:rPr>
          <w:rFonts w:ascii="Times New Roman" w:hAnsi="Times New Roman" w:cs="Times New Roman"/>
          <w:lang w:val="et-EE"/>
        </w:rPr>
        <w:t xml:space="preserve"> vastuolud)  </w:t>
      </w:r>
      <w:r w:rsidR="00497AB8" w:rsidRPr="00497AB8">
        <w:rPr>
          <w:rFonts w:ascii="Times New Roman" w:hAnsi="Times New Roman" w:cs="Times New Roman"/>
          <w:lang w:val="et-EE"/>
        </w:rPr>
        <w:t>ning vastab keskmise</w:t>
      </w:r>
      <w:r w:rsidR="00497AB8">
        <w:rPr>
          <w:rFonts w:ascii="Times New Roman" w:hAnsi="Times New Roman" w:cs="Times New Roman"/>
          <w:lang w:val="et-EE"/>
        </w:rPr>
        <w:t>lt</w:t>
      </w:r>
      <w:r w:rsidR="00497AB8" w:rsidRPr="00497AB8">
        <w:rPr>
          <w:rFonts w:ascii="Times New Roman" w:hAnsi="Times New Roman" w:cs="Times New Roman"/>
          <w:lang w:val="et-EE"/>
        </w:rPr>
        <w:t xml:space="preserve"> hankija ootustele. </w:t>
      </w:r>
      <w:r w:rsidR="00497AB8">
        <w:rPr>
          <w:rFonts w:ascii="Times New Roman" w:hAnsi="Times New Roman" w:cs="Times New Roman"/>
          <w:lang w:val="et-EE"/>
        </w:rPr>
        <w:t>Rahuldavalt</w:t>
      </w:r>
      <w:r w:rsidR="00497AB8" w:rsidRPr="00497AB8">
        <w:rPr>
          <w:rFonts w:ascii="Times New Roman" w:hAnsi="Times New Roman" w:cs="Times New Roman"/>
          <w:lang w:val="et-EE"/>
        </w:rPr>
        <w:t xml:space="preserve"> on lahti kirjutatud  protsessi etapid ning ajakava.</w:t>
      </w:r>
    </w:p>
    <w:p w14:paraId="2DFD0FF4" w14:textId="44709AB4" w:rsidR="00F9417F" w:rsidRDefault="00F9417F" w:rsidP="00BF1E6F">
      <w:pPr>
        <w:jc w:val="both"/>
        <w:rPr>
          <w:rFonts w:ascii="Times New Roman" w:hAnsi="Times New Roman" w:cs="Times New Roman"/>
          <w:lang w:val="et-EE"/>
        </w:rPr>
      </w:pPr>
    </w:p>
    <w:p w14:paraId="2C3F2B82" w14:textId="64B80FD9" w:rsidR="006D2D02" w:rsidRPr="006D2D02" w:rsidRDefault="006D2D02" w:rsidP="006D2D02">
      <w:pPr>
        <w:jc w:val="both"/>
        <w:rPr>
          <w:rFonts w:ascii="Times New Roman" w:hAnsi="Times New Roman" w:cs="Times New Roman"/>
          <w:lang w:val="et-EE"/>
        </w:rPr>
      </w:pPr>
      <w:r w:rsidRPr="0059043C">
        <w:rPr>
          <w:rFonts w:ascii="Times New Roman" w:hAnsi="Times New Roman" w:cs="Times New Roman"/>
          <w:u w:val="single"/>
          <w:lang w:val="et-EE"/>
        </w:rPr>
        <w:t xml:space="preserve">Punktis 2 </w:t>
      </w:r>
      <w:r>
        <w:rPr>
          <w:rFonts w:ascii="Times New Roman" w:hAnsi="Times New Roman" w:cs="Times New Roman"/>
          <w:lang w:val="et-EE"/>
        </w:rPr>
        <w:t>toodud</w:t>
      </w:r>
      <w:r w:rsidRPr="006D2D02"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>kriteerium</w:t>
      </w:r>
      <w:r w:rsidR="0059043C">
        <w:rPr>
          <w:rFonts w:ascii="Times New Roman" w:hAnsi="Times New Roman" w:cs="Times New Roman"/>
          <w:lang w:val="et-EE"/>
        </w:rPr>
        <w:t>i</w:t>
      </w:r>
      <w:r>
        <w:rPr>
          <w:rFonts w:ascii="Times New Roman" w:hAnsi="Times New Roman" w:cs="Times New Roman"/>
          <w:lang w:val="et-EE"/>
        </w:rPr>
        <w:t xml:space="preserve"> </w:t>
      </w:r>
      <w:r w:rsidRPr="006D2D02">
        <w:rPr>
          <w:rFonts w:ascii="Times New Roman" w:hAnsi="Times New Roman" w:cs="Times New Roman"/>
          <w:lang w:val="et-EE"/>
        </w:rPr>
        <w:t>hindamine toimub järgmiselt:</w:t>
      </w:r>
    </w:p>
    <w:p w14:paraId="37124694" w14:textId="77777777" w:rsidR="0059043C" w:rsidRDefault="0059043C" w:rsidP="0059043C">
      <w:pPr>
        <w:jc w:val="both"/>
        <w:rPr>
          <w:rFonts w:ascii="Times New Roman" w:hAnsi="Times New Roman" w:cs="Times New Roman"/>
          <w:lang w:val="et-EE"/>
        </w:rPr>
      </w:pPr>
      <w:r w:rsidRPr="0059043C">
        <w:rPr>
          <w:rFonts w:ascii="Times New Roman" w:hAnsi="Times New Roman" w:cs="Times New Roman"/>
          <w:lang w:val="et-EE"/>
        </w:rPr>
        <w:t xml:space="preserve">Suurima </w:t>
      </w:r>
      <w:r>
        <w:rPr>
          <w:rFonts w:ascii="Times New Roman" w:hAnsi="Times New Roman" w:cs="Times New Roman"/>
          <w:lang w:val="et-EE"/>
        </w:rPr>
        <w:t xml:space="preserve">vastutava spetsialisti poolt </w:t>
      </w:r>
      <w:r w:rsidRPr="0059043C">
        <w:rPr>
          <w:rFonts w:ascii="Times New Roman" w:hAnsi="Times New Roman" w:cs="Times New Roman"/>
          <w:lang w:val="et-EE"/>
        </w:rPr>
        <w:t xml:space="preserve">koostatud </w:t>
      </w:r>
      <w:r>
        <w:rPr>
          <w:rFonts w:ascii="Times New Roman" w:hAnsi="Times New Roman" w:cs="Times New Roman"/>
          <w:lang w:val="et-EE"/>
        </w:rPr>
        <w:t>sarmaste teenustega</w:t>
      </w:r>
      <w:r w:rsidRPr="0059043C">
        <w:rPr>
          <w:rFonts w:ascii="Times New Roman" w:hAnsi="Times New Roman" w:cs="Times New Roman"/>
          <w:lang w:val="et-EE"/>
        </w:rPr>
        <w:t xml:space="preserve"> pakkumisele antakse</w:t>
      </w:r>
      <w:r>
        <w:rPr>
          <w:rFonts w:ascii="Times New Roman" w:hAnsi="Times New Roman" w:cs="Times New Roman"/>
          <w:lang w:val="et-EE"/>
        </w:rPr>
        <w:t xml:space="preserve"> </w:t>
      </w:r>
      <w:r w:rsidRPr="0059043C">
        <w:rPr>
          <w:rFonts w:ascii="Times New Roman" w:hAnsi="Times New Roman" w:cs="Times New Roman"/>
          <w:lang w:val="et-EE"/>
        </w:rPr>
        <w:t xml:space="preserve">maksimaalne punktide arv - </w:t>
      </w:r>
      <w:r>
        <w:rPr>
          <w:rFonts w:ascii="Times New Roman" w:hAnsi="Times New Roman" w:cs="Times New Roman"/>
          <w:lang w:val="et-EE"/>
        </w:rPr>
        <w:t>3</w:t>
      </w:r>
      <w:r w:rsidRPr="0059043C">
        <w:rPr>
          <w:rFonts w:ascii="Times New Roman" w:hAnsi="Times New Roman" w:cs="Times New Roman"/>
          <w:lang w:val="et-EE"/>
        </w:rPr>
        <w:t xml:space="preserve">0 punkti. </w:t>
      </w:r>
    </w:p>
    <w:p w14:paraId="67675FDE" w14:textId="76B225BB" w:rsidR="00497AB8" w:rsidRDefault="0059043C" w:rsidP="0059043C">
      <w:pPr>
        <w:jc w:val="both"/>
        <w:rPr>
          <w:rFonts w:ascii="Times New Roman" w:hAnsi="Times New Roman" w:cs="Times New Roman"/>
          <w:lang w:val="et-EE"/>
        </w:rPr>
      </w:pPr>
      <w:r w:rsidRPr="0059043C">
        <w:rPr>
          <w:rFonts w:ascii="Times New Roman" w:hAnsi="Times New Roman" w:cs="Times New Roman"/>
          <w:lang w:val="et-EE"/>
        </w:rPr>
        <w:t xml:space="preserve">Teised pakkumised saavad punkte proportsionaalselt vähem kasutades valemit: </w:t>
      </w:r>
      <w:r w:rsidR="004D4C40">
        <w:rPr>
          <w:rFonts w:ascii="Times New Roman" w:hAnsi="Times New Roman" w:cs="Times New Roman"/>
          <w:lang w:val="et-EE"/>
        </w:rPr>
        <w:t>k</w:t>
      </w:r>
      <w:r w:rsidRPr="0059043C">
        <w:rPr>
          <w:rFonts w:ascii="Times New Roman" w:hAnsi="Times New Roman" w:cs="Times New Roman"/>
          <w:lang w:val="et-EE"/>
        </w:rPr>
        <w:t>onkreetse pakkuja</w:t>
      </w:r>
      <w:r>
        <w:rPr>
          <w:rFonts w:ascii="Times New Roman" w:hAnsi="Times New Roman" w:cs="Times New Roman"/>
          <w:lang w:val="et-EE"/>
        </w:rPr>
        <w:t xml:space="preserve"> </w:t>
      </w:r>
      <w:r w:rsidRPr="0059043C">
        <w:rPr>
          <w:rFonts w:ascii="Times New Roman" w:hAnsi="Times New Roman" w:cs="Times New Roman"/>
          <w:lang w:val="et-EE"/>
        </w:rPr>
        <w:t xml:space="preserve">vastutava spetsialisti </w:t>
      </w:r>
      <w:r>
        <w:rPr>
          <w:rFonts w:ascii="Times New Roman" w:hAnsi="Times New Roman" w:cs="Times New Roman"/>
          <w:lang w:val="et-EE"/>
        </w:rPr>
        <w:t>sarnaste teenuste</w:t>
      </w:r>
      <w:r w:rsidRPr="0059043C">
        <w:rPr>
          <w:rFonts w:ascii="Times New Roman" w:hAnsi="Times New Roman" w:cs="Times New Roman"/>
          <w:lang w:val="et-EE"/>
        </w:rPr>
        <w:t xml:space="preserve"> arv / </w:t>
      </w:r>
      <w:r w:rsidR="004D4C40">
        <w:rPr>
          <w:rFonts w:ascii="Times New Roman" w:hAnsi="Times New Roman" w:cs="Times New Roman"/>
          <w:lang w:val="et-EE"/>
        </w:rPr>
        <w:t>m</w:t>
      </w:r>
      <w:r w:rsidRPr="0059043C">
        <w:rPr>
          <w:rFonts w:ascii="Times New Roman" w:hAnsi="Times New Roman" w:cs="Times New Roman"/>
          <w:lang w:val="et-EE"/>
        </w:rPr>
        <w:t xml:space="preserve">aksimaalse kogemusega vastutava spetsialisti </w:t>
      </w:r>
      <w:r>
        <w:rPr>
          <w:rFonts w:ascii="Times New Roman" w:hAnsi="Times New Roman" w:cs="Times New Roman"/>
          <w:lang w:val="et-EE"/>
        </w:rPr>
        <w:t>sarnaste teenuste</w:t>
      </w:r>
      <w:r w:rsidRPr="0059043C">
        <w:rPr>
          <w:rFonts w:ascii="Times New Roman" w:hAnsi="Times New Roman" w:cs="Times New Roman"/>
          <w:lang w:val="et-EE"/>
        </w:rPr>
        <w:t xml:space="preserve"> arv </w:t>
      </w:r>
      <w:r>
        <w:rPr>
          <w:rFonts w:ascii="Times New Roman" w:hAnsi="Times New Roman" w:cs="Times New Roman"/>
          <w:lang w:val="et-EE"/>
        </w:rPr>
        <w:t>*3</w:t>
      </w:r>
      <w:r w:rsidRPr="0059043C">
        <w:rPr>
          <w:rFonts w:ascii="Times New Roman" w:hAnsi="Times New Roman" w:cs="Times New Roman"/>
          <w:lang w:val="et-EE"/>
        </w:rPr>
        <w:t>0.</w:t>
      </w:r>
    </w:p>
    <w:p w14:paraId="20C99614" w14:textId="77777777" w:rsidR="0059043C" w:rsidRDefault="0059043C" w:rsidP="00425501">
      <w:pPr>
        <w:jc w:val="both"/>
        <w:rPr>
          <w:rFonts w:ascii="Times New Roman" w:hAnsi="Times New Roman" w:cs="Times New Roman"/>
          <w:lang w:val="et-EE"/>
        </w:rPr>
      </w:pPr>
    </w:p>
    <w:p w14:paraId="00F9B8A4" w14:textId="0CB10B73" w:rsidR="00425501" w:rsidRPr="00425501" w:rsidRDefault="0059043C" w:rsidP="00425501">
      <w:pPr>
        <w:jc w:val="both"/>
        <w:rPr>
          <w:rFonts w:ascii="Times New Roman" w:hAnsi="Times New Roman" w:cs="Times New Roman"/>
          <w:lang w:val="et-EE"/>
        </w:rPr>
      </w:pPr>
      <w:r w:rsidRPr="0059043C">
        <w:rPr>
          <w:rFonts w:ascii="Times New Roman" w:hAnsi="Times New Roman" w:cs="Times New Roman"/>
          <w:u w:val="single"/>
          <w:lang w:val="et-EE"/>
        </w:rPr>
        <w:t>Punktis 3</w:t>
      </w:r>
      <w:r>
        <w:rPr>
          <w:rFonts w:ascii="Times New Roman" w:hAnsi="Times New Roman" w:cs="Times New Roman"/>
          <w:lang w:val="et-EE"/>
        </w:rPr>
        <w:t xml:space="preserve"> toodud kriteeriumi hinnatakse põhimõttel vähim on parim. </w:t>
      </w:r>
      <w:r w:rsidR="00425501" w:rsidRPr="00425501">
        <w:rPr>
          <w:rFonts w:ascii="Times New Roman" w:hAnsi="Times New Roman" w:cs="Times New Roman"/>
          <w:lang w:val="et-EE"/>
        </w:rPr>
        <w:t xml:space="preserve">Madalaima maksumusega pakkumus saab </w:t>
      </w:r>
      <w:r>
        <w:rPr>
          <w:rFonts w:ascii="Times New Roman" w:hAnsi="Times New Roman" w:cs="Times New Roman"/>
          <w:lang w:val="et-EE"/>
        </w:rPr>
        <w:t>4</w:t>
      </w:r>
      <w:r w:rsidR="00425501" w:rsidRPr="00425501">
        <w:rPr>
          <w:rFonts w:ascii="Times New Roman" w:hAnsi="Times New Roman" w:cs="Times New Roman"/>
          <w:lang w:val="et-EE"/>
        </w:rPr>
        <w:t>0 punkti, teised pakkumused saavad punkte proportsionaalselt vastavalt valemile: madalaim maksumus / hinnatava pakkumuse teenuse maksumus</w:t>
      </w:r>
      <w:r>
        <w:rPr>
          <w:rFonts w:ascii="Times New Roman" w:hAnsi="Times New Roman" w:cs="Times New Roman"/>
          <w:lang w:val="et-EE"/>
        </w:rPr>
        <w:t>*4</w:t>
      </w:r>
      <w:r w:rsidR="00425501" w:rsidRPr="00425501">
        <w:rPr>
          <w:rFonts w:ascii="Times New Roman" w:hAnsi="Times New Roman" w:cs="Times New Roman"/>
          <w:lang w:val="et-EE"/>
        </w:rPr>
        <w:t>0.</w:t>
      </w:r>
    </w:p>
    <w:p w14:paraId="527C5556" w14:textId="7115DD34" w:rsidR="00425501" w:rsidRDefault="00425501" w:rsidP="00BF1E6F">
      <w:pPr>
        <w:jc w:val="both"/>
        <w:rPr>
          <w:rFonts w:ascii="Times New Roman" w:hAnsi="Times New Roman" w:cs="Times New Roman"/>
          <w:lang w:val="et-EE"/>
        </w:rPr>
      </w:pPr>
    </w:p>
    <w:p w14:paraId="4A9B93B5" w14:textId="3AF6F528" w:rsidR="00BF1E6F" w:rsidRDefault="00BF1E6F" w:rsidP="00BF1E6F">
      <w:pPr>
        <w:rPr>
          <w:rFonts w:ascii="Times New Roman" w:hAnsi="Times New Roman" w:cs="Times New Roman"/>
          <w:lang w:val="x-none"/>
        </w:rPr>
      </w:pPr>
      <w:r w:rsidRPr="00BF1E6F">
        <w:rPr>
          <w:rFonts w:ascii="Times New Roman" w:hAnsi="Times New Roman" w:cs="Times New Roman"/>
          <w:lang w:val="x-none"/>
        </w:rPr>
        <w:t xml:space="preserve">Vajadusel peetakse pakkujatega läbirääkimisi. </w:t>
      </w:r>
    </w:p>
    <w:p w14:paraId="344F8586" w14:textId="77777777" w:rsidR="00425501" w:rsidRPr="00425501" w:rsidRDefault="00425501" w:rsidP="00425501">
      <w:pPr>
        <w:rPr>
          <w:rFonts w:ascii="Times New Roman" w:hAnsi="Times New Roman" w:cs="Times New Roman"/>
          <w:lang w:val="et-EE"/>
        </w:rPr>
      </w:pPr>
      <w:r w:rsidRPr="00425501">
        <w:rPr>
          <w:rFonts w:ascii="Times New Roman" w:hAnsi="Times New Roman" w:cs="Times New Roman"/>
          <w:lang w:val="et-EE"/>
        </w:rPr>
        <w:t>Edukaks tunnistatakse enim punkte saanud pakkumus.</w:t>
      </w:r>
    </w:p>
    <w:p w14:paraId="08F97D19" w14:textId="77777777" w:rsidR="00425501" w:rsidRPr="00BF1E6F" w:rsidRDefault="00425501" w:rsidP="00BF1E6F">
      <w:pPr>
        <w:rPr>
          <w:rFonts w:ascii="Times New Roman" w:hAnsi="Times New Roman" w:cs="Times New Roman"/>
          <w:lang w:val="et-EE"/>
        </w:rPr>
      </w:pPr>
    </w:p>
    <w:p w14:paraId="7257D4A4" w14:textId="3FA72A10" w:rsidR="00BF1E6F" w:rsidRDefault="00BF1E6F" w:rsidP="00BF1E6F">
      <w:pPr>
        <w:rPr>
          <w:rFonts w:ascii="Times New Roman" w:hAnsi="Times New Roman" w:cs="Times New Roman"/>
          <w:b/>
          <w:lang w:val="et-EE"/>
        </w:rPr>
      </w:pPr>
      <w:r w:rsidRPr="00BF1E6F">
        <w:rPr>
          <w:rFonts w:ascii="Times New Roman" w:hAnsi="Times New Roman" w:cs="Times New Roman"/>
          <w:lang w:val="et-EE"/>
        </w:rPr>
        <w:t xml:space="preserve">Pakkumus esitada digitaalselt allkirjastatuna e-posti aadressil </w:t>
      </w:r>
      <w:hyperlink r:id="rId6" w:history="1">
        <w:r w:rsidRPr="00BF1E6F">
          <w:rPr>
            <w:rStyle w:val="Hperlink"/>
            <w:rFonts w:ascii="Times New Roman" w:hAnsi="Times New Roman" w:cs="Times New Roman"/>
            <w:lang w:val="et-EE"/>
          </w:rPr>
          <w:t>vallavalitsus@tapa.ee</w:t>
        </w:r>
      </w:hyperlink>
      <w:r w:rsidRPr="00BF1E6F">
        <w:rPr>
          <w:rFonts w:ascii="Times New Roman" w:hAnsi="Times New Roman" w:cs="Times New Roman"/>
          <w:lang w:val="et-EE"/>
        </w:rPr>
        <w:t xml:space="preserve">  hiljemalt </w:t>
      </w:r>
      <w:r w:rsidR="00890288">
        <w:rPr>
          <w:rFonts w:ascii="Times New Roman" w:hAnsi="Times New Roman" w:cs="Times New Roman"/>
          <w:b/>
          <w:lang w:val="et-EE"/>
        </w:rPr>
        <w:t>1</w:t>
      </w:r>
      <w:r w:rsidR="003F290D">
        <w:rPr>
          <w:rFonts w:ascii="Times New Roman" w:hAnsi="Times New Roman" w:cs="Times New Roman"/>
          <w:b/>
          <w:lang w:val="et-EE"/>
        </w:rPr>
        <w:t>0</w:t>
      </w:r>
      <w:r w:rsidRPr="00BF1E6F">
        <w:rPr>
          <w:rFonts w:ascii="Times New Roman" w:hAnsi="Times New Roman" w:cs="Times New Roman"/>
          <w:b/>
          <w:lang w:val="et-EE"/>
        </w:rPr>
        <w:t xml:space="preserve">. </w:t>
      </w:r>
      <w:r w:rsidR="003F290D">
        <w:rPr>
          <w:rFonts w:ascii="Times New Roman" w:hAnsi="Times New Roman" w:cs="Times New Roman"/>
          <w:b/>
          <w:lang w:val="et-EE"/>
        </w:rPr>
        <w:t>jaanuar</w:t>
      </w:r>
      <w:r w:rsidRPr="00BF1E6F">
        <w:rPr>
          <w:rFonts w:ascii="Times New Roman" w:hAnsi="Times New Roman" w:cs="Times New Roman"/>
          <w:b/>
          <w:lang w:val="et-EE"/>
        </w:rPr>
        <w:t xml:space="preserve"> 201</w:t>
      </w:r>
      <w:r w:rsidR="00927BFD">
        <w:rPr>
          <w:rFonts w:ascii="Times New Roman" w:hAnsi="Times New Roman" w:cs="Times New Roman"/>
          <w:b/>
          <w:lang w:val="et-EE"/>
        </w:rPr>
        <w:t>9</w:t>
      </w:r>
      <w:r w:rsidRPr="00BF1E6F">
        <w:rPr>
          <w:rFonts w:ascii="Times New Roman" w:hAnsi="Times New Roman" w:cs="Times New Roman"/>
          <w:b/>
          <w:lang w:val="et-EE"/>
        </w:rPr>
        <w:t xml:space="preserve"> kell </w:t>
      </w:r>
      <w:r>
        <w:rPr>
          <w:rFonts w:ascii="Times New Roman" w:hAnsi="Times New Roman" w:cs="Times New Roman"/>
          <w:b/>
          <w:lang w:val="et-EE"/>
        </w:rPr>
        <w:t>1</w:t>
      </w:r>
      <w:r w:rsidR="003F290D">
        <w:rPr>
          <w:rFonts w:ascii="Times New Roman" w:hAnsi="Times New Roman" w:cs="Times New Roman"/>
          <w:b/>
          <w:lang w:val="et-EE"/>
        </w:rPr>
        <w:t>0</w:t>
      </w:r>
      <w:r w:rsidRPr="00BF1E6F">
        <w:rPr>
          <w:rFonts w:ascii="Times New Roman" w:hAnsi="Times New Roman" w:cs="Times New Roman"/>
          <w:b/>
          <w:lang w:val="et-EE"/>
        </w:rPr>
        <w:t>:00.</w:t>
      </w:r>
    </w:p>
    <w:p w14:paraId="4E2D11FC" w14:textId="3217BE79" w:rsidR="00F827A6" w:rsidRDefault="00F827A6" w:rsidP="00BF1E6F">
      <w:pPr>
        <w:rPr>
          <w:rFonts w:ascii="Times New Roman" w:hAnsi="Times New Roman" w:cs="Times New Roman"/>
          <w:b/>
          <w:lang w:val="et-EE"/>
        </w:rPr>
      </w:pPr>
    </w:p>
    <w:p w14:paraId="53F2FE33" w14:textId="4FF392D8" w:rsidR="00F827A6" w:rsidRPr="00F827A6" w:rsidRDefault="00F827A6" w:rsidP="00BF1E6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Lisainfo: </w:t>
      </w:r>
      <w:r w:rsidR="000A23DC">
        <w:rPr>
          <w:rFonts w:ascii="Times New Roman" w:hAnsi="Times New Roman" w:cs="Times New Roman"/>
          <w:lang w:val="et-EE"/>
        </w:rPr>
        <w:t>haridusspetsialist Anne Roos</w:t>
      </w:r>
      <w:r>
        <w:rPr>
          <w:rFonts w:ascii="Times New Roman" w:hAnsi="Times New Roman" w:cs="Times New Roman"/>
          <w:lang w:val="et-EE"/>
        </w:rPr>
        <w:t xml:space="preserve">, </w:t>
      </w:r>
      <w:hyperlink r:id="rId7" w:history="1">
        <w:r w:rsidR="000A23DC" w:rsidRPr="009111AE">
          <w:rPr>
            <w:rStyle w:val="Hperlink"/>
            <w:rFonts w:ascii="Times New Roman" w:hAnsi="Times New Roman" w:cs="Times New Roman"/>
            <w:lang w:val="et-EE"/>
          </w:rPr>
          <w:t>anne.roos@tapa.ee</w:t>
        </w:r>
      </w:hyperlink>
      <w:r>
        <w:rPr>
          <w:rFonts w:ascii="Times New Roman" w:hAnsi="Times New Roman" w:cs="Times New Roman"/>
          <w:lang w:val="et-EE"/>
        </w:rPr>
        <w:t xml:space="preserve">, </w:t>
      </w:r>
      <w:r w:rsidR="000A23DC">
        <w:rPr>
          <w:rFonts w:ascii="Times New Roman" w:hAnsi="Times New Roman" w:cs="Times New Roman"/>
          <w:lang w:val="et-EE"/>
        </w:rPr>
        <w:t>3229684</w:t>
      </w:r>
    </w:p>
    <w:p w14:paraId="7D393711" w14:textId="77777777" w:rsidR="00BF1E6F" w:rsidRPr="00BF1E6F" w:rsidRDefault="00BF1E6F" w:rsidP="00BF1E6F">
      <w:pPr>
        <w:rPr>
          <w:rFonts w:ascii="Times New Roman" w:hAnsi="Times New Roman" w:cs="Times New Roman"/>
          <w:lang w:val="et-EE"/>
        </w:rPr>
      </w:pPr>
    </w:p>
    <w:p w14:paraId="5ED5FAD2" w14:textId="5391E7F8" w:rsidR="007210EF" w:rsidRDefault="007210EF" w:rsidP="00840AEA">
      <w:pPr>
        <w:rPr>
          <w:lang w:val="et-EE"/>
        </w:rPr>
      </w:pPr>
    </w:p>
    <w:p w14:paraId="1F7D08EF" w14:textId="1ACC8B9F" w:rsidR="00F9417F" w:rsidRDefault="00F9417F" w:rsidP="00840AEA">
      <w:pPr>
        <w:rPr>
          <w:lang w:val="et-EE"/>
        </w:rPr>
      </w:pPr>
    </w:p>
    <w:p w14:paraId="34152196" w14:textId="29B654A1" w:rsidR="00F9417F" w:rsidRDefault="00F9417F" w:rsidP="00840AEA">
      <w:pPr>
        <w:rPr>
          <w:lang w:val="et-EE"/>
        </w:rPr>
      </w:pPr>
    </w:p>
    <w:p w14:paraId="52D975DC" w14:textId="77777777" w:rsidR="00F9417F" w:rsidRDefault="00F9417F" w:rsidP="00840AEA">
      <w:pPr>
        <w:rPr>
          <w:lang w:val="et-EE"/>
        </w:rPr>
      </w:pPr>
      <w:bookmarkStart w:id="1" w:name="_GoBack"/>
      <w:bookmarkEnd w:id="1"/>
    </w:p>
    <w:sectPr w:rsidR="00F9417F" w:rsidSect="00F827A6">
      <w:pgSz w:w="11900" w:h="16840"/>
      <w:pgMar w:top="1135" w:right="1268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7BE8"/>
    <w:multiLevelType w:val="hybridMultilevel"/>
    <w:tmpl w:val="8DA215D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2372C"/>
    <w:multiLevelType w:val="hybridMultilevel"/>
    <w:tmpl w:val="CC18544E"/>
    <w:lvl w:ilvl="0" w:tplc="4DDC806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74B9F"/>
    <w:multiLevelType w:val="hybridMultilevel"/>
    <w:tmpl w:val="77EE6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B16CB"/>
    <w:multiLevelType w:val="hybridMultilevel"/>
    <w:tmpl w:val="45C88BB0"/>
    <w:lvl w:ilvl="0" w:tplc="7676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35A1B"/>
    <w:multiLevelType w:val="hybridMultilevel"/>
    <w:tmpl w:val="04EAE12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E3E"/>
    <w:rsid w:val="000A23DC"/>
    <w:rsid w:val="00124E3E"/>
    <w:rsid w:val="0016711A"/>
    <w:rsid w:val="001976B3"/>
    <w:rsid w:val="001A2431"/>
    <w:rsid w:val="00202496"/>
    <w:rsid w:val="00253C43"/>
    <w:rsid w:val="002610CB"/>
    <w:rsid w:val="002A1CF4"/>
    <w:rsid w:val="002A2D3E"/>
    <w:rsid w:val="002C0ED5"/>
    <w:rsid w:val="00336BF3"/>
    <w:rsid w:val="003D4637"/>
    <w:rsid w:val="003F290D"/>
    <w:rsid w:val="003F7B52"/>
    <w:rsid w:val="00412088"/>
    <w:rsid w:val="00425501"/>
    <w:rsid w:val="00497AB8"/>
    <w:rsid w:val="004B4D7C"/>
    <w:rsid w:val="004C6C78"/>
    <w:rsid w:val="004D036B"/>
    <w:rsid w:val="004D4C40"/>
    <w:rsid w:val="004E3E10"/>
    <w:rsid w:val="0050413E"/>
    <w:rsid w:val="0059043C"/>
    <w:rsid w:val="00593310"/>
    <w:rsid w:val="005B44B6"/>
    <w:rsid w:val="00641A75"/>
    <w:rsid w:val="00642184"/>
    <w:rsid w:val="00645A2B"/>
    <w:rsid w:val="006B4C72"/>
    <w:rsid w:val="006D0AC8"/>
    <w:rsid w:val="006D2D02"/>
    <w:rsid w:val="006F2264"/>
    <w:rsid w:val="007210EF"/>
    <w:rsid w:val="007B0810"/>
    <w:rsid w:val="007D6557"/>
    <w:rsid w:val="00825B8C"/>
    <w:rsid w:val="00840AEA"/>
    <w:rsid w:val="00844A98"/>
    <w:rsid w:val="00875BAC"/>
    <w:rsid w:val="00890288"/>
    <w:rsid w:val="00892376"/>
    <w:rsid w:val="008A4BE9"/>
    <w:rsid w:val="008D687F"/>
    <w:rsid w:val="009075A1"/>
    <w:rsid w:val="00927BFD"/>
    <w:rsid w:val="00986C0E"/>
    <w:rsid w:val="00A04B61"/>
    <w:rsid w:val="00A735EB"/>
    <w:rsid w:val="00A87161"/>
    <w:rsid w:val="00A87724"/>
    <w:rsid w:val="00B31B48"/>
    <w:rsid w:val="00B365BD"/>
    <w:rsid w:val="00B80914"/>
    <w:rsid w:val="00BF1E6F"/>
    <w:rsid w:val="00BF3889"/>
    <w:rsid w:val="00C27CF0"/>
    <w:rsid w:val="00C52F9C"/>
    <w:rsid w:val="00C60690"/>
    <w:rsid w:val="00C661D2"/>
    <w:rsid w:val="00CC6EFA"/>
    <w:rsid w:val="00CF28E1"/>
    <w:rsid w:val="00D010E3"/>
    <w:rsid w:val="00DD44F8"/>
    <w:rsid w:val="00DF16D5"/>
    <w:rsid w:val="00DF1AAA"/>
    <w:rsid w:val="00EA0432"/>
    <w:rsid w:val="00EF26A1"/>
    <w:rsid w:val="00F770E8"/>
    <w:rsid w:val="00F827A6"/>
    <w:rsid w:val="00F9417F"/>
    <w:rsid w:val="00FD4B45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7EEC"/>
  <w15:docId w15:val="{B9612E6F-7986-436F-ACFD-EF7CB5D1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F2264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FD4B45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FD4B45"/>
    <w:rPr>
      <w:color w:val="954F72" w:themeColor="followedHyperlink"/>
      <w:u w:val="single"/>
    </w:rPr>
  </w:style>
  <w:style w:type="character" w:styleId="Mainimine">
    <w:name w:val="Mention"/>
    <w:basedOn w:val="Liguvaikefont"/>
    <w:uiPriority w:val="99"/>
    <w:semiHidden/>
    <w:unhideWhenUsed/>
    <w:rsid w:val="00BF1E6F"/>
    <w:rPr>
      <w:color w:val="2B579A"/>
      <w:shd w:val="clear" w:color="auto" w:fill="E6E6E6"/>
    </w:rPr>
  </w:style>
  <w:style w:type="character" w:styleId="Lahendamatamainimine">
    <w:name w:val="Unresolved Mention"/>
    <w:basedOn w:val="Liguvaikefont"/>
    <w:uiPriority w:val="99"/>
    <w:semiHidden/>
    <w:unhideWhenUsed/>
    <w:rsid w:val="000A2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e.roos@tapa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lavalitsus@tapa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F3BA2-1D55-4AE9-8BA4-80ABC73C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EneO</dc:creator>
  <cp:lastModifiedBy>Ene Orgusaar</cp:lastModifiedBy>
  <cp:revision>11</cp:revision>
  <dcterms:created xsi:type="dcterms:W3CDTF">2018-12-05T12:07:00Z</dcterms:created>
  <dcterms:modified xsi:type="dcterms:W3CDTF">2018-12-18T08:52:00Z</dcterms:modified>
</cp:coreProperties>
</file>