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E7A82" w14:textId="77777777" w:rsidR="00AA2B73" w:rsidRPr="009040F1" w:rsidRDefault="00AA2B73" w:rsidP="00AA2B73">
      <w:pPr>
        <w:spacing w:before="240" w:after="0"/>
        <w:jc w:val="both"/>
        <w:rPr>
          <w:rFonts w:ascii="Times New Roman" w:hAnsi="Times New Roman" w:cs="Times New Roman"/>
          <w:sz w:val="24"/>
          <w:szCs w:val="24"/>
        </w:rPr>
      </w:pPr>
    </w:p>
    <w:p w14:paraId="56DE83B3" w14:textId="77777777" w:rsidR="00AA2B73" w:rsidRPr="009040F1" w:rsidRDefault="00AA2B73" w:rsidP="00AA2B73">
      <w:pPr>
        <w:spacing w:before="240" w:after="0"/>
        <w:jc w:val="center"/>
        <w:rPr>
          <w:rFonts w:ascii="Times New Roman" w:hAnsi="Times New Roman" w:cs="Times New Roman"/>
          <w:sz w:val="24"/>
          <w:szCs w:val="24"/>
        </w:rPr>
      </w:pPr>
      <w:r w:rsidRPr="009040F1">
        <w:rPr>
          <w:rFonts w:ascii="Times New Roman" w:eastAsia="Times New Roman" w:hAnsi="Times New Roman" w:cs="Times New Roman"/>
          <w:noProof/>
          <w:sz w:val="24"/>
          <w:szCs w:val="24"/>
          <w:lang w:eastAsia="et-EE"/>
        </w:rPr>
        <w:drawing>
          <wp:inline distT="0" distB="0" distL="0" distR="0" wp14:anchorId="5ACE85FA" wp14:editId="3FF6BF55">
            <wp:extent cx="647700" cy="828675"/>
            <wp:effectExtent l="0" t="0" r="0" b="9525"/>
            <wp:docPr id="4" name="Pilt 4" descr="Tapa_vapp_blanke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pa_vapp_blanketi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p w14:paraId="316F45E4" w14:textId="77777777" w:rsidR="00AA2B73" w:rsidRPr="009040F1" w:rsidRDefault="00AA2B73" w:rsidP="00AA2B73">
      <w:pPr>
        <w:spacing w:before="240" w:after="0"/>
        <w:jc w:val="center"/>
        <w:rPr>
          <w:rFonts w:ascii="Times New Roman" w:hAnsi="Times New Roman" w:cs="Times New Roman"/>
          <w:sz w:val="24"/>
          <w:szCs w:val="24"/>
        </w:rPr>
      </w:pPr>
    </w:p>
    <w:p w14:paraId="14D909D5" w14:textId="77777777" w:rsidR="00AA2B73" w:rsidRPr="009040F1" w:rsidRDefault="00AA2B73" w:rsidP="00AA2B73">
      <w:pPr>
        <w:spacing w:before="240" w:after="0"/>
        <w:jc w:val="both"/>
        <w:rPr>
          <w:rFonts w:ascii="Times New Roman" w:hAnsi="Times New Roman" w:cs="Times New Roman"/>
          <w:sz w:val="24"/>
          <w:szCs w:val="24"/>
        </w:rPr>
      </w:pPr>
    </w:p>
    <w:p w14:paraId="655AE739" w14:textId="77777777" w:rsidR="00AA2B73" w:rsidRPr="009040F1" w:rsidRDefault="00AA2B73" w:rsidP="00AA2B73">
      <w:pPr>
        <w:spacing w:before="240" w:after="0"/>
        <w:jc w:val="both"/>
        <w:rPr>
          <w:rFonts w:ascii="Times New Roman" w:hAnsi="Times New Roman" w:cs="Times New Roman"/>
          <w:sz w:val="24"/>
          <w:szCs w:val="24"/>
        </w:rPr>
      </w:pPr>
    </w:p>
    <w:p w14:paraId="6B657469" w14:textId="77777777" w:rsidR="00AA2B73" w:rsidRPr="009040F1" w:rsidRDefault="00AA2B73" w:rsidP="00AA2B73">
      <w:pPr>
        <w:spacing w:before="240" w:after="0"/>
        <w:jc w:val="both"/>
        <w:rPr>
          <w:rFonts w:ascii="Times New Roman" w:hAnsi="Times New Roman" w:cs="Times New Roman"/>
          <w:sz w:val="24"/>
          <w:szCs w:val="24"/>
        </w:rPr>
      </w:pPr>
    </w:p>
    <w:p w14:paraId="2E2FBFE8" w14:textId="77777777" w:rsidR="00AA2B73" w:rsidRPr="009040F1" w:rsidRDefault="00AA2B73" w:rsidP="00AA2B73">
      <w:pPr>
        <w:spacing w:before="240" w:after="0"/>
        <w:jc w:val="both"/>
        <w:rPr>
          <w:rFonts w:ascii="Times New Roman" w:hAnsi="Times New Roman" w:cs="Times New Roman"/>
          <w:sz w:val="24"/>
          <w:szCs w:val="24"/>
        </w:rPr>
      </w:pPr>
    </w:p>
    <w:p w14:paraId="78E1E026" w14:textId="77777777" w:rsidR="00AA2B73" w:rsidRPr="009040F1" w:rsidRDefault="00AA2B73" w:rsidP="00AA2B73">
      <w:pPr>
        <w:spacing w:before="240" w:after="0"/>
        <w:jc w:val="both"/>
        <w:rPr>
          <w:rFonts w:ascii="Times New Roman" w:hAnsi="Times New Roman" w:cs="Times New Roman"/>
          <w:sz w:val="24"/>
          <w:szCs w:val="24"/>
        </w:rPr>
      </w:pPr>
    </w:p>
    <w:p w14:paraId="0C610CD7" w14:textId="77777777" w:rsidR="00AA2B73" w:rsidRPr="009040F1" w:rsidRDefault="00AA2B73" w:rsidP="00AA2B73">
      <w:pPr>
        <w:spacing w:before="240" w:after="0"/>
        <w:jc w:val="both"/>
        <w:rPr>
          <w:rFonts w:ascii="Times New Roman" w:hAnsi="Times New Roman" w:cs="Times New Roman"/>
          <w:sz w:val="24"/>
          <w:szCs w:val="24"/>
        </w:rPr>
      </w:pPr>
    </w:p>
    <w:p w14:paraId="0236517A" w14:textId="118C05A0" w:rsidR="00AA2B73" w:rsidRPr="009040F1" w:rsidRDefault="00AA2B73" w:rsidP="00AA2B73">
      <w:pPr>
        <w:spacing w:before="240" w:after="0"/>
        <w:jc w:val="center"/>
        <w:rPr>
          <w:rFonts w:ascii="Times New Roman" w:hAnsi="Times New Roman" w:cs="Times New Roman"/>
          <w:sz w:val="36"/>
          <w:szCs w:val="36"/>
        </w:rPr>
      </w:pPr>
      <w:r w:rsidRPr="009040F1">
        <w:rPr>
          <w:rFonts w:ascii="Times New Roman" w:hAnsi="Times New Roman" w:cs="Times New Roman"/>
          <w:sz w:val="36"/>
          <w:szCs w:val="36"/>
        </w:rPr>
        <w:t>TAPA   VALLA  202</w:t>
      </w:r>
      <w:r w:rsidR="0089017E">
        <w:rPr>
          <w:rFonts w:ascii="Times New Roman" w:hAnsi="Times New Roman" w:cs="Times New Roman"/>
          <w:sz w:val="36"/>
          <w:szCs w:val="36"/>
        </w:rPr>
        <w:t>3</w:t>
      </w:r>
      <w:r w:rsidRPr="009040F1">
        <w:rPr>
          <w:rFonts w:ascii="Times New Roman" w:hAnsi="Times New Roman" w:cs="Times New Roman"/>
          <w:sz w:val="36"/>
          <w:szCs w:val="36"/>
        </w:rPr>
        <w:t>. AASTA  EELARVE</w:t>
      </w:r>
    </w:p>
    <w:p w14:paraId="78E05FBA" w14:textId="77777777" w:rsidR="00AA2B73" w:rsidRPr="009040F1" w:rsidRDefault="00AA2B73" w:rsidP="00AA2B73">
      <w:pPr>
        <w:spacing w:before="240" w:after="0"/>
        <w:jc w:val="center"/>
        <w:rPr>
          <w:rFonts w:ascii="Times New Roman" w:hAnsi="Times New Roman" w:cs="Times New Roman"/>
          <w:sz w:val="36"/>
          <w:szCs w:val="36"/>
        </w:rPr>
      </w:pPr>
    </w:p>
    <w:p w14:paraId="52C55B6E" w14:textId="77777777" w:rsidR="00AA2B73" w:rsidRPr="009040F1" w:rsidRDefault="00AA2B73" w:rsidP="00AA2B73">
      <w:pPr>
        <w:spacing w:before="240" w:after="0"/>
        <w:jc w:val="center"/>
        <w:rPr>
          <w:rFonts w:ascii="Times New Roman" w:hAnsi="Times New Roman" w:cs="Times New Roman"/>
          <w:sz w:val="24"/>
          <w:szCs w:val="24"/>
        </w:rPr>
      </w:pPr>
      <w:r w:rsidRPr="009040F1">
        <w:rPr>
          <w:rFonts w:ascii="Times New Roman" w:hAnsi="Times New Roman" w:cs="Times New Roman"/>
          <w:sz w:val="36"/>
          <w:szCs w:val="36"/>
        </w:rPr>
        <w:t>EELNÕU SELETUSKIRI</w:t>
      </w:r>
    </w:p>
    <w:p w14:paraId="78517B46" w14:textId="77777777" w:rsidR="00AA2B73" w:rsidRPr="009040F1" w:rsidRDefault="00AA2B73" w:rsidP="00AA2B73">
      <w:pPr>
        <w:spacing w:before="240" w:after="0"/>
        <w:jc w:val="both"/>
        <w:rPr>
          <w:rFonts w:ascii="Times New Roman" w:hAnsi="Times New Roman" w:cs="Times New Roman"/>
          <w:sz w:val="24"/>
          <w:szCs w:val="24"/>
        </w:rPr>
      </w:pPr>
    </w:p>
    <w:p w14:paraId="68F33758" w14:textId="77777777" w:rsidR="00AA2B73" w:rsidRPr="009040F1" w:rsidRDefault="00AA2B73" w:rsidP="00AA2B73">
      <w:pPr>
        <w:spacing w:before="240" w:after="0"/>
        <w:jc w:val="both"/>
        <w:rPr>
          <w:rFonts w:ascii="Times New Roman" w:hAnsi="Times New Roman" w:cs="Times New Roman"/>
          <w:sz w:val="24"/>
          <w:szCs w:val="24"/>
        </w:rPr>
      </w:pPr>
    </w:p>
    <w:p w14:paraId="559F222E" w14:textId="77777777" w:rsidR="00AA2B73" w:rsidRPr="009040F1" w:rsidRDefault="00AA2B73" w:rsidP="00AA2B73">
      <w:pPr>
        <w:spacing w:before="240" w:after="0"/>
        <w:jc w:val="both"/>
        <w:rPr>
          <w:rFonts w:ascii="Times New Roman" w:hAnsi="Times New Roman" w:cs="Times New Roman"/>
          <w:sz w:val="24"/>
          <w:szCs w:val="24"/>
        </w:rPr>
      </w:pPr>
    </w:p>
    <w:p w14:paraId="54EF182D" w14:textId="77777777" w:rsidR="00AA2B73" w:rsidRPr="009040F1" w:rsidRDefault="00AA2B73" w:rsidP="00AA2B73">
      <w:pPr>
        <w:spacing w:before="240" w:after="0"/>
        <w:jc w:val="both"/>
        <w:rPr>
          <w:rFonts w:ascii="Times New Roman" w:hAnsi="Times New Roman" w:cs="Times New Roman"/>
          <w:sz w:val="24"/>
          <w:szCs w:val="24"/>
        </w:rPr>
      </w:pPr>
    </w:p>
    <w:p w14:paraId="737F4B8A" w14:textId="77777777" w:rsidR="00AA2B73" w:rsidRDefault="00AA2B73" w:rsidP="00AA2B73">
      <w:pPr>
        <w:spacing w:before="240" w:after="0"/>
        <w:jc w:val="both"/>
        <w:rPr>
          <w:rFonts w:ascii="Times New Roman" w:hAnsi="Times New Roman" w:cs="Times New Roman"/>
          <w:sz w:val="24"/>
          <w:szCs w:val="24"/>
        </w:rPr>
      </w:pPr>
    </w:p>
    <w:p w14:paraId="7581DB20" w14:textId="77777777" w:rsidR="00AA2B73" w:rsidRPr="009040F1" w:rsidRDefault="00AA2B73" w:rsidP="00AA2B73">
      <w:pPr>
        <w:spacing w:before="240" w:after="0"/>
        <w:jc w:val="both"/>
        <w:rPr>
          <w:rFonts w:ascii="Times New Roman" w:hAnsi="Times New Roman" w:cs="Times New Roman"/>
          <w:sz w:val="24"/>
          <w:szCs w:val="24"/>
        </w:rPr>
      </w:pPr>
    </w:p>
    <w:p w14:paraId="11C04D58" w14:textId="77777777" w:rsidR="00AA2B73" w:rsidRPr="009040F1" w:rsidRDefault="00AA2B73" w:rsidP="00AA2B73">
      <w:pPr>
        <w:spacing w:before="240" w:after="0"/>
        <w:jc w:val="both"/>
        <w:rPr>
          <w:rFonts w:ascii="Times New Roman" w:hAnsi="Times New Roman" w:cs="Times New Roman"/>
          <w:sz w:val="24"/>
          <w:szCs w:val="24"/>
        </w:rPr>
      </w:pPr>
    </w:p>
    <w:p w14:paraId="1963E00B" w14:textId="77777777" w:rsidR="00AA2B73" w:rsidRPr="009040F1" w:rsidRDefault="00AA2B73" w:rsidP="00AA2B73">
      <w:pPr>
        <w:spacing w:before="240" w:after="0"/>
        <w:jc w:val="both"/>
        <w:rPr>
          <w:rFonts w:ascii="Times New Roman" w:hAnsi="Times New Roman" w:cs="Times New Roman"/>
          <w:sz w:val="24"/>
          <w:szCs w:val="24"/>
        </w:rPr>
      </w:pPr>
    </w:p>
    <w:p w14:paraId="2796CCE1" w14:textId="77777777" w:rsidR="00AA2B73" w:rsidRDefault="00AA2B73" w:rsidP="00AA2B73">
      <w:pPr>
        <w:spacing w:before="240" w:after="0"/>
        <w:jc w:val="both"/>
        <w:rPr>
          <w:rFonts w:ascii="Times New Roman" w:hAnsi="Times New Roman" w:cs="Times New Roman"/>
          <w:sz w:val="24"/>
          <w:szCs w:val="24"/>
        </w:rPr>
      </w:pPr>
    </w:p>
    <w:p w14:paraId="5F3EA722" w14:textId="77777777" w:rsidR="00AA2B73" w:rsidRDefault="00AA2B73" w:rsidP="00AA2B73">
      <w:pPr>
        <w:spacing w:before="240" w:after="0"/>
        <w:jc w:val="both"/>
        <w:rPr>
          <w:rFonts w:ascii="Times New Roman" w:hAnsi="Times New Roman" w:cs="Times New Roman"/>
          <w:sz w:val="24"/>
          <w:szCs w:val="24"/>
        </w:rPr>
      </w:pPr>
    </w:p>
    <w:p w14:paraId="019EA390" w14:textId="77777777" w:rsidR="00AA2B73" w:rsidRPr="009040F1" w:rsidRDefault="00AA2B73" w:rsidP="00AA2B73">
      <w:pPr>
        <w:spacing w:before="240" w:after="0"/>
        <w:jc w:val="both"/>
        <w:rPr>
          <w:rFonts w:ascii="Times New Roman" w:hAnsi="Times New Roman" w:cs="Times New Roman"/>
          <w:sz w:val="24"/>
          <w:szCs w:val="24"/>
        </w:rPr>
      </w:pPr>
    </w:p>
    <w:p w14:paraId="3DF5877B" w14:textId="77777777" w:rsidR="00AA2B73" w:rsidRPr="009040F1" w:rsidRDefault="00AA2B73" w:rsidP="00AA2B73">
      <w:pPr>
        <w:rPr>
          <w:rFonts w:ascii="Times New Roman" w:hAnsi="Times New Roman" w:cs="Times New Roman"/>
          <w:sz w:val="24"/>
          <w:szCs w:val="24"/>
        </w:rPr>
      </w:pPr>
    </w:p>
    <w:sdt>
      <w:sdtPr>
        <w:rPr>
          <w:rFonts w:ascii="Times New Roman" w:eastAsiaTheme="minorHAnsi" w:hAnsi="Times New Roman" w:cs="Times New Roman"/>
          <w:color w:val="auto"/>
          <w:sz w:val="24"/>
          <w:szCs w:val="24"/>
          <w:lang w:eastAsia="en-US"/>
        </w:rPr>
        <w:id w:val="-656617459"/>
        <w:docPartObj>
          <w:docPartGallery w:val="Table of Contents"/>
          <w:docPartUnique/>
        </w:docPartObj>
      </w:sdtPr>
      <w:sdtContent>
        <w:p w14:paraId="0F5B4E0F" w14:textId="77777777" w:rsidR="00AA2B73" w:rsidRPr="009040F1" w:rsidRDefault="00AA2B73" w:rsidP="00AA2B73">
          <w:pPr>
            <w:pStyle w:val="Sisukorrapealkiri"/>
            <w:rPr>
              <w:rFonts w:ascii="Times New Roman" w:hAnsi="Times New Roman" w:cs="Times New Roman"/>
              <w:color w:val="auto"/>
              <w:sz w:val="28"/>
              <w:szCs w:val="28"/>
            </w:rPr>
          </w:pPr>
          <w:r w:rsidRPr="009040F1">
            <w:rPr>
              <w:rFonts w:ascii="Times New Roman" w:hAnsi="Times New Roman" w:cs="Times New Roman"/>
              <w:color w:val="auto"/>
              <w:sz w:val="28"/>
              <w:szCs w:val="28"/>
            </w:rPr>
            <w:t>Sisukord</w:t>
          </w:r>
        </w:p>
        <w:p w14:paraId="28BECE63" w14:textId="5F16F6E1" w:rsidR="0052758F" w:rsidRDefault="00AA2B73">
          <w:pPr>
            <w:pStyle w:val="SK1"/>
            <w:tabs>
              <w:tab w:val="left" w:pos="440"/>
              <w:tab w:val="right" w:leader="dot" w:pos="9062"/>
            </w:tabs>
            <w:rPr>
              <w:rFonts w:eastAsiaTheme="minorEastAsia" w:cstheme="minorBidi"/>
              <w:b w:val="0"/>
              <w:bCs w:val="0"/>
              <w:caps w:val="0"/>
              <w:noProof/>
              <w:sz w:val="22"/>
              <w:szCs w:val="22"/>
              <w:lang w:eastAsia="et-EE"/>
            </w:rPr>
          </w:pPr>
          <w:r w:rsidRPr="009040F1">
            <w:rPr>
              <w:rFonts w:ascii="Times New Roman" w:hAnsi="Times New Roman" w:cs="Times New Roman"/>
              <w:b w:val="0"/>
              <w:bCs w:val="0"/>
              <w:caps w:val="0"/>
            </w:rPr>
            <w:fldChar w:fldCharType="begin"/>
          </w:r>
          <w:r w:rsidRPr="009040F1">
            <w:rPr>
              <w:rFonts w:ascii="Times New Roman" w:hAnsi="Times New Roman" w:cs="Times New Roman"/>
              <w:b w:val="0"/>
              <w:bCs w:val="0"/>
              <w:caps w:val="0"/>
            </w:rPr>
            <w:instrText xml:space="preserve"> TOC \o "1-3" \h \z \u </w:instrText>
          </w:r>
          <w:r w:rsidRPr="009040F1">
            <w:rPr>
              <w:rFonts w:ascii="Times New Roman" w:hAnsi="Times New Roman" w:cs="Times New Roman"/>
              <w:b w:val="0"/>
              <w:bCs w:val="0"/>
              <w:caps w:val="0"/>
            </w:rPr>
            <w:fldChar w:fldCharType="separate"/>
          </w:r>
          <w:hyperlink w:anchor="_Toc120270113" w:history="1">
            <w:r w:rsidR="0052758F" w:rsidRPr="00176A09">
              <w:rPr>
                <w:rStyle w:val="Hperlink"/>
                <w:rFonts w:ascii="Times New Roman" w:hAnsi="Times New Roman" w:cs="Times New Roman"/>
                <w:noProof/>
              </w:rPr>
              <w:t>1.</w:t>
            </w:r>
            <w:r w:rsidR="0052758F">
              <w:rPr>
                <w:rFonts w:eastAsiaTheme="minorEastAsia" w:cstheme="minorBidi"/>
                <w:b w:val="0"/>
                <w:bCs w:val="0"/>
                <w:caps w:val="0"/>
                <w:noProof/>
                <w:sz w:val="22"/>
                <w:szCs w:val="22"/>
                <w:lang w:eastAsia="et-EE"/>
              </w:rPr>
              <w:tab/>
            </w:r>
            <w:r w:rsidR="0052758F" w:rsidRPr="00176A09">
              <w:rPr>
                <w:rStyle w:val="Hperlink"/>
                <w:rFonts w:ascii="Times New Roman" w:hAnsi="Times New Roman" w:cs="Times New Roman"/>
                <w:noProof/>
              </w:rPr>
              <w:t>Sissejuhatus</w:t>
            </w:r>
            <w:r w:rsidR="0052758F">
              <w:rPr>
                <w:noProof/>
                <w:webHidden/>
              </w:rPr>
              <w:tab/>
            </w:r>
            <w:r w:rsidR="0052758F">
              <w:rPr>
                <w:noProof/>
                <w:webHidden/>
              </w:rPr>
              <w:fldChar w:fldCharType="begin"/>
            </w:r>
            <w:r w:rsidR="0052758F">
              <w:rPr>
                <w:noProof/>
                <w:webHidden/>
              </w:rPr>
              <w:instrText xml:space="preserve"> PAGEREF _Toc120270113 \h </w:instrText>
            </w:r>
            <w:r w:rsidR="0052758F">
              <w:rPr>
                <w:noProof/>
                <w:webHidden/>
              </w:rPr>
            </w:r>
            <w:r w:rsidR="0052758F">
              <w:rPr>
                <w:noProof/>
                <w:webHidden/>
              </w:rPr>
              <w:fldChar w:fldCharType="separate"/>
            </w:r>
            <w:r w:rsidR="0052758F">
              <w:rPr>
                <w:noProof/>
                <w:webHidden/>
              </w:rPr>
              <w:t>3</w:t>
            </w:r>
            <w:r w:rsidR="0052758F">
              <w:rPr>
                <w:noProof/>
                <w:webHidden/>
              </w:rPr>
              <w:fldChar w:fldCharType="end"/>
            </w:r>
          </w:hyperlink>
        </w:p>
        <w:p w14:paraId="3B0082CF" w14:textId="140E2071" w:rsidR="0052758F" w:rsidRDefault="00000000">
          <w:pPr>
            <w:pStyle w:val="SK2"/>
            <w:tabs>
              <w:tab w:val="left" w:pos="880"/>
              <w:tab w:val="right" w:leader="dot" w:pos="9062"/>
            </w:tabs>
            <w:rPr>
              <w:rFonts w:eastAsiaTheme="minorEastAsia" w:cstheme="minorBidi"/>
              <w:smallCaps w:val="0"/>
              <w:noProof/>
              <w:sz w:val="22"/>
              <w:szCs w:val="22"/>
              <w:lang w:eastAsia="et-EE"/>
            </w:rPr>
          </w:pPr>
          <w:hyperlink w:anchor="_Toc120270114" w:history="1">
            <w:r w:rsidR="0052758F" w:rsidRPr="00176A09">
              <w:rPr>
                <w:rStyle w:val="Hperlink"/>
                <w:rFonts w:ascii="Times New Roman" w:hAnsi="Times New Roman" w:cs="Times New Roman"/>
                <w:noProof/>
              </w:rPr>
              <w:t>1.1.</w:t>
            </w:r>
            <w:r w:rsidR="0052758F">
              <w:rPr>
                <w:rFonts w:eastAsiaTheme="minorEastAsia" w:cstheme="minorBidi"/>
                <w:smallCaps w:val="0"/>
                <w:noProof/>
                <w:sz w:val="22"/>
                <w:szCs w:val="22"/>
                <w:lang w:eastAsia="et-EE"/>
              </w:rPr>
              <w:tab/>
            </w:r>
            <w:r w:rsidR="0052758F" w:rsidRPr="00176A09">
              <w:rPr>
                <w:rStyle w:val="Hperlink"/>
                <w:rFonts w:ascii="Times New Roman" w:hAnsi="Times New Roman" w:cs="Times New Roman"/>
                <w:noProof/>
              </w:rPr>
              <w:t>Eelarve prioriteedid</w:t>
            </w:r>
            <w:r w:rsidR="0052758F">
              <w:rPr>
                <w:noProof/>
                <w:webHidden/>
              </w:rPr>
              <w:tab/>
            </w:r>
            <w:r w:rsidR="0052758F">
              <w:rPr>
                <w:noProof/>
                <w:webHidden/>
              </w:rPr>
              <w:fldChar w:fldCharType="begin"/>
            </w:r>
            <w:r w:rsidR="0052758F">
              <w:rPr>
                <w:noProof/>
                <w:webHidden/>
              </w:rPr>
              <w:instrText xml:space="preserve"> PAGEREF _Toc120270114 \h </w:instrText>
            </w:r>
            <w:r w:rsidR="0052758F">
              <w:rPr>
                <w:noProof/>
                <w:webHidden/>
              </w:rPr>
            </w:r>
            <w:r w:rsidR="0052758F">
              <w:rPr>
                <w:noProof/>
                <w:webHidden/>
              </w:rPr>
              <w:fldChar w:fldCharType="separate"/>
            </w:r>
            <w:r w:rsidR="0052758F">
              <w:rPr>
                <w:noProof/>
                <w:webHidden/>
              </w:rPr>
              <w:t>3</w:t>
            </w:r>
            <w:r w:rsidR="0052758F">
              <w:rPr>
                <w:noProof/>
                <w:webHidden/>
              </w:rPr>
              <w:fldChar w:fldCharType="end"/>
            </w:r>
          </w:hyperlink>
        </w:p>
        <w:p w14:paraId="1DA706AF" w14:textId="3E155CC4" w:rsidR="0052758F" w:rsidRDefault="00000000">
          <w:pPr>
            <w:pStyle w:val="SK2"/>
            <w:tabs>
              <w:tab w:val="left" w:pos="880"/>
              <w:tab w:val="right" w:leader="dot" w:pos="9062"/>
            </w:tabs>
            <w:rPr>
              <w:rFonts w:eastAsiaTheme="minorEastAsia" w:cstheme="minorBidi"/>
              <w:smallCaps w:val="0"/>
              <w:noProof/>
              <w:sz w:val="22"/>
              <w:szCs w:val="22"/>
              <w:lang w:eastAsia="et-EE"/>
            </w:rPr>
          </w:pPr>
          <w:hyperlink w:anchor="_Toc120270115" w:history="1">
            <w:r w:rsidR="0052758F" w:rsidRPr="00176A09">
              <w:rPr>
                <w:rStyle w:val="Hperlink"/>
                <w:rFonts w:ascii="Times New Roman" w:hAnsi="Times New Roman" w:cs="Times New Roman"/>
                <w:noProof/>
              </w:rPr>
              <w:t>1.2.</w:t>
            </w:r>
            <w:r w:rsidR="0052758F">
              <w:rPr>
                <w:rFonts w:eastAsiaTheme="minorEastAsia" w:cstheme="minorBidi"/>
                <w:smallCaps w:val="0"/>
                <w:noProof/>
                <w:sz w:val="22"/>
                <w:szCs w:val="22"/>
                <w:lang w:eastAsia="et-EE"/>
              </w:rPr>
              <w:tab/>
            </w:r>
            <w:r w:rsidR="0052758F" w:rsidRPr="00176A09">
              <w:rPr>
                <w:rStyle w:val="Hperlink"/>
                <w:rFonts w:ascii="Times New Roman" w:hAnsi="Times New Roman" w:cs="Times New Roman"/>
                <w:noProof/>
              </w:rPr>
              <w:t>Eelarve ülesehitus ja osad</w:t>
            </w:r>
            <w:r w:rsidR="0052758F">
              <w:rPr>
                <w:noProof/>
                <w:webHidden/>
              </w:rPr>
              <w:tab/>
            </w:r>
            <w:r w:rsidR="0052758F">
              <w:rPr>
                <w:noProof/>
                <w:webHidden/>
              </w:rPr>
              <w:fldChar w:fldCharType="begin"/>
            </w:r>
            <w:r w:rsidR="0052758F">
              <w:rPr>
                <w:noProof/>
                <w:webHidden/>
              </w:rPr>
              <w:instrText xml:space="preserve"> PAGEREF _Toc120270115 \h </w:instrText>
            </w:r>
            <w:r w:rsidR="0052758F">
              <w:rPr>
                <w:noProof/>
                <w:webHidden/>
              </w:rPr>
            </w:r>
            <w:r w:rsidR="0052758F">
              <w:rPr>
                <w:noProof/>
                <w:webHidden/>
              </w:rPr>
              <w:fldChar w:fldCharType="separate"/>
            </w:r>
            <w:r w:rsidR="0052758F">
              <w:rPr>
                <w:noProof/>
                <w:webHidden/>
              </w:rPr>
              <w:t>4</w:t>
            </w:r>
            <w:r w:rsidR="0052758F">
              <w:rPr>
                <w:noProof/>
                <w:webHidden/>
              </w:rPr>
              <w:fldChar w:fldCharType="end"/>
            </w:r>
          </w:hyperlink>
        </w:p>
        <w:p w14:paraId="2BB825FE" w14:textId="6FED67DF" w:rsidR="0052758F" w:rsidRDefault="00000000">
          <w:pPr>
            <w:pStyle w:val="SK1"/>
            <w:tabs>
              <w:tab w:val="left" w:pos="440"/>
              <w:tab w:val="right" w:leader="dot" w:pos="9062"/>
            </w:tabs>
            <w:rPr>
              <w:rFonts w:eastAsiaTheme="minorEastAsia" w:cstheme="minorBidi"/>
              <w:b w:val="0"/>
              <w:bCs w:val="0"/>
              <w:caps w:val="0"/>
              <w:noProof/>
              <w:sz w:val="22"/>
              <w:szCs w:val="22"/>
              <w:lang w:eastAsia="et-EE"/>
            </w:rPr>
          </w:pPr>
          <w:hyperlink w:anchor="_Toc120270116" w:history="1">
            <w:r w:rsidR="0052758F" w:rsidRPr="00176A09">
              <w:rPr>
                <w:rStyle w:val="Hperlink"/>
                <w:rFonts w:ascii="Times New Roman" w:hAnsi="Times New Roman" w:cs="Times New Roman"/>
                <w:noProof/>
              </w:rPr>
              <w:t>2.</w:t>
            </w:r>
            <w:r w:rsidR="0052758F">
              <w:rPr>
                <w:rFonts w:eastAsiaTheme="minorEastAsia" w:cstheme="minorBidi"/>
                <w:b w:val="0"/>
                <w:bCs w:val="0"/>
                <w:caps w:val="0"/>
                <w:noProof/>
                <w:sz w:val="22"/>
                <w:szCs w:val="22"/>
                <w:lang w:eastAsia="et-EE"/>
              </w:rPr>
              <w:tab/>
            </w:r>
            <w:r w:rsidR="0052758F" w:rsidRPr="00176A09">
              <w:rPr>
                <w:rStyle w:val="Hperlink"/>
                <w:rFonts w:ascii="Times New Roman" w:hAnsi="Times New Roman" w:cs="Times New Roman"/>
                <w:noProof/>
              </w:rPr>
              <w:t>Tulud</w:t>
            </w:r>
            <w:r w:rsidR="0052758F">
              <w:rPr>
                <w:noProof/>
                <w:webHidden/>
              </w:rPr>
              <w:tab/>
            </w:r>
            <w:r w:rsidR="0052758F">
              <w:rPr>
                <w:noProof/>
                <w:webHidden/>
              </w:rPr>
              <w:fldChar w:fldCharType="begin"/>
            </w:r>
            <w:r w:rsidR="0052758F">
              <w:rPr>
                <w:noProof/>
                <w:webHidden/>
              </w:rPr>
              <w:instrText xml:space="preserve"> PAGEREF _Toc120270116 \h </w:instrText>
            </w:r>
            <w:r w:rsidR="0052758F">
              <w:rPr>
                <w:noProof/>
                <w:webHidden/>
              </w:rPr>
            </w:r>
            <w:r w:rsidR="0052758F">
              <w:rPr>
                <w:noProof/>
                <w:webHidden/>
              </w:rPr>
              <w:fldChar w:fldCharType="separate"/>
            </w:r>
            <w:r w:rsidR="0052758F">
              <w:rPr>
                <w:noProof/>
                <w:webHidden/>
              </w:rPr>
              <w:t>4</w:t>
            </w:r>
            <w:r w:rsidR="0052758F">
              <w:rPr>
                <w:noProof/>
                <w:webHidden/>
              </w:rPr>
              <w:fldChar w:fldCharType="end"/>
            </w:r>
          </w:hyperlink>
        </w:p>
        <w:p w14:paraId="52964083" w14:textId="3DC913AF" w:rsidR="0052758F" w:rsidRDefault="00000000">
          <w:pPr>
            <w:pStyle w:val="SK2"/>
            <w:tabs>
              <w:tab w:val="left" w:pos="880"/>
              <w:tab w:val="right" w:leader="dot" w:pos="9062"/>
            </w:tabs>
            <w:rPr>
              <w:rFonts w:eastAsiaTheme="minorEastAsia" w:cstheme="minorBidi"/>
              <w:smallCaps w:val="0"/>
              <w:noProof/>
              <w:sz w:val="22"/>
              <w:szCs w:val="22"/>
              <w:lang w:eastAsia="et-EE"/>
            </w:rPr>
          </w:pPr>
          <w:hyperlink w:anchor="_Toc120270117" w:history="1">
            <w:r w:rsidR="0052758F" w:rsidRPr="00176A09">
              <w:rPr>
                <w:rStyle w:val="Hperlink"/>
                <w:rFonts w:ascii="Times New Roman" w:hAnsi="Times New Roman" w:cs="Times New Roman"/>
                <w:noProof/>
              </w:rPr>
              <w:t>2.1.</w:t>
            </w:r>
            <w:r w:rsidR="0052758F">
              <w:rPr>
                <w:rFonts w:eastAsiaTheme="minorEastAsia" w:cstheme="minorBidi"/>
                <w:smallCaps w:val="0"/>
                <w:noProof/>
                <w:sz w:val="22"/>
                <w:szCs w:val="22"/>
                <w:lang w:eastAsia="et-EE"/>
              </w:rPr>
              <w:tab/>
            </w:r>
            <w:r w:rsidR="0052758F" w:rsidRPr="00176A09">
              <w:rPr>
                <w:rStyle w:val="Hperlink"/>
                <w:rFonts w:ascii="Times New Roman" w:hAnsi="Times New Roman" w:cs="Times New Roman"/>
                <w:noProof/>
              </w:rPr>
              <w:t>Maksutulud.</w:t>
            </w:r>
            <w:r w:rsidR="0052758F">
              <w:rPr>
                <w:noProof/>
                <w:webHidden/>
              </w:rPr>
              <w:tab/>
            </w:r>
            <w:r w:rsidR="0052758F">
              <w:rPr>
                <w:noProof/>
                <w:webHidden/>
              </w:rPr>
              <w:fldChar w:fldCharType="begin"/>
            </w:r>
            <w:r w:rsidR="0052758F">
              <w:rPr>
                <w:noProof/>
                <w:webHidden/>
              </w:rPr>
              <w:instrText xml:space="preserve"> PAGEREF _Toc120270117 \h </w:instrText>
            </w:r>
            <w:r w:rsidR="0052758F">
              <w:rPr>
                <w:noProof/>
                <w:webHidden/>
              </w:rPr>
            </w:r>
            <w:r w:rsidR="0052758F">
              <w:rPr>
                <w:noProof/>
                <w:webHidden/>
              </w:rPr>
              <w:fldChar w:fldCharType="separate"/>
            </w:r>
            <w:r w:rsidR="0052758F">
              <w:rPr>
                <w:noProof/>
                <w:webHidden/>
              </w:rPr>
              <w:t>4</w:t>
            </w:r>
            <w:r w:rsidR="0052758F">
              <w:rPr>
                <w:noProof/>
                <w:webHidden/>
              </w:rPr>
              <w:fldChar w:fldCharType="end"/>
            </w:r>
          </w:hyperlink>
        </w:p>
        <w:p w14:paraId="6935C71E" w14:textId="2191093D" w:rsidR="0052758F" w:rsidRDefault="00000000">
          <w:pPr>
            <w:pStyle w:val="SK2"/>
            <w:tabs>
              <w:tab w:val="left" w:pos="880"/>
              <w:tab w:val="right" w:leader="dot" w:pos="9062"/>
            </w:tabs>
            <w:rPr>
              <w:rFonts w:eastAsiaTheme="minorEastAsia" w:cstheme="minorBidi"/>
              <w:smallCaps w:val="0"/>
              <w:noProof/>
              <w:sz w:val="22"/>
              <w:szCs w:val="22"/>
              <w:lang w:eastAsia="et-EE"/>
            </w:rPr>
          </w:pPr>
          <w:hyperlink w:anchor="_Toc120270118" w:history="1">
            <w:r w:rsidR="0052758F" w:rsidRPr="00176A09">
              <w:rPr>
                <w:rStyle w:val="Hperlink"/>
                <w:rFonts w:ascii="Times New Roman" w:hAnsi="Times New Roman" w:cs="Times New Roman"/>
                <w:noProof/>
              </w:rPr>
              <w:t>2.2.</w:t>
            </w:r>
            <w:r w:rsidR="0052758F">
              <w:rPr>
                <w:rFonts w:eastAsiaTheme="minorEastAsia" w:cstheme="minorBidi"/>
                <w:smallCaps w:val="0"/>
                <w:noProof/>
                <w:sz w:val="22"/>
                <w:szCs w:val="22"/>
                <w:lang w:eastAsia="et-EE"/>
              </w:rPr>
              <w:tab/>
            </w:r>
            <w:r w:rsidR="0052758F" w:rsidRPr="00176A09">
              <w:rPr>
                <w:rStyle w:val="Hperlink"/>
                <w:rFonts w:ascii="Times New Roman" w:hAnsi="Times New Roman" w:cs="Times New Roman"/>
                <w:noProof/>
              </w:rPr>
              <w:t>Tulud kaupade ja teenuste müügist</w:t>
            </w:r>
            <w:r w:rsidR="0052758F">
              <w:rPr>
                <w:noProof/>
                <w:webHidden/>
              </w:rPr>
              <w:tab/>
            </w:r>
            <w:r w:rsidR="0052758F">
              <w:rPr>
                <w:noProof/>
                <w:webHidden/>
              </w:rPr>
              <w:fldChar w:fldCharType="begin"/>
            </w:r>
            <w:r w:rsidR="0052758F">
              <w:rPr>
                <w:noProof/>
                <w:webHidden/>
              </w:rPr>
              <w:instrText xml:space="preserve"> PAGEREF _Toc120270118 \h </w:instrText>
            </w:r>
            <w:r w:rsidR="0052758F">
              <w:rPr>
                <w:noProof/>
                <w:webHidden/>
              </w:rPr>
            </w:r>
            <w:r w:rsidR="0052758F">
              <w:rPr>
                <w:noProof/>
                <w:webHidden/>
              </w:rPr>
              <w:fldChar w:fldCharType="separate"/>
            </w:r>
            <w:r w:rsidR="0052758F">
              <w:rPr>
                <w:noProof/>
                <w:webHidden/>
              </w:rPr>
              <w:t>5</w:t>
            </w:r>
            <w:r w:rsidR="0052758F">
              <w:rPr>
                <w:noProof/>
                <w:webHidden/>
              </w:rPr>
              <w:fldChar w:fldCharType="end"/>
            </w:r>
          </w:hyperlink>
        </w:p>
        <w:p w14:paraId="4F24A875" w14:textId="1801E483" w:rsidR="0052758F" w:rsidRDefault="00000000">
          <w:pPr>
            <w:pStyle w:val="SK2"/>
            <w:tabs>
              <w:tab w:val="left" w:pos="880"/>
              <w:tab w:val="right" w:leader="dot" w:pos="9062"/>
            </w:tabs>
            <w:rPr>
              <w:rFonts w:eastAsiaTheme="minorEastAsia" w:cstheme="minorBidi"/>
              <w:smallCaps w:val="0"/>
              <w:noProof/>
              <w:sz w:val="22"/>
              <w:szCs w:val="22"/>
              <w:lang w:eastAsia="et-EE"/>
            </w:rPr>
          </w:pPr>
          <w:hyperlink w:anchor="_Toc120270119" w:history="1">
            <w:r w:rsidR="0052758F" w:rsidRPr="00176A09">
              <w:rPr>
                <w:rStyle w:val="Hperlink"/>
                <w:rFonts w:ascii="Times New Roman" w:hAnsi="Times New Roman" w:cs="Times New Roman"/>
                <w:noProof/>
              </w:rPr>
              <w:t>2.3.</w:t>
            </w:r>
            <w:r w:rsidR="0052758F">
              <w:rPr>
                <w:rFonts w:eastAsiaTheme="minorEastAsia" w:cstheme="minorBidi"/>
                <w:smallCaps w:val="0"/>
                <w:noProof/>
                <w:sz w:val="22"/>
                <w:szCs w:val="22"/>
                <w:lang w:eastAsia="et-EE"/>
              </w:rPr>
              <w:tab/>
            </w:r>
            <w:r w:rsidR="0052758F" w:rsidRPr="00176A09">
              <w:rPr>
                <w:rStyle w:val="Hperlink"/>
                <w:rFonts w:ascii="Times New Roman" w:hAnsi="Times New Roman" w:cs="Times New Roman"/>
                <w:noProof/>
              </w:rPr>
              <w:t>Saadavad toetused tegevuskuludeks</w:t>
            </w:r>
            <w:r w:rsidR="0052758F">
              <w:rPr>
                <w:noProof/>
                <w:webHidden/>
              </w:rPr>
              <w:tab/>
            </w:r>
            <w:r w:rsidR="0052758F">
              <w:rPr>
                <w:noProof/>
                <w:webHidden/>
              </w:rPr>
              <w:fldChar w:fldCharType="begin"/>
            </w:r>
            <w:r w:rsidR="0052758F">
              <w:rPr>
                <w:noProof/>
                <w:webHidden/>
              </w:rPr>
              <w:instrText xml:space="preserve"> PAGEREF _Toc120270119 \h </w:instrText>
            </w:r>
            <w:r w:rsidR="0052758F">
              <w:rPr>
                <w:noProof/>
                <w:webHidden/>
              </w:rPr>
            </w:r>
            <w:r w:rsidR="0052758F">
              <w:rPr>
                <w:noProof/>
                <w:webHidden/>
              </w:rPr>
              <w:fldChar w:fldCharType="separate"/>
            </w:r>
            <w:r w:rsidR="0052758F">
              <w:rPr>
                <w:noProof/>
                <w:webHidden/>
              </w:rPr>
              <w:t>6</w:t>
            </w:r>
            <w:r w:rsidR="0052758F">
              <w:rPr>
                <w:noProof/>
                <w:webHidden/>
              </w:rPr>
              <w:fldChar w:fldCharType="end"/>
            </w:r>
          </w:hyperlink>
        </w:p>
        <w:p w14:paraId="4C5F732F" w14:textId="07CE9A79" w:rsidR="0052758F" w:rsidRDefault="00000000">
          <w:pPr>
            <w:pStyle w:val="SK2"/>
            <w:tabs>
              <w:tab w:val="left" w:pos="880"/>
              <w:tab w:val="right" w:leader="dot" w:pos="9062"/>
            </w:tabs>
            <w:rPr>
              <w:rFonts w:eastAsiaTheme="minorEastAsia" w:cstheme="minorBidi"/>
              <w:smallCaps w:val="0"/>
              <w:noProof/>
              <w:sz w:val="22"/>
              <w:szCs w:val="22"/>
              <w:lang w:eastAsia="et-EE"/>
            </w:rPr>
          </w:pPr>
          <w:hyperlink w:anchor="_Toc120270120" w:history="1">
            <w:r w:rsidR="0052758F" w:rsidRPr="00176A09">
              <w:rPr>
                <w:rStyle w:val="Hperlink"/>
                <w:rFonts w:ascii="Times New Roman" w:hAnsi="Times New Roman" w:cs="Times New Roman"/>
                <w:noProof/>
              </w:rPr>
              <w:t>2.4.</w:t>
            </w:r>
            <w:r w:rsidR="0052758F">
              <w:rPr>
                <w:rFonts w:eastAsiaTheme="minorEastAsia" w:cstheme="minorBidi"/>
                <w:smallCaps w:val="0"/>
                <w:noProof/>
                <w:sz w:val="22"/>
                <w:szCs w:val="22"/>
                <w:lang w:eastAsia="et-EE"/>
              </w:rPr>
              <w:tab/>
            </w:r>
            <w:r w:rsidR="0052758F" w:rsidRPr="00176A09">
              <w:rPr>
                <w:rStyle w:val="Hperlink"/>
                <w:rFonts w:ascii="Times New Roman" w:hAnsi="Times New Roman" w:cs="Times New Roman"/>
                <w:noProof/>
              </w:rPr>
              <w:t>Muud tegevustulud</w:t>
            </w:r>
            <w:r w:rsidR="0052758F">
              <w:rPr>
                <w:noProof/>
                <w:webHidden/>
              </w:rPr>
              <w:tab/>
            </w:r>
            <w:r w:rsidR="0052758F">
              <w:rPr>
                <w:noProof/>
                <w:webHidden/>
              </w:rPr>
              <w:fldChar w:fldCharType="begin"/>
            </w:r>
            <w:r w:rsidR="0052758F">
              <w:rPr>
                <w:noProof/>
                <w:webHidden/>
              </w:rPr>
              <w:instrText xml:space="preserve"> PAGEREF _Toc120270120 \h </w:instrText>
            </w:r>
            <w:r w:rsidR="0052758F">
              <w:rPr>
                <w:noProof/>
                <w:webHidden/>
              </w:rPr>
            </w:r>
            <w:r w:rsidR="0052758F">
              <w:rPr>
                <w:noProof/>
                <w:webHidden/>
              </w:rPr>
              <w:fldChar w:fldCharType="separate"/>
            </w:r>
            <w:r w:rsidR="0052758F">
              <w:rPr>
                <w:noProof/>
                <w:webHidden/>
              </w:rPr>
              <w:t>7</w:t>
            </w:r>
            <w:r w:rsidR="0052758F">
              <w:rPr>
                <w:noProof/>
                <w:webHidden/>
              </w:rPr>
              <w:fldChar w:fldCharType="end"/>
            </w:r>
          </w:hyperlink>
        </w:p>
        <w:p w14:paraId="04D2B462" w14:textId="2B5FEC27" w:rsidR="0052758F" w:rsidRDefault="00000000">
          <w:pPr>
            <w:pStyle w:val="SK1"/>
            <w:tabs>
              <w:tab w:val="left" w:pos="440"/>
              <w:tab w:val="right" w:leader="dot" w:pos="9062"/>
            </w:tabs>
            <w:rPr>
              <w:rFonts w:eastAsiaTheme="minorEastAsia" w:cstheme="minorBidi"/>
              <w:b w:val="0"/>
              <w:bCs w:val="0"/>
              <w:caps w:val="0"/>
              <w:noProof/>
              <w:sz w:val="22"/>
              <w:szCs w:val="22"/>
              <w:lang w:eastAsia="et-EE"/>
            </w:rPr>
          </w:pPr>
          <w:hyperlink w:anchor="_Toc120270121" w:history="1">
            <w:r w:rsidR="0052758F" w:rsidRPr="00176A09">
              <w:rPr>
                <w:rStyle w:val="Hperlink"/>
                <w:rFonts w:ascii="Times New Roman" w:hAnsi="Times New Roman" w:cs="Times New Roman"/>
                <w:noProof/>
              </w:rPr>
              <w:t>3.</w:t>
            </w:r>
            <w:r w:rsidR="0052758F">
              <w:rPr>
                <w:rFonts w:eastAsiaTheme="minorEastAsia" w:cstheme="minorBidi"/>
                <w:b w:val="0"/>
                <w:bCs w:val="0"/>
                <w:caps w:val="0"/>
                <w:noProof/>
                <w:sz w:val="22"/>
                <w:szCs w:val="22"/>
                <w:lang w:eastAsia="et-EE"/>
              </w:rPr>
              <w:tab/>
            </w:r>
            <w:r w:rsidR="0052758F" w:rsidRPr="00176A09">
              <w:rPr>
                <w:rStyle w:val="Hperlink"/>
                <w:rFonts w:ascii="Times New Roman" w:hAnsi="Times New Roman" w:cs="Times New Roman"/>
                <w:noProof/>
              </w:rPr>
              <w:t>Põhitegevuse kulud</w:t>
            </w:r>
            <w:r w:rsidR="0052758F">
              <w:rPr>
                <w:noProof/>
                <w:webHidden/>
              </w:rPr>
              <w:tab/>
            </w:r>
            <w:r w:rsidR="0052758F">
              <w:rPr>
                <w:noProof/>
                <w:webHidden/>
              </w:rPr>
              <w:fldChar w:fldCharType="begin"/>
            </w:r>
            <w:r w:rsidR="0052758F">
              <w:rPr>
                <w:noProof/>
                <w:webHidden/>
              </w:rPr>
              <w:instrText xml:space="preserve"> PAGEREF _Toc120270121 \h </w:instrText>
            </w:r>
            <w:r w:rsidR="0052758F">
              <w:rPr>
                <w:noProof/>
                <w:webHidden/>
              </w:rPr>
            </w:r>
            <w:r w:rsidR="0052758F">
              <w:rPr>
                <w:noProof/>
                <w:webHidden/>
              </w:rPr>
              <w:fldChar w:fldCharType="separate"/>
            </w:r>
            <w:r w:rsidR="0052758F">
              <w:rPr>
                <w:noProof/>
                <w:webHidden/>
              </w:rPr>
              <w:t>7</w:t>
            </w:r>
            <w:r w:rsidR="0052758F">
              <w:rPr>
                <w:noProof/>
                <w:webHidden/>
              </w:rPr>
              <w:fldChar w:fldCharType="end"/>
            </w:r>
          </w:hyperlink>
        </w:p>
        <w:p w14:paraId="225ED311" w14:textId="2A057802" w:rsidR="0052758F" w:rsidRDefault="00000000">
          <w:pPr>
            <w:pStyle w:val="SK1"/>
            <w:tabs>
              <w:tab w:val="left" w:pos="440"/>
              <w:tab w:val="right" w:leader="dot" w:pos="9062"/>
            </w:tabs>
            <w:rPr>
              <w:rFonts w:eastAsiaTheme="minorEastAsia" w:cstheme="minorBidi"/>
              <w:b w:val="0"/>
              <w:bCs w:val="0"/>
              <w:caps w:val="0"/>
              <w:noProof/>
              <w:sz w:val="22"/>
              <w:szCs w:val="22"/>
              <w:lang w:eastAsia="et-EE"/>
            </w:rPr>
          </w:pPr>
          <w:hyperlink w:anchor="_Toc120270122" w:history="1">
            <w:r w:rsidR="0052758F" w:rsidRPr="00176A09">
              <w:rPr>
                <w:rStyle w:val="Hperlink"/>
                <w:rFonts w:ascii="Times New Roman" w:hAnsi="Times New Roman" w:cs="Times New Roman"/>
                <w:noProof/>
              </w:rPr>
              <w:t>4.</w:t>
            </w:r>
            <w:r w:rsidR="0052758F">
              <w:rPr>
                <w:rFonts w:eastAsiaTheme="minorEastAsia" w:cstheme="minorBidi"/>
                <w:b w:val="0"/>
                <w:bCs w:val="0"/>
                <w:caps w:val="0"/>
                <w:noProof/>
                <w:sz w:val="22"/>
                <w:szCs w:val="22"/>
                <w:lang w:eastAsia="et-EE"/>
              </w:rPr>
              <w:tab/>
            </w:r>
            <w:r w:rsidR="0052758F" w:rsidRPr="00176A09">
              <w:rPr>
                <w:rStyle w:val="Hperlink"/>
                <w:rFonts w:ascii="Times New Roman" w:hAnsi="Times New Roman" w:cs="Times New Roman"/>
                <w:noProof/>
              </w:rPr>
              <w:t>Investeerimistegevus</w:t>
            </w:r>
            <w:r w:rsidR="0052758F">
              <w:rPr>
                <w:noProof/>
                <w:webHidden/>
              </w:rPr>
              <w:tab/>
            </w:r>
            <w:r w:rsidR="0052758F">
              <w:rPr>
                <w:noProof/>
                <w:webHidden/>
              </w:rPr>
              <w:fldChar w:fldCharType="begin"/>
            </w:r>
            <w:r w:rsidR="0052758F">
              <w:rPr>
                <w:noProof/>
                <w:webHidden/>
              </w:rPr>
              <w:instrText xml:space="preserve"> PAGEREF _Toc120270122 \h </w:instrText>
            </w:r>
            <w:r w:rsidR="0052758F">
              <w:rPr>
                <w:noProof/>
                <w:webHidden/>
              </w:rPr>
            </w:r>
            <w:r w:rsidR="0052758F">
              <w:rPr>
                <w:noProof/>
                <w:webHidden/>
              </w:rPr>
              <w:fldChar w:fldCharType="separate"/>
            </w:r>
            <w:r w:rsidR="0052758F">
              <w:rPr>
                <w:noProof/>
                <w:webHidden/>
              </w:rPr>
              <w:t>9</w:t>
            </w:r>
            <w:r w:rsidR="0052758F">
              <w:rPr>
                <w:noProof/>
                <w:webHidden/>
              </w:rPr>
              <w:fldChar w:fldCharType="end"/>
            </w:r>
          </w:hyperlink>
        </w:p>
        <w:p w14:paraId="2AD4073F" w14:textId="6A1A948D" w:rsidR="0052758F" w:rsidRDefault="00000000">
          <w:pPr>
            <w:pStyle w:val="SK1"/>
            <w:tabs>
              <w:tab w:val="left" w:pos="440"/>
              <w:tab w:val="right" w:leader="dot" w:pos="9062"/>
            </w:tabs>
            <w:rPr>
              <w:rFonts w:eastAsiaTheme="minorEastAsia" w:cstheme="minorBidi"/>
              <w:b w:val="0"/>
              <w:bCs w:val="0"/>
              <w:caps w:val="0"/>
              <w:noProof/>
              <w:sz w:val="22"/>
              <w:szCs w:val="22"/>
              <w:lang w:eastAsia="et-EE"/>
            </w:rPr>
          </w:pPr>
          <w:hyperlink w:anchor="_Toc120270123" w:history="1">
            <w:r w:rsidR="0052758F" w:rsidRPr="00176A09">
              <w:rPr>
                <w:rStyle w:val="Hperlink"/>
                <w:rFonts w:ascii="Times New Roman" w:hAnsi="Times New Roman" w:cs="Times New Roman"/>
                <w:noProof/>
              </w:rPr>
              <w:t>5.</w:t>
            </w:r>
            <w:r w:rsidR="0052758F">
              <w:rPr>
                <w:rFonts w:eastAsiaTheme="minorEastAsia" w:cstheme="minorBidi"/>
                <w:b w:val="0"/>
                <w:bCs w:val="0"/>
                <w:caps w:val="0"/>
                <w:noProof/>
                <w:sz w:val="22"/>
                <w:szCs w:val="22"/>
                <w:lang w:eastAsia="et-EE"/>
              </w:rPr>
              <w:tab/>
            </w:r>
            <w:r w:rsidR="0052758F" w:rsidRPr="00176A09">
              <w:rPr>
                <w:rStyle w:val="Hperlink"/>
                <w:rFonts w:ascii="Times New Roman" w:hAnsi="Times New Roman" w:cs="Times New Roman"/>
                <w:noProof/>
              </w:rPr>
              <w:t>Põhitegevuse kulud ja investeerimistegevuse väljaminekute jaotus tegevusalade järgi</w:t>
            </w:r>
            <w:r w:rsidR="0052758F">
              <w:rPr>
                <w:noProof/>
                <w:webHidden/>
              </w:rPr>
              <w:tab/>
            </w:r>
            <w:r w:rsidR="0052758F">
              <w:rPr>
                <w:noProof/>
                <w:webHidden/>
              </w:rPr>
              <w:fldChar w:fldCharType="begin"/>
            </w:r>
            <w:r w:rsidR="0052758F">
              <w:rPr>
                <w:noProof/>
                <w:webHidden/>
              </w:rPr>
              <w:instrText xml:space="preserve"> PAGEREF _Toc120270123 \h </w:instrText>
            </w:r>
            <w:r w:rsidR="0052758F">
              <w:rPr>
                <w:noProof/>
                <w:webHidden/>
              </w:rPr>
            </w:r>
            <w:r w:rsidR="0052758F">
              <w:rPr>
                <w:noProof/>
                <w:webHidden/>
              </w:rPr>
              <w:fldChar w:fldCharType="separate"/>
            </w:r>
            <w:r w:rsidR="0052758F">
              <w:rPr>
                <w:noProof/>
                <w:webHidden/>
              </w:rPr>
              <w:t>10</w:t>
            </w:r>
            <w:r w:rsidR="0052758F">
              <w:rPr>
                <w:noProof/>
                <w:webHidden/>
              </w:rPr>
              <w:fldChar w:fldCharType="end"/>
            </w:r>
          </w:hyperlink>
        </w:p>
        <w:p w14:paraId="2326CE16" w14:textId="2A129385" w:rsidR="0052758F" w:rsidRDefault="00000000">
          <w:pPr>
            <w:pStyle w:val="SK2"/>
            <w:tabs>
              <w:tab w:val="left" w:pos="880"/>
              <w:tab w:val="right" w:leader="dot" w:pos="9062"/>
            </w:tabs>
            <w:rPr>
              <w:rFonts w:eastAsiaTheme="minorEastAsia" w:cstheme="minorBidi"/>
              <w:smallCaps w:val="0"/>
              <w:noProof/>
              <w:sz w:val="22"/>
              <w:szCs w:val="22"/>
              <w:lang w:eastAsia="et-EE"/>
            </w:rPr>
          </w:pPr>
          <w:hyperlink w:anchor="_Toc120270124" w:history="1">
            <w:r w:rsidR="0052758F" w:rsidRPr="00176A09">
              <w:rPr>
                <w:rStyle w:val="Hperlink"/>
                <w:rFonts w:ascii="Times New Roman" w:hAnsi="Times New Roman" w:cs="Times New Roman"/>
                <w:noProof/>
              </w:rPr>
              <w:t>5.1.</w:t>
            </w:r>
            <w:r w:rsidR="0052758F">
              <w:rPr>
                <w:rFonts w:eastAsiaTheme="minorEastAsia" w:cstheme="minorBidi"/>
                <w:smallCaps w:val="0"/>
                <w:noProof/>
                <w:sz w:val="22"/>
                <w:szCs w:val="22"/>
                <w:lang w:eastAsia="et-EE"/>
              </w:rPr>
              <w:tab/>
            </w:r>
            <w:r w:rsidR="0052758F" w:rsidRPr="00176A09">
              <w:rPr>
                <w:rStyle w:val="Hperlink"/>
                <w:rFonts w:ascii="Times New Roman" w:hAnsi="Times New Roman" w:cs="Times New Roman"/>
                <w:noProof/>
              </w:rPr>
              <w:t>Üldised valitsussektori teenused</w:t>
            </w:r>
            <w:r w:rsidR="0052758F">
              <w:rPr>
                <w:noProof/>
                <w:webHidden/>
              </w:rPr>
              <w:tab/>
            </w:r>
            <w:r w:rsidR="0052758F">
              <w:rPr>
                <w:noProof/>
                <w:webHidden/>
              </w:rPr>
              <w:fldChar w:fldCharType="begin"/>
            </w:r>
            <w:r w:rsidR="0052758F">
              <w:rPr>
                <w:noProof/>
                <w:webHidden/>
              </w:rPr>
              <w:instrText xml:space="preserve"> PAGEREF _Toc120270124 \h </w:instrText>
            </w:r>
            <w:r w:rsidR="0052758F">
              <w:rPr>
                <w:noProof/>
                <w:webHidden/>
              </w:rPr>
            </w:r>
            <w:r w:rsidR="0052758F">
              <w:rPr>
                <w:noProof/>
                <w:webHidden/>
              </w:rPr>
              <w:fldChar w:fldCharType="separate"/>
            </w:r>
            <w:r w:rsidR="0052758F">
              <w:rPr>
                <w:noProof/>
                <w:webHidden/>
              </w:rPr>
              <w:t>10</w:t>
            </w:r>
            <w:r w:rsidR="0052758F">
              <w:rPr>
                <w:noProof/>
                <w:webHidden/>
              </w:rPr>
              <w:fldChar w:fldCharType="end"/>
            </w:r>
          </w:hyperlink>
        </w:p>
        <w:p w14:paraId="22BCDF6F" w14:textId="5F401588" w:rsidR="0052758F" w:rsidRDefault="00000000">
          <w:pPr>
            <w:pStyle w:val="SK2"/>
            <w:tabs>
              <w:tab w:val="left" w:pos="880"/>
              <w:tab w:val="right" w:leader="dot" w:pos="9062"/>
            </w:tabs>
            <w:rPr>
              <w:rFonts w:eastAsiaTheme="minorEastAsia" w:cstheme="minorBidi"/>
              <w:smallCaps w:val="0"/>
              <w:noProof/>
              <w:sz w:val="22"/>
              <w:szCs w:val="22"/>
              <w:lang w:eastAsia="et-EE"/>
            </w:rPr>
          </w:pPr>
          <w:hyperlink w:anchor="_Toc120270125" w:history="1">
            <w:r w:rsidR="0052758F" w:rsidRPr="00176A09">
              <w:rPr>
                <w:rStyle w:val="Hperlink"/>
                <w:rFonts w:ascii="Times New Roman" w:hAnsi="Times New Roman" w:cs="Times New Roman"/>
                <w:noProof/>
              </w:rPr>
              <w:t>5.2.</w:t>
            </w:r>
            <w:r w:rsidR="0052758F">
              <w:rPr>
                <w:rFonts w:eastAsiaTheme="minorEastAsia" w:cstheme="minorBidi"/>
                <w:smallCaps w:val="0"/>
                <w:noProof/>
                <w:sz w:val="22"/>
                <w:szCs w:val="22"/>
                <w:lang w:eastAsia="et-EE"/>
              </w:rPr>
              <w:tab/>
            </w:r>
            <w:r w:rsidR="0052758F" w:rsidRPr="00176A09">
              <w:rPr>
                <w:rStyle w:val="Hperlink"/>
                <w:rFonts w:ascii="Times New Roman" w:hAnsi="Times New Roman" w:cs="Times New Roman"/>
                <w:noProof/>
              </w:rPr>
              <w:t>Avalik kord ja julgeolek</w:t>
            </w:r>
            <w:r w:rsidR="0052758F">
              <w:rPr>
                <w:noProof/>
                <w:webHidden/>
              </w:rPr>
              <w:tab/>
            </w:r>
            <w:r w:rsidR="0052758F">
              <w:rPr>
                <w:noProof/>
                <w:webHidden/>
              </w:rPr>
              <w:fldChar w:fldCharType="begin"/>
            </w:r>
            <w:r w:rsidR="0052758F">
              <w:rPr>
                <w:noProof/>
                <w:webHidden/>
              </w:rPr>
              <w:instrText xml:space="preserve"> PAGEREF _Toc120270125 \h </w:instrText>
            </w:r>
            <w:r w:rsidR="0052758F">
              <w:rPr>
                <w:noProof/>
                <w:webHidden/>
              </w:rPr>
            </w:r>
            <w:r w:rsidR="0052758F">
              <w:rPr>
                <w:noProof/>
                <w:webHidden/>
              </w:rPr>
              <w:fldChar w:fldCharType="separate"/>
            </w:r>
            <w:r w:rsidR="0052758F">
              <w:rPr>
                <w:noProof/>
                <w:webHidden/>
              </w:rPr>
              <w:t>11</w:t>
            </w:r>
            <w:r w:rsidR="0052758F">
              <w:rPr>
                <w:noProof/>
                <w:webHidden/>
              </w:rPr>
              <w:fldChar w:fldCharType="end"/>
            </w:r>
          </w:hyperlink>
        </w:p>
        <w:p w14:paraId="42D47D11" w14:textId="654BE3A2" w:rsidR="0052758F" w:rsidRDefault="00000000">
          <w:pPr>
            <w:pStyle w:val="SK2"/>
            <w:tabs>
              <w:tab w:val="left" w:pos="880"/>
              <w:tab w:val="right" w:leader="dot" w:pos="9062"/>
            </w:tabs>
            <w:rPr>
              <w:rFonts w:eastAsiaTheme="minorEastAsia" w:cstheme="minorBidi"/>
              <w:smallCaps w:val="0"/>
              <w:noProof/>
              <w:sz w:val="22"/>
              <w:szCs w:val="22"/>
              <w:lang w:eastAsia="et-EE"/>
            </w:rPr>
          </w:pPr>
          <w:hyperlink w:anchor="_Toc120270126" w:history="1">
            <w:r w:rsidR="0052758F" w:rsidRPr="00176A09">
              <w:rPr>
                <w:rStyle w:val="Hperlink"/>
                <w:rFonts w:ascii="Times New Roman" w:hAnsi="Times New Roman" w:cs="Times New Roman"/>
                <w:noProof/>
              </w:rPr>
              <w:t>5.3.</w:t>
            </w:r>
            <w:r w:rsidR="0052758F">
              <w:rPr>
                <w:rFonts w:eastAsiaTheme="minorEastAsia" w:cstheme="minorBidi"/>
                <w:smallCaps w:val="0"/>
                <w:noProof/>
                <w:sz w:val="22"/>
                <w:szCs w:val="22"/>
                <w:lang w:eastAsia="et-EE"/>
              </w:rPr>
              <w:tab/>
            </w:r>
            <w:r w:rsidR="0052758F" w:rsidRPr="00176A09">
              <w:rPr>
                <w:rStyle w:val="Hperlink"/>
                <w:rFonts w:ascii="Times New Roman" w:hAnsi="Times New Roman" w:cs="Times New Roman"/>
                <w:noProof/>
              </w:rPr>
              <w:t>Majandus</w:t>
            </w:r>
            <w:r w:rsidR="0052758F">
              <w:rPr>
                <w:noProof/>
                <w:webHidden/>
              </w:rPr>
              <w:tab/>
            </w:r>
            <w:r w:rsidR="0052758F">
              <w:rPr>
                <w:noProof/>
                <w:webHidden/>
              </w:rPr>
              <w:fldChar w:fldCharType="begin"/>
            </w:r>
            <w:r w:rsidR="0052758F">
              <w:rPr>
                <w:noProof/>
                <w:webHidden/>
              </w:rPr>
              <w:instrText xml:space="preserve"> PAGEREF _Toc120270126 \h </w:instrText>
            </w:r>
            <w:r w:rsidR="0052758F">
              <w:rPr>
                <w:noProof/>
                <w:webHidden/>
              </w:rPr>
            </w:r>
            <w:r w:rsidR="0052758F">
              <w:rPr>
                <w:noProof/>
                <w:webHidden/>
              </w:rPr>
              <w:fldChar w:fldCharType="separate"/>
            </w:r>
            <w:r w:rsidR="0052758F">
              <w:rPr>
                <w:noProof/>
                <w:webHidden/>
              </w:rPr>
              <w:t>11</w:t>
            </w:r>
            <w:r w:rsidR="0052758F">
              <w:rPr>
                <w:noProof/>
                <w:webHidden/>
              </w:rPr>
              <w:fldChar w:fldCharType="end"/>
            </w:r>
          </w:hyperlink>
        </w:p>
        <w:p w14:paraId="6CCEC38C" w14:textId="24BF5E39" w:rsidR="0052758F" w:rsidRDefault="00000000">
          <w:pPr>
            <w:pStyle w:val="SK2"/>
            <w:tabs>
              <w:tab w:val="left" w:pos="880"/>
              <w:tab w:val="right" w:leader="dot" w:pos="9062"/>
            </w:tabs>
            <w:rPr>
              <w:rFonts w:eastAsiaTheme="minorEastAsia" w:cstheme="minorBidi"/>
              <w:smallCaps w:val="0"/>
              <w:noProof/>
              <w:sz w:val="22"/>
              <w:szCs w:val="22"/>
              <w:lang w:eastAsia="et-EE"/>
            </w:rPr>
          </w:pPr>
          <w:hyperlink w:anchor="_Toc120270127" w:history="1">
            <w:r w:rsidR="0052758F" w:rsidRPr="00176A09">
              <w:rPr>
                <w:rStyle w:val="Hperlink"/>
                <w:rFonts w:ascii="Times New Roman" w:hAnsi="Times New Roman" w:cs="Times New Roman"/>
                <w:noProof/>
              </w:rPr>
              <w:t>5.4.</w:t>
            </w:r>
            <w:r w:rsidR="0052758F">
              <w:rPr>
                <w:rFonts w:eastAsiaTheme="minorEastAsia" w:cstheme="minorBidi"/>
                <w:smallCaps w:val="0"/>
                <w:noProof/>
                <w:sz w:val="22"/>
                <w:szCs w:val="22"/>
                <w:lang w:eastAsia="et-EE"/>
              </w:rPr>
              <w:tab/>
            </w:r>
            <w:r w:rsidR="0052758F" w:rsidRPr="00176A09">
              <w:rPr>
                <w:rStyle w:val="Hperlink"/>
                <w:rFonts w:ascii="Times New Roman" w:hAnsi="Times New Roman" w:cs="Times New Roman"/>
                <w:noProof/>
              </w:rPr>
              <w:t>Keskkonnakaitse</w:t>
            </w:r>
            <w:r w:rsidR="0052758F">
              <w:rPr>
                <w:noProof/>
                <w:webHidden/>
              </w:rPr>
              <w:tab/>
            </w:r>
            <w:r w:rsidR="0052758F">
              <w:rPr>
                <w:noProof/>
                <w:webHidden/>
              </w:rPr>
              <w:fldChar w:fldCharType="begin"/>
            </w:r>
            <w:r w:rsidR="0052758F">
              <w:rPr>
                <w:noProof/>
                <w:webHidden/>
              </w:rPr>
              <w:instrText xml:space="preserve"> PAGEREF _Toc120270127 \h </w:instrText>
            </w:r>
            <w:r w:rsidR="0052758F">
              <w:rPr>
                <w:noProof/>
                <w:webHidden/>
              </w:rPr>
            </w:r>
            <w:r w:rsidR="0052758F">
              <w:rPr>
                <w:noProof/>
                <w:webHidden/>
              </w:rPr>
              <w:fldChar w:fldCharType="separate"/>
            </w:r>
            <w:r w:rsidR="0052758F">
              <w:rPr>
                <w:noProof/>
                <w:webHidden/>
              </w:rPr>
              <w:t>12</w:t>
            </w:r>
            <w:r w:rsidR="0052758F">
              <w:rPr>
                <w:noProof/>
                <w:webHidden/>
              </w:rPr>
              <w:fldChar w:fldCharType="end"/>
            </w:r>
          </w:hyperlink>
        </w:p>
        <w:p w14:paraId="5330D1E9" w14:textId="3F46A78A" w:rsidR="0052758F" w:rsidRDefault="00000000">
          <w:pPr>
            <w:pStyle w:val="SK2"/>
            <w:tabs>
              <w:tab w:val="left" w:pos="880"/>
              <w:tab w:val="right" w:leader="dot" w:pos="9062"/>
            </w:tabs>
            <w:rPr>
              <w:rFonts w:eastAsiaTheme="minorEastAsia" w:cstheme="minorBidi"/>
              <w:smallCaps w:val="0"/>
              <w:noProof/>
              <w:sz w:val="22"/>
              <w:szCs w:val="22"/>
              <w:lang w:eastAsia="et-EE"/>
            </w:rPr>
          </w:pPr>
          <w:hyperlink w:anchor="_Toc120270128" w:history="1">
            <w:r w:rsidR="0052758F" w:rsidRPr="00176A09">
              <w:rPr>
                <w:rStyle w:val="Hperlink"/>
                <w:rFonts w:ascii="Times New Roman" w:hAnsi="Times New Roman" w:cs="Times New Roman"/>
                <w:noProof/>
              </w:rPr>
              <w:t>5.5.</w:t>
            </w:r>
            <w:r w:rsidR="0052758F">
              <w:rPr>
                <w:rFonts w:eastAsiaTheme="minorEastAsia" w:cstheme="minorBidi"/>
                <w:smallCaps w:val="0"/>
                <w:noProof/>
                <w:sz w:val="22"/>
                <w:szCs w:val="22"/>
                <w:lang w:eastAsia="et-EE"/>
              </w:rPr>
              <w:tab/>
            </w:r>
            <w:r w:rsidR="0052758F" w:rsidRPr="00176A09">
              <w:rPr>
                <w:rStyle w:val="Hperlink"/>
                <w:rFonts w:ascii="Times New Roman" w:hAnsi="Times New Roman" w:cs="Times New Roman"/>
                <w:noProof/>
              </w:rPr>
              <w:t>Elamu- ja kommunaalmajandus</w:t>
            </w:r>
            <w:r w:rsidR="0052758F">
              <w:rPr>
                <w:noProof/>
                <w:webHidden/>
              </w:rPr>
              <w:tab/>
            </w:r>
            <w:r w:rsidR="0052758F">
              <w:rPr>
                <w:noProof/>
                <w:webHidden/>
              </w:rPr>
              <w:fldChar w:fldCharType="begin"/>
            </w:r>
            <w:r w:rsidR="0052758F">
              <w:rPr>
                <w:noProof/>
                <w:webHidden/>
              </w:rPr>
              <w:instrText xml:space="preserve"> PAGEREF _Toc120270128 \h </w:instrText>
            </w:r>
            <w:r w:rsidR="0052758F">
              <w:rPr>
                <w:noProof/>
                <w:webHidden/>
              </w:rPr>
            </w:r>
            <w:r w:rsidR="0052758F">
              <w:rPr>
                <w:noProof/>
                <w:webHidden/>
              </w:rPr>
              <w:fldChar w:fldCharType="separate"/>
            </w:r>
            <w:r w:rsidR="0052758F">
              <w:rPr>
                <w:noProof/>
                <w:webHidden/>
              </w:rPr>
              <w:t>13</w:t>
            </w:r>
            <w:r w:rsidR="0052758F">
              <w:rPr>
                <w:noProof/>
                <w:webHidden/>
              </w:rPr>
              <w:fldChar w:fldCharType="end"/>
            </w:r>
          </w:hyperlink>
        </w:p>
        <w:p w14:paraId="12F1C1D2" w14:textId="1F22AC14" w:rsidR="0052758F" w:rsidRDefault="00000000">
          <w:pPr>
            <w:pStyle w:val="SK2"/>
            <w:tabs>
              <w:tab w:val="left" w:pos="880"/>
              <w:tab w:val="right" w:leader="dot" w:pos="9062"/>
            </w:tabs>
            <w:rPr>
              <w:rFonts w:eastAsiaTheme="minorEastAsia" w:cstheme="minorBidi"/>
              <w:smallCaps w:val="0"/>
              <w:noProof/>
              <w:sz w:val="22"/>
              <w:szCs w:val="22"/>
              <w:lang w:eastAsia="et-EE"/>
            </w:rPr>
          </w:pPr>
          <w:hyperlink w:anchor="_Toc120270129" w:history="1">
            <w:r w:rsidR="0052758F" w:rsidRPr="00176A09">
              <w:rPr>
                <w:rStyle w:val="Hperlink"/>
                <w:rFonts w:ascii="Times New Roman" w:hAnsi="Times New Roman" w:cs="Times New Roman"/>
                <w:noProof/>
              </w:rPr>
              <w:t>5.6.</w:t>
            </w:r>
            <w:r w:rsidR="0052758F">
              <w:rPr>
                <w:rFonts w:eastAsiaTheme="minorEastAsia" w:cstheme="minorBidi"/>
                <w:smallCaps w:val="0"/>
                <w:noProof/>
                <w:sz w:val="22"/>
                <w:szCs w:val="22"/>
                <w:lang w:eastAsia="et-EE"/>
              </w:rPr>
              <w:tab/>
            </w:r>
            <w:r w:rsidR="0052758F" w:rsidRPr="00176A09">
              <w:rPr>
                <w:rStyle w:val="Hperlink"/>
                <w:rFonts w:ascii="Times New Roman" w:hAnsi="Times New Roman" w:cs="Times New Roman"/>
                <w:noProof/>
              </w:rPr>
              <w:t>Tervishoid</w:t>
            </w:r>
            <w:r w:rsidR="0052758F">
              <w:rPr>
                <w:noProof/>
                <w:webHidden/>
              </w:rPr>
              <w:tab/>
            </w:r>
            <w:r w:rsidR="0052758F">
              <w:rPr>
                <w:noProof/>
                <w:webHidden/>
              </w:rPr>
              <w:fldChar w:fldCharType="begin"/>
            </w:r>
            <w:r w:rsidR="0052758F">
              <w:rPr>
                <w:noProof/>
                <w:webHidden/>
              </w:rPr>
              <w:instrText xml:space="preserve"> PAGEREF _Toc120270129 \h </w:instrText>
            </w:r>
            <w:r w:rsidR="0052758F">
              <w:rPr>
                <w:noProof/>
                <w:webHidden/>
              </w:rPr>
            </w:r>
            <w:r w:rsidR="0052758F">
              <w:rPr>
                <w:noProof/>
                <w:webHidden/>
              </w:rPr>
              <w:fldChar w:fldCharType="separate"/>
            </w:r>
            <w:r w:rsidR="0052758F">
              <w:rPr>
                <w:noProof/>
                <w:webHidden/>
              </w:rPr>
              <w:t>14</w:t>
            </w:r>
            <w:r w:rsidR="0052758F">
              <w:rPr>
                <w:noProof/>
                <w:webHidden/>
              </w:rPr>
              <w:fldChar w:fldCharType="end"/>
            </w:r>
          </w:hyperlink>
        </w:p>
        <w:p w14:paraId="5FA55786" w14:textId="3BC75086" w:rsidR="0052758F" w:rsidRDefault="00000000">
          <w:pPr>
            <w:pStyle w:val="SK2"/>
            <w:tabs>
              <w:tab w:val="left" w:pos="880"/>
              <w:tab w:val="right" w:leader="dot" w:pos="9062"/>
            </w:tabs>
            <w:rPr>
              <w:rFonts w:eastAsiaTheme="minorEastAsia" w:cstheme="minorBidi"/>
              <w:smallCaps w:val="0"/>
              <w:noProof/>
              <w:sz w:val="22"/>
              <w:szCs w:val="22"/>
              <w:lang w:eastAsia="et-EE"/>
            </w:rPr>
          </w:pPr>
          <w:hyperlink w:anchor="_Toc120270130" w:history="1">
            <w:r w:rsidR="0052758F" w:rsidRPr="00176A09">
              <w:rPr>
                <w:rStyle w:val="Hperlink"/>
                <w:rFonts w:ascii="Times New Roman" w:hAnsi="Times New Roman" w:cs="Times New Roman"/>
                <w:noProof/>
              </w:rPr>
              <w:t>5.7.</w:t>
            </w:r>
            <w:r w:rsidR="0052758F">
              <w:rPr>
                <w:rFonts w:eastAsiaTheme="minorEastAsia" w:cstheme="minorBidi"/>
                <w:smallCaps w:val="0"/>
                <w:noProof/>
                <w:sz w:val="22"/>
                <w:szCs w:val="22"/>
                <w:lang w:eastAsia="et-EE"/>
              </w:rPr>
              <w:tab/>
            </w:r>
            <w:r w:rsidR="0052758F" w:rsidRPr="00176A09">
              <w:rPr>
                <w:rStyle w:val="Hperlink"/>
                <w:rFonts w:ascii="Times New Roman" w:hAnsi="Times New Roman" w:cs="Times New Roman"/>
                <w:noProof/>
              </w:rPr>
              <w:t>Vaba aeg, kultuur ja religioon</w:t>
            </w:r>
            <w:r w:rsidR="0052758F">
              <w:rPr>
                <w:noProof/>
                <w:webHidden/>
              </w:rPr>
              <w:tab/>
            </w:r>
            <w:r w:rsidR="0052758F">
              <w:rPr>
                <w:noProof/>
                <w:webHidden/>
              </w:rPr>
              <w:fldChar w:fldCharType="begin"/>
            </w:r>
            <w:r w:rsidR="0052758F">
              <w:rPr>
                <w:noProof/>
                <w:webHidden/>
              </w:rPr>
              <w:instrText xml:space="preserve"> PAGEREF _Toc120270130 \h </w:instrText>
            </w:r>
            <w:r w:rsidR="0052758F">
              <w:rPr>
                <w:noProof/>
                <w:webHidden/>
              </w:rPr>
            </w:r>
            <w:r w:rsidR="0052758F">
              <w:rPr>
                <w:noProof/>
                <w:webHidden/>
              </w:rPr>
              <w:fldChar w:fldCharType="separate"/>
            </w:r>
            <w:r w:rsidR="0052758F">
              <w:rPr>
                <w:noProof/>
                <w:webHidden/>
              </w:rPr>
              <w:t>14</w:t>
            </w:r>
            <w:r w:rsidR="0052758F">
              <w:rPr>
                <w:noProof/>
                <w:webHidden/>
              </w:rPr>
              <w:fldChar w:fldCharType="end"/>
            </w:r>
          </w:hyperlink>
        </w:p>
        <w:p w14:paraId="651B9F65" w14:textId="35066B98" w:rsidR="0052758F" w:rsidRDefault="00000000">
          <w:pPr>
            <w:pStyle w:val="SK2"/>
            <w:tabs>
              <w:tab w:val="left" w:pos="880"/>
              <w:tab w:val="right" w:leader="dot" w:pos="9062"/>
            </w:tabs>
            <w:rPr>
              <w:rFonts w:eastAsiaTheme="minorEastAsia" w:cstheme="minorBidi"/>
              <w:smallCaps w:val="0"/>
              <w:noProof/>
              <w:sz w:val="22"/>
              <w:szCs w:val="22"/>
              <w:lang w:eastAsia="et-EE"/>
            </w:rPr>
          </w:pPr>
          <w:hyperlink w:anchor="_Toc120270131" w:history="1">
            <w:r w:rsidR="0052758F" w:rsidRPr="00176A09">
              <w:rPr>
                <w:rStyle w:val="Hperlink"/>
                <w:rFonts w:ascii="Times New Roman" w:hAnsi="Times New Roman" w:cs="Times New Roman"/>
                <w:noProof/>
              </w:rPr>
              <w:t>5.8.</w:t>
            </w:r>
            <w:r w:rsidR="0052758F">
              <w:rPr>
                <w:rFonts w:eastAsiaTheme="minorEastAsia" w:cstheme="minorBidi"/>
                <w:smallCaps w:val="0"/>
                <w:noProof/>
                <w:sz w:val="22"/>
                <w:szCs w:val="22"/>
                <w:lang w:eastAsia="et-EE"/>
              </w:rPr>
              <w:tab/>
            </w:r>
            <w:r w:rsidR="0052758F" w:rsidRPr="00176A09">
              <w:rPr>
                <w:rStyle w:val="Hperlink"/>
                <w:rFonts w:ascii="Times New Roman" w:hAnsi="Times New Roman" w:cs="Times New Roman"/>
                <w:noProof/>
              </w:rPr>
              <w:t>Haridus</w:t>
            </w:r>
            <w:r w:rsidR="0052758F">
              <w:rPr>
                <w:noProof/>
                <w:webHidden/>
              </w:rPr>
              <w:tab/>
            </w:r>
            <w:r w:rsidR="0052758F">
              <w:rPr>
                <w:noProof/>
                <w:webHidden/>
              </w:rPr>
              <w:fldChar w:fldCharType="begin"/>
            </w:r>
            <w:r w:rsidR="0052758F">
              <w:rPr>
                <w:noProof/>
                <w:webHidden/>
              </w:rPr>
              <w:instrText xml:space="preserve"> PAGEREF _Toc120270131 \h </w:instrText>
            </w:r>
            <w:r w:rsidR="0052758F">
              <w:rPr>
                <w:noProof/>
                <w:webHidden/>
              </w:rPr>
            </w:r>
            <w:r w:rsidR="0052758F">
              <w:rPr>
                <w:noProof/>
                <w:webHidden/>
              </w:rPr>
              <w:fldChar w:fldCharType="separate"/>
            </w:r>
            <w:r w:rsidR="0052758F">
              <w:rPr>
                <w:noProof/>
                <w:webHidden/>
              </w:rPr>
              <w:t>16</w:t>
            </w:r>
            <w:r w:rsidR="0052758F">
              <w:rPr>
                <w:noProof/>
                <w:webHidden/>
              </w:rPr>
              <w:fldChar w:fldCharType="end"/>
            </w:r>
          </w:hyperlink>
        </w:p>
        <w:p w14:paraId="6FBEDF39" w14:textId="5AEB0B16" w:rsidR="0052758F" w:rsidRDefault="00000000">
          <w:pPr>
            <w:pStyle w:val="SK2"/>
            <w:tabs>
              <w:tab w:val="left" w:pos="880"/>
              <w:tab w:val="right" w:leader="dot" w:pos="9062"/>
            </w:tabs>
            <w:rPr>
              <w:rFonts w:eastAsiaTheme="minorEastAsia" w:cstheme="minorBidi"/>
              <w:smallCaps w:val="0"/>
              <w:noProof/>
              <w:sz w:val="22"/>
              <w:szCs w:val="22"/>
              <w:lang w:eastAsia="et-EE"/>
            </w:rPr>
          </w:pPr>
          <w:hyperlink w:anchor="_Toc120270132" w:history="1">
            <w:r w:rsidR="0052758F" w:rsidRPr="00176A09">
              <w:rPr>
                <w:rStyle w:val="Hperlink"/>
                <w:rFonts w:ascii="Times New Roman" w:hAnsi="Times New Roman" w:cs="Times New Roman"/>
                <w:noProof/>
              </w:rPr>
              <w:t>5.9.</w:t>
            </w:r>
            <w:r w:rsidR="0052758F">
              <w:rPr>
                <w:rFonts w:eastAsiaTheme="minorEastAsia" w:cstheme="minorBidi"/>
                <w:smallCaps w:val="0"/>
                <w:noProof/>
                <w:sz w:val="22"/>
                <w:szCs w:val="22"/>
                <w:lang w:eastAsia="et-EE"/>
              </w:rPr>
              <w:tab/>
            </w:r>
            <w:r w:rsidR="0052758F" w:rsidRPr="00176A09">
              <w:rPr>
                <w:rStyle w:val="Hperlink"/>
                <w:rFonts w:ascii="Times New Roman" w:hAnsi="Times New Roman" w:cs="Times New Roman"/>
                <w:noProof/>
              </w:rPr>
              <w:t>Sotsiaalne kaitse</w:t>
            </w:r>
            <w:r w:rsidR="0052758F">
              <w:rPr>
                <w:noProof/>
                <w:webHidden/>
              </w:rPr>
              <w:tab/>
            </w:r>
            <w:r w:rsidR="0052758F">
              <w:rPr>
                <w:noProof/>
                <w:webHidden/>
              </w:rPr>
              <w:fldChar w:fldCharType="begin"/>
            </w:r>
            <w:r w:rsidR="0052758F">
              <w:rPr>
                <w:noProof/>
                <w:webHidden/>
              </w:rPr>
              <w:instrText xml:space="preserve"> PAGEREF _Toc120270132 \h </w:instrText>
            </w:r>
            <w:r w:rsidR="0052758F">
              <w:rPr>
                <w:noProof/>
                <w:webHidden/>
              </w:rPr>
            </w:r>
            <w:r w:rsidR="0052758F">
              <w:rPr>
                <w:noProof/>
                <w:webHidden/>
              </w:rPr>
              <w:fldChar w:fldCharType="separate"/>
            </w:r>
            <w:r w:rsidR="0052758F">
              <w:rPr>
                <w:noProof/>
                <w:webHidden/>
              </w:rPr>
              <w:t>18</w:t>
            </w:r>
            <w:r w:rsidR="0052758F">
              <w:rPr>
                <w:noProof/>
                <w:webHidden/>
              </w:rPr>
              <w:fldChar w:fldCharType="end"/>
            </w:r>
          </w:hyperlink>
        </w:p>
        <w:p w14:paraId="08867F61" w14:textId="1D7E2B26" w:rsidR="0052758F" w:rsidRDefault="00000000">
          <w:pPr>
            <w:pStyle w:val="SK1"/>
            <w:tabs>
              <w:tab w:val="left" w:pos="440"/>
              <w:tab w:val="right" w:leader="dot" w:pos="9062"/>
            </w:tabs>
            <w:rPr>
              <w:rFonts w:eastAsiaTheme="minorEastAsia" w:cstheme="minorBidi"/>
              <w:b w:val="0"/>
              <w:bCs w:val="0"/>
              <w:caps w:val="0"/>
              <w:noProof/>
              <w:sz w:val="22"/>
              <w:szCs w:val="22"/>
              <w:lang w:eastAsia="et-EE"/>
            </w:rPr>
          </w:pPr>
          <w:hyperlink w:anchor="_Toc120270133" w:history="1">
            <w:r w:rsidR="0052758F" w:rsidRPr="00176A09">
              <w:rPr>
                <w:rStyle w:val="Hperlink"/>
                <w:rFonts w:ascii="Times New Roman" w:hAnsi="Times New Roman" w:cs="Times New Roman"/>
                <w:noProof/>
              </w:rPr>
              <w:t>6.</w:t>
            </w:r>
            <w:r w:rsidR="0052758F">
              <w:rPr>
                <w:rFonts w:eastAsiaTheme="minorEastAsia" w:cstheme="minorBidi"/>
                <w:b w:val="0"/>
                <w:bCs w:val="0"/>
                <w:caps w:val="0"/>
                <w:noProof/>
                <w:sz w:val="22"/>
                <w:szCs w:val="22"/>
                <w:lang w:eastAsia="et-EE"/>
              </w:rPr>
              <w:tab/>
            </w:r>
            <w:r w:rsidR="0052758F" w:rsidRPr="00176A09">
              <w:rPr>
                <w:rStyle w:val="Hperlink"/>
                <w:rFonts w:ascii="Times New Roman" w:hAnsi="Times New Roman" w:cs="Times New Roman"/>
                <w:noProof/>
              </w:rPr>
              <w:t>Põhitegevuse tulem</w:t>
            </w:r>
            <w:r w:rsidR="0052758F">
              <w:rPr>
                <w:noProof/>
                <w:webHidden/>
              </w:rPr>
              <w:tab/>
            </w:r>
            <w:r w:rsidR="0052758F">
              <w:rPr>
                <w:noProof/>
                <w:webHidden/>
              </w:rPr>
              <w:fldChar w:fldCharType="begin"/>
            </w:r>
            <w:r w:rsidR="0052758F">
              <w:rPr>
                <w:noProof/>
                <w:webHidden/>
              </w:rPr>
              <w:instrText xml:space="preserve"> PAGEREF _Toc120270133 \h </w:instrText>
            </w:r>
            <w:r w:rsidR="0052758F">
              <w:rPr>
                <w:noProof/>
                <w:webHidden/>
              </w:rPr>
            </w:r>
            <w:r w:rsidR="0052758F">
              <w:rPr>
                <w:noProof/>
                <w:webHidden/>
              </w:rPr>
              <w:fldChar w:fldCharType="separate"/>
            </w:r>
            <w:r w:rsidR="0052758F">
              <w:rPr>
                <w:noProof/>
                <w:webHidden/>
              </w:rPr>
              <w:t>20</w:t>
            </w:r>
            <w:r w:rsidR="0052758F">
              <w:rPr>
                <w:noProof/>
                <w:webHidden/>
              </w:rPr>
              <w:fldChar w:fldCharType="end"/>
            </w:r>
          </w:hyperlink>
        </w:p>
        <w:p w14:paraId="2AD14E7B" w14:textId="29389868" w:rsidR="0052758F" w:rsidRDefault="00000000">
          <w:pPr>
            <w:pStyle w:val="SK1"/>
            <w:tabs>
              <w:tab w:val="left" w:pos="440"/>
              <w:tab w:val="right" w:leader="dot" w:pos="9062"/>
            </w:tabs>
            <w:rPr>
              <w:rFonts w:eastAsiaTheme="minorEastAsia" w:cstheme="minorBidi"/>
              <w:b w:val="0"/>
              <w:bCs w:val="0"/>
              <w:caps w:val="0"/>
              <w:noProof/>
              <w:sz w:val="22"/>
              <w:szCs w:val="22"/>
              <w:lang w:eastAsia="et-EE"/>
            </w:rPr>
          </w:pPr>
          <w:hyperlink w:anchor="_Toc120270134" w:history="1">
            <w:r w:rsidR="0052758F" w:rsidRPr="00176A09">
              <w:rPr>
                <w:rStyle w:val="Hperlink"/>
                <w:rFonts w:ascii="Times New Roman" w:hAnsi="Times New Roman" w:cs="Times New Roman"/>
                <w:noProof/>
              </w:rPr>
              <w:t>7.</w:t>
            </w:r>
            <w:r w:rsidR="0052758F">
              <w:rPr>
                <w:rFonts w:eastAsiaTheme="minorEastAsia" w:cstheme="minorBidi"/>
                <w:b w:val="0"/>
                <w:bCs w:val="0"/>
                <w:caps w:val="0"/>
                <w:noProof/>
                <w:sz w:val="22"/>
                <w:szCs w:val="22"/>
                <w:lang w:eastAsia="et-EE"/>
              </w:rPr>
              <w:tab/>
            </w:r>
            <w:r w:rsidR="0052758F" w:rsidRPr="00176A09">
              <w:rPr>
                <w:rStyle w:val="Hperlink"/>
                <w:rFonts w:ascii="Times New Roman" w:hAnsi="Times New Roman" w:cs="Times New Roman"/>
                <w:noProof/>
              </w:rPr>
              <w:t>Eelarve  tulem</w:t>
            </w:r>
            <w:r w:rsidR="0052758F">
              <w:rPr>
                <w:noProof/>
                <w:webHidden/>
              </w:rPr>
              <w:tab/>
            </w:r>
            <w:r w:rsidR="0052758F">
              <w:rPr>
                <w:noProof/>
                <w:webHidden/>
              </w:rPr>
              <w:fldChar w:fldCharType="begin"/>
            </w:r>
            <w:r w:rsidR="0052758F">
              <w:rPr>
                <w:noProof/>
                <w:webHidden/>
              </w:rPr>
              <w:instrText xml:space="preserve"> PAGEREF _Toc120270134 \h </w:instrText>
            </w:r>
            <w:r w:rsidR="0052758F">
              <w:rPr>
                <w:noProof/>
                <w:webHidden/>
              </w:rPr>
            </w:r>
            <w:r w:rsidR="0052758F">
              <w:rPr>
                <w:noProof/>
                <w:webHidden/>
              </w:rPr>
              <w:fldChar w:fldCharType="separate"/>
            </w:r>
            <w:r w:rsidR="0052758F">
              <w:rPr>
                <w:noProof/>
                <w:webHidden/>
              </w:rPr>
              <w:t>20</w:t>
            </w:r>
            <w:r w:rsidR="0052758F">
              <w:rPr>
                <w:noProof/>
                <w:webHidden/>
              </w:rPr>
              <w:fldChar w:fldCharType="end"/>
            </w:r>
          </w:hyperlink>
        </w:p>
        <w:p w14:paraId="3ABC9EE6" w14:textId="306611BA" w:rsidR="0052758F" w:rsidRDefault="00000000">
          <w:pPr>
            <w:pStyle w:val="SK1"/>
            <w:tabs>
              <w:tab w:val="left" w:pos="440"/>
              <w:tab w:val="right" w:leader="dot" w:pos="9062"/>
            </w:tabs>
            <w:rPr>
              <w:rFonts w:eastAsiaTheme="minorEastAsia" w:cstheme="minorBidi"/>
              <w:b w:val="0"/>
              <w:bCs w:val="0"/>
              <w:caps w:val="0"/>
              <w:noProof/>
              <w:sz w:val="22"/>
              <w:szCs w:val="22"/>
              <w:lang w:eastAsia="et-EE"/>
            </w:rPr>
          </w:pPr>
          <w:hyperlink w:anchor="_Toc120270135" w:history="1">
            <w:r w:rsidR="0052758F" w:rsidRPr="00176A09">
              <w:rPr>
                <w:rStyle w:val="Hperlink"/>
                <w:rFonts w:ascii="Times New Roman" w:hAnsi="Times New Roman" w:cs="Times New Roman"/>
                <w:noProof/>
              </w:rPr>
              <w:t>8.</w:t>
            </w:r>
            <w:r w:rsidR="0052758F">
              <w:rPr>
                <w:rFonts w:eastAsiaTheme="minorEastAsia" w:cstheme="minorBidi"/>
                <w:b w:val="0"/>
                <w:bCs w:val="0"/>
                <w:caps w:val="0"/>
                <w:noProof/>
                <w:sz w:val="22"/>
                <w:szCs w:val="22"/>
                <w:lang w:eastAsia="et-EE"/>
              </w:rPr>
              <w:tab/>
            </w:r>
            <w:r w:rsidR="0052758F" w:rsidRPr="00176A09">
              <w:rPr>
                <w:rStyle w:val="Hperlink"/>
                <w:rFonts w:ascii="Times New Roman" w:hAnsi="Times New Roman" w:cs="Times New Roman"/>
                <w:noProof/>
              </w:rPr>
              <w:t>Finantseerimistegevus</w:t>
            </w:r>
            <w:r w:rsidR="0052758F">
              <w:rPr>
                <w:noProof/>
                <w:webHidden/>
              </w:rPr>
              <w:tab/>
            </w:r>
            <w:r w:rsidR="0052758F">
              <w:rPr>
                <w:noProof/>
                <w:webHidden/>
              </w:rPr>
              <w:fldChar w:fldCharType="begin"/>
            </w:r>
            <w:r w:rsidR="0052758F">
              <w:rPr>
                <w:noProof/>
                <w:webHidden/>
              </w:rPr>
              <w:instrText xml:space="preserve"> PAGEREF _Toc120270135 \h </w:instrText>
            </w:r>
            <w:r w:rsidR="0052758F">
              <w:rPr>
                <w:noProof/>
                <w:webHidden/>
              </w:rPr>
            </w:r>
            <w:r w:rsidR="0052758F">
              <w:rPr>
                <w:noProof/>
                <w:webHidden/>
              </w:rPr>
              <w:fldChar w:fldCharType="separate"/>
            </w:r>
            <w:r w:rsidR="0052758F">
              <w:rPr>
                <w:noProof/>
                <w:webHidden/>
              </w:rPr>
              <w:t>20</w:t>
            </w:r>
            <w:r w:rsidR="0052758F">
              <w:rPr>
                <w:noProof/>
                <w:webHidden/>
              </w:rPr>
              <w:fldChar w:fldCharType="end"/>
            </w:r>
          </w:hyperlink>
        </w:p>
        <w:p w14:paraId="7128ABB4" w14:textId="3D4F12D9" w:rsidR="0052758F" w:rsidRDefault="00000000">
          <w:pPr>
            <w:pStyle w:val="SK1"/>
            <w:tabs>
              <w:tab w:val="left" w:pos="440"/>
              <w:tab w:val="right" w:leader="dot" w:pos="9062"/>
            </w:tabs>
            <w:rPr>
              <w:rFonts w:eastAsiaTheme="minorEastAsia" w:cstheme="minorBidi"/>
              <w:b w:val="0"/>
              <w:bCs w:val="0"/>
              <w:caps w:val="0"/>
              <w:noProof/>
              <w:sz w:val="22"/>
              <w:szCs w:val="22"/>
              <w:lang w:eastAsia="et-EE"/>
            </w:rPr>
          </w:pPr>
          <w:hyperlink w:anchor="_Toc120270136" w:history="1">
            <w:r w:rsidR="0052758F" w:rsidRPr="00176A09">
              <w:rPr>
                <w:rStyle w:val="Hperlink"/>
                <w:rFonts w:ascii="Times New Roman" w:hAnsi="Times New Roman" w:cs="Times New Roman"/>
                <w:noProof/>
              </w:rPr>
              <w:t>9.</w:t>
            </w:r>
            <w:r w:rsidR="0052758F">
              <w:rPr>
                <w:rFonts w:eastAsiaTheme="minorEastAsia" w:cstheme="minorBidi"/>
                <w:b w:val="0"/>
                <w:bCs w:val="0"/>
                <w:caps w:val="0"/>
                <w:noProof/>
                <w:sz w:val="22"/>
                <w:szCs w:val="22"/>
                <w:lang w:eastAsia="et-EE"/>
              </w:rPr>
              <w:tab/>
            </w:r>
            <w:r w:rsidR="0052758F" w:rsidRPr="00176A09">
              <w:rPr>
                <w:rStyle w:val="Hperlink"/>
                <w:rFonts w:ascii="Times New Roman" w:hAnsi="Times New Roman" w:cs="Times New Roman"/>
                <w:noProof/>
              </w:rPr>
              <w:t>Likviidsete varade muutus</w:t>
            </w:r>
            <w:r w:rsidR="0052758F">
              <w:rPr>
                <w:noProof/>
                <w:webHidden/>
              </w:rPr>
              <w:tab/>
            </w:r>
            <w:r w:rsidR="0052758F">
              <w:rPr>
                <w:noProof/>
                <w:webHidden/>
              </w:rPr>
              <w:fldChar w:fldCharType="begin"/>
            </w:r>
            <w:r w:rsidR="0052758F">
              <w:rPr>
                <w:noProof/>
                <w:webHidden/>
              </w:rPr>
              <w:instrText xml:space="preserve"> PAGEREF _Toc120270136 \h </w:instrText>
            </w:r>
            <w:r w:rsidR="0052758F">
              <w:rPr>
                <w:noProof/>
                <w:webHidden/>
              </w:rPr>
            </w:r>
            <w:r w:rsidR="0052758F">
              <w:rPr>
                <w:noProof/>
                <w:webHidden/>
              </w:rPr>
              <w:fldChar w:fldCharType="separate"/>
            </w:r>
            <w:r w:rsidR="0052758F">
              <w:rPr>
                <w:noProof/>
                <w:webHidden/>
              </w:rPr>
              <w:t>21</w:t>
            </w:r>
            <w:r w:rsidR="0052758F">
              <w:rPr>
                <w:noProof/>
                <w:webHidden/>
              </w:rPr>
              <w:fldChar w:fldCharType="end"/>
            </w:r>
          </w:hyperlink>
        </w:p>
        <w:p w14:paraId="4050038A" w14:textId="11FAB59C" w:rsidR="0052758F" w:rsidRDefault="00000000">
          <w:pPr>
            <w:pStyle w:val="SK1"/>
            <w:tabs>
              <w:tab w:val="left" w:pos="660"/>
              <w:tab w:val="right" w:leader="dot" w:pos="9062"/>
            </w:tabs>
            <w:rPr>
              <w:rFonts w:eastAsiaTheme="minorEastAsia" w:cstheme="minorBidi"/>
              <w:b w:val="0"/>
              <w:bCs w:val="0"/>
              <w:caps w:val="0"/>
              <w:noProof/>
              <w:sz w:val="22"/>
              <w:szCs w:val="22"/>
              <w:lang w:eastAsia="et-EE"/>
            </w:rPr>
          </w:pPr>
          <w:hyperlink w:anchor="_Toc120270137" w:history="1">
            <w:r w:rsidR="0052758F" w:rsidRPr="00176A09">
              <w:rPr>
                <w:rStyle w:val="Hperlink"/>
                <w:rFonts w:ascii="Times New Roman" w:hAnsi="Times New Roman" w:cs="Times New Roman"/>
                <w:noProof/>
              </w:rPr>
              <w:t>10.</w:t>
            </w:r>
            <w:r w:rsidR="0052758F">
              <w:rPr>
                <w:rFonts w:eastAsiaTheme="minorEastAsia" w:cstheme="minorBidi"/>
                <w:b w:val="0"/>
                <w:bCs w:val="0"/>
                <w:caps w:val="0"/>
                <w:noProof/>
                <w:sz w:val="22"/>
                <w:szCs w:val="22"/>
                <w:lang w:eastAsia="et-EE"/>
              </w:rPr>
              <w:tab/>
            </w:r>
            <w:r w:rsidR="0052758F" w:rsidRPr="00176A09">
              <w:rPr>
                <w:rStyle w:val="Hperlink"/>
                <w:rFonts w:ascii="Times New Roman" w:hAnsi="Times New Roman" w:cs="Times New Roman"/>
                <w:noProof/>
              </w:rPr>
              <w:t>Netovõlakoormus</w:t>
            </w:r>
            <w:r w:rsidR="0052758F">
              <w:rPr>
                <w:noProof/>
                <w:webHidden/>
              </w:rPr>
              <w:tab/>
            </w:r>
            <w:r w:rsidR="0052758F">
              <w:rPr>
                <w:noProof/>
                <w:webHidden/>
              </w:rPr>
              <w:fldChar w:fldCharType="begin"/>
            </w:r>
            <w:r w:rsidR="0052758F">
              <w:rPr>
                <w:noProof/>
                <w:webHidden/>
              </w:rPr>
              <w:instrText xml:space="preserve"> PAGEREF _Toc120270137 \h </w:instrText>
            </w:r>
            <w:r w:rsidR="0052758F">
              <w:rPr>
                <w:noProof/>
                <w:webHidden/>
              </w:rPr>
            </w:r>
            <w:r w:rsidR="0052758F">
              <w:rPr>
                <w:noProof/>
                <w:webHidden/>
              </w:rPr>
              <w:fldChar w:fldCharType="separate"/>
            </w:r>
            <w:r w:rsidR="0052758F">
              <w:rPr>
                <w:noProof/>
                <w:webHidden/>
              </w:rPr>
              <w:t>21</w:t>
            </w:r>
            <w:r w:rsidR="0052758F">
              <w:rPr>
                <w:noProof/>
                <w:webHidden/>
              </w:rPr>
              <w:fldChar w:fldCharType="end"/>
            </w:r>
          </w:hyperlink>
        </w:p>
        <w:p w14:paraId="0F730069" w14:textId="58A49561" w:rsidR="00AA2B73" w:rsidRPr="009040F1" w:rsidRDefault="00AA2B73" w:rsidP="00AA2B73">
          <w:pPr>
            <w:rPr>
              <w:rFonts w:ascii="Times New Roman" w:hAnsi="Times New Roman" w:cs="Times New Roman"/>
              <w:sz w:val="24"/>
              <w:szCs w:val="24"/>
            </w:rPr>
          </w:pPr>
          <w:r w:rsidRPr="009040F1">
            <w:rPr>
              <w:rFonts w:ascii="Times New Roman" w:hAnsi="Times New Roman" w:cs="Times New Roman"/>
              <w:caps/>
              <w:sz w:val="20"/>
              <w:szCs w:val="20"/>
            </w:rPr>
            <w:fldChar w:fldCharType="end"/>
          </w:r>
        </w:p>
      </w:sdtContent>
    </w:sdt>
    <w:p w14:paraId="49E37A1C" w14:textId="77777777" w:rsidR="00AA2B73" w:rsidRPr="009040F1" w:rsidRDefault="00AA2B73" w:rsidP="00AA2B73">
      <w:pPr>
        <w:rPr>
          <w:rFonts w:ascii="Times New Roman" w:hAnsi="Times New Roman" w:cs="Times New Roman"/>
          <w:sz w:val="24"/>
          <w:szCs w:val="24"/>
        </w:rPr>
      </w:pPr>
    </w:p>
    <w:p w14:paraId="36D06654" w14:textId="77777777" w:rsidR="00AA2B73" w:rsidRPr="009040F1" w:rsidRDefault="00AA2B73" w:rsidP="00AA2B73">
      <w:pPr>
        <w:rPr>
          <w:rFonts w:ascii="Times New Roman" w:hAnsi="Times New Roman" w:cs="Times New Roman"/>
          <w:sz w:val="24"/>
          <w:szCs w:val="24"/>
        </w:rPr>
      </w:pPr>
    </w:p>
    <w:p w14:paraId="73F27C67" w14:textId="77777777" w:rsidR="00AA2B73" w:rsidRPr="009040F1" w:rsidRDefault="00AA2B73" w:rsidP="00AA2B73">
      <w:pPr>
        <w:rPr>
          <w:rFonts w:ascii="Times New Roman" w:hAnsi="Times New Roman" w:cs="Times New Roman"/>
          <w:sz w:val="24"/>
          <w:szCs w:val="24"/>
        </w:rPr>
      </w:pPr>
    </w:p>
    <w:p w14:paraId="389B7E18" w14:textId="77777777" w:rsidR="00AA2B73" w:rsidRPr="009040F1" w:rsidRDefault="00AA2B73" w:rsidP="00AA2B73">
      <w:pPr>
        <w:rPr>
          <w:rFonts w:ascii="Times New Roman" w:hAnsi="Times New Roman" w:cs="Times New Roman"/>
          <w:sz w:val="24"/>
          <w:szCs w:val="24"/>
        </w:rPr>
      </w:pPr>
    </w:p>
    <w:p w14:paraId="4041302B" w14:textId="77777777" w:rsidR="00AA2B73" w:rsidRPr="009040F1" w:rsidRDefault="00AA2B73" w:rsidP="00AA2B73">
      <w:pPr>
        <w:rPr>
          <w:rFonts w:ascii="Times New Roman" w:hAnsi="Times New Roman" w:cs="Times New Roman"/>
          <w:sz w:val="24"/>
          <w:szCs w:val="24"/>
        </w:rPr>
      </w:pPr>
    </w:p>
    <w:p w14:paraId="1FE1A61C" w14:textId="77777777" w:rsidR="00AA2B73" w:rsidRPr="009040F1" w:rsidRDefault="00AA2B73" w:rsidP="00AA2B73">
      <w:pPr>
        <w:rPr>
          <w:rFonts w:ascii="Times New Roman" w:hAnsi="Times New Roman" w:cs="Times New Roman"/>
          <w:sz w:val="24"/>
          <w:szCs w:val="24"/>
        </w:rPr>
      </w:pPr>
    </w:p>
    <w:p w14:paraId="2EAE3466" w14:textId="77777777" w:rsidR="00AA2B73" w:rsidRPr="009040F1" w:rsidRDefault="00AA2B73" w:rsidP="00AA2B73">
      <w:pPr>
        <w:pStyle w:val="Pealkiri1"/>
        <w:numPr>
          <w:ilvl w:val="0"/>
          <w:numId w:val="7"/>
        </w:numPr>
        <w:rPr>
          <w:rFonts w:ascii="Times New Roman" w:hAnsi="Times New Roman" w:cs="Times New Roman"/>
          <w:color w:val="auto"/>
        </w:rPr>
      </w:pPr>
      <w:bookmarkStart w:id="0" w:name="_Toc120270113"/>
      <w:r w:rsidRPr="009040F1">
        <w:rPr>
          <w:rFonts w:ascii="Times New Roman" w:hAnsi="Times New Roman" w:cs="Times New Roman"/>
          <w:color w:val="auto"/>
        </w:rPr>
        <w:t>Sissejuhatus</w:t>
      </w:r>
      <w:bookmarkEnd w:id="0"/>
    </w:p>
    <w:p w14:paraId="6C1CF7AE" w14:textId="6DFD0537" w:rsidR="00AA2B73" w:rsidRPr="009040F1" w:rsidRDefault="00AA2B73" w:rsidP="00AA2B73">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Tapa valla 202</w:t>
      </w:r>
      <w:r w:rsidR="0089017E">
        <w:rPr>
          <w:rFonts w:ascii="Times New Roman" w:hAnsi="Times New Roman" w:cs="Times New Roman"/>
          <w:sz w:val="24"/>
          <w:szCs w:val="24"/>
        </w:rPr>
        <w:t>3</w:t>
      </w:r>
      <w:r w:rsidRPr="009040F1">
        <w:rPr>
          <w:rFonts w:ascii="Times New Roman" w:hAnsi="Times New Roman" w:cs="Times New Roman"/>
          <w:sz w:val="24"/>
          <w:szCs w:val="24"/>
        </w:rPr>
        <w:t xml:space="preserve">.aasta eelarve koostamisel  on lähtutud kohaliku omavalitsuse üksuse finantsjuhtimise seadusest,  kohaliku omavalitsuse korralduse seadusest, Tapa valla põhimäärusest, Tapa valla finantsjuhtimise korrast, </w:t>
      </w:r>
      <w:r w:rsidRPr="00226968">
        <w:rPr>
          <w:rFonts w:ascii="Times New Roman" w:hAnsi="Times New Roman" w:cs="Times New Roman"/>
          <w:sz w:val="24"/>
          <w:szCs w:val="24"/>
          <w:highlight w:val="yellow"/>
        </w:rPr>
        <w:t xml:space="preserve">Tapa vallavolikogu </w:t>
      </w:r>
      <w:r w:rsidR="00226968">
        <w:rPr>
          <w:rFonts w:ascii="Times New Roman" w:hAnsi="Times New Roman" w:cs="Times New Roman"/>
          <w:sz w:val="24"/>
          <w:szCs w:val="24"/>
          <w:highlight w:val="yellow"/>
        </w:rPr>
        <w:t>__</w:t>
      </w:r>
      <w:r w:rsidRPr="00226968">
        <w:rPr>
          <w:rFonts w:ascii="Times New Roman" w:hAnsi="Times New Roman" w:cs="Times New Roman"/>
          <w:sz w:val="24"/>
          <w:szCs w:val="24"/>
          <w:highlight w:val="yellow"/>
        </w:rPr>
        <w:t>.12.202</w:t>
      </w:r>
      <w:r w:rsidR="00226968">
        <w:rPr>
          <w:rFonts w:ascii="Times New Roman" w:hAnsi="Times New Roman" w:cs="Times New Roman"/>
          <w:sz w:val="24"/>
          <w:szCs w:val="24"/>
          <w:highlight w:val="yellow"/>
        </w:rPr>
        <w:t>2</w:t>
      </w:r>
      <w:r w:rsidRPr="00226968">
        <w:rPr>
          <w:rFonts w:ascii="Times New Roman" w:hAnsi="Times New Roman" w:cs="Times New Roman"/>
          <w:sz w:val="24"/>
          <w:szCs w:val="24"/>
          <w:highlight w:val="yellow"/>
        </w:rPr>
        <w:t xml:space="preserve"> aasta  määruse nr </w:t>
      </w:r>
      <w:r w:rsidR="00226968">
        <w:rPr>
          <w:rFonts w:ascii="Times New Roman" w:hAnsi="Times New Roman" w:cs="Times New Roman"/>
          <w:sz w:val="24"/>
          <w:szCs w:val="24"/>
          <w:highlight w:val="yellow"/>
        </w:rPr>
        <w:t>__</w:t>
      </w:r>
      <w:r w:rsidRPr="00226968">
        <w:rPr>
          <w:rFonts w:ascii="Times New Roman" w:hAnsi="Times New Roman" w:cs="Times New Roman"/>
          <w:sz w:val="24"/>
          <w:szCs w:val="24"/>
          <w:highlight w:val="yellow"/>
        </w:rPr>
        <w:t xml:space="preserve">  „Tapa valla arengukava ja eelarvestrateegia kinnitamine“, milles vaadatakse üle Tapa valla arengukava perioodil 20</w:t>
      </w:r>
      <w:r w:rsidR="00226968">
        <w:rPr>
          <w:rFonts w:ascii="Times New Roman" w:hAnsi="Times New Roman" w:cs="Times New Roman"/>
          <w:sz w:val="24"/>
          <w:szCs w:val="24"/>
          <w:highlight w:val="yellow"/>
        </w:rPr>
        <w:t>23</w:t>
      </w:r>
      <w:r w:rsidRPr="00226968">
        <w:rPr>
          <w:rFonts w:ascii="Times New Roman" w:hAnsi="Times New Roman" w:cs="Times New Roman"/>
          <w:sz w:val="24"/>
          <w:szCs w:val="24"/>
          <w:highlight w:val="yellow"/>
        </w:rPr>
        <w:t>-20</w:t>
      </w:r>
      <w:r w:rsidR="0077133C">
        <w:rPr>
          <w:rFonts w:ascii="Times New Roman" w:hAnsi="Times New Roman" w:cs="Times New Roman"/>
          <w:sz w:val="24"/>
          <w:szCs w:val="24"/>
          <w:highlight w:val="yellow"/>
        </w:rPr>
        <w:t>35</w:t>
      </w:r>
      <w:r w:rsidRPr="00226968">
        <w:rPr>
          <w:rFonts w:ascii="Times New Roman" w:hAnsi="Times New Roman" w:cs="Times New Roman"/>
          <w:sz w:val="24"/>
          <w:szCs w:val="24"/>
          <w:highlight w:val="yellow"/>
        </w:rPr>
        <w:t xml:space="preserve"> ja Tapa valla eelarvestrateegia 202</w:t>
      </w:r>
      <w:r w:rsidR="00226968">
        <w:rPr>
          <w:rFonts w:ascii="Times New Roman" w:hAnsi="Times New Roman" w:cs="Times New Roman"/>
          <w:sz w:val="24"/>
          <w:szCs w:val="24"/>
          <w:highlight w:val="yellow"/>
        </w:rPr>
        <w:t>3</w:t>
      </w:r>
      <w:r w:rsidRPr="00226968">
        <w:rPr>
          <w:rFonts w:ascii="Times New Roman" w:hAnsi="Times New Roman" w:cs="Times New Roman"/>
          <w:sz w:val="24"/>
          <w:szCs w:val="24"/>
          <w:highlight w:val="yellow"/>
        </w:rPr>
        <w:t>-202</w:t>
      </w:r>
      <w:r w:rsidR="00226968">
        <w:rPr>
          <w:rFonts w:ascii="Times New Roman" w:hAnsi="Times New Roman" w:cs="Times New Roman"/>
          <w:sz w:val="24"/>
          <w:szCs w:val="24"/>
          <w:highlight w:val="yellow"/>
        </w:rPr>
        <w:t>6</w:t>
      </w:r>
      <w:r w:rsidRPr="00226968">
        <w:rPr>
          <w:rFonts w:ascii="Times New Roman" w:hAnsi="Times New Roman" w:cs="Times New Roman"/>
          <w:sz w:val="24"/>
          <w:szCs w:val="24"/>
          <w:highlight w:val="yellow"/>
        </w:rPr>
        <w:t xml:space="preserve">  ning</w:t>
      </w:r>
      <w:r w:rsidRPr="009040F1">
        <w:rPr>
          <w:rFonts w:ascii="Times New Roman" w:hAnsi="Times New Roman" w:cs="Times New Roman"/>
          <w:sz w:val="24"/>
          <w:szCs w:val="24"/>
        </w:rPr>
        <w:t xml:space="preserve"> valdkondlikest normatiivaktidest. Eelarve tulude planeerimisel on arvestatud majanduse hetkeolukorda ja majandusprognoose 202</w:t>
      </w:r>
      <w:r w:rsidR="00226968">
        <w:rPr>
          <w:rFonts w:ascii="Times New Roman" w:hAnsi="Times New Roman" w:cs="Times New Roman"/>
          <w:sz w:val="24"/>
          <w:szCs w:val="24"/>
        </w:rPr>
        <w:t>3</w:t>
      </w:r>
      <w:r w:rsidRPr="009040F1">
        <w:rPr>
          <w:rFonts w:ascii="Times New Roman" w:hAnsi="Times New Roman" w:cs="Times New Roman"/>
          <w:sz w:val="24"/>
          <w:szCs w:val="24"/>
        </w:rPr>
        <w:t>. aastaks. Valla eelarve</w:t>
      </w:r>
      <w:r>
        <w:rPr>
          <w:rFonts w:ascii="Times New Roman" w:hAnsi="Times New Roman" w:cs="Times New Roman"/>
          <w:sz w:val="24"/>
          <w:szCs w:val="24"/>
        </w:rPr>
        <w:t xml:space="preserve"> on</w:t>
      </w:r>
      <w:r w:rsidRPr="009040F1">
        <w:rPr>
          <w:rFonts w:ascii="Times New Roman" w:hAnsi="Times New Roman" w:cs="Times New Roman"/>
          <w:sz w:val="24"/>
          <w:szCs w:val="24"/>
        </w:rPr>
        <w:t xml:space="preserve"> koosta</w:t>
      </w:r>
      <w:r>
        <w:rPr>
          <w:rFonts w:ascii="Times New Roman" w:hAnsi="Times New Roman" w:cs="Times New Roman"/>
          <w:sz w:val="24"/>
          <w:szCs w:val="24"/>
        </w:rPr>
        <w:t>tud konservatiivsel printsiibil.</w:t>
      </w:r>
    </w:p>
    <w:p w14:paraId="2E56CB1E" w14:textId="77777777" w:rsidR="00AA2B73" w:rsidRPr="009040F1" w:rsidRDefault="00AA2B73" w:rsidP="00AA2B73">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Eelarve on koostatud tekkepõhisel printsiibil ja eelarve osad on jaotatud detailsemalt kui on sätestatud kohaliku omavalitsuse üksuse finantsjuhtimise seaduses edaspidi (KOFS), vastavalt Tapa Vallavolikogu 27.06.2018 määruse nr 29 „Tapa valla finantsjuhtimise kord“ § 3 lõike 7 ja 8 alusel alljärgnevalt:</w:t>
      </w:r>
    </w:p>
    <w:p w14:paraId="52BB0FF2" w14:textId="6F8AD425" w:rsidR="00AA2B73" w:rsidRPr="009040F1" w:rsidRDefault="00AA2B73" w:rsidP="00AA2B73">
      <w:pPr>
        <w:pStyle w:val="Loendilik"/>
        <w:numPr>
          <w:ilvl w:val="0"/>
          <w:numId w:val="2"/>
        </w:numPr>
        <w:spacing w:after="0"/>
        <w:ind w:left="714" w:hanging="357"/>
        <w:jc w:val="both"/>
        <w:rPr>
          <w:rFonts w:ascii="Times New Roman" w:hAnsi="Times New Roman" w:cs="Times New Roman"/>
          <w:sz w:val="24"/>
          <w:szCs w:val="24"/>
        </w:rPr>
      </w:pPr>
      <w:r w:rsidRPr="009040F1">
        <w:rPr>
          <w:rFonts w:ascii="Times New Roman" w:hAnsi="Times New Roman" w:cs="Times New Roman"/>
          <w:sz w:val="24"/>
          <w:szCs w:val="24"/>
        </w:rPr>
        <w:t>Lisa 1 Tapa valla 202</w:t>
      </w:r>
      <w:r w:rsidR="00226968">
        <w:rPr>
          <w:rFonts w:ascii="Times New Roman" w:hAnsi="Times New Roman" w:cs="Times New Roman"/>
          <w:sz w:val="24"/>
          <w:szCs w:val="24"/>
        </w:rPr>
        <w:t>3</w:t>
      </w:r>
      <w:r w:rsidRPr="009040F1">
        <w:rPr>
          <w:rFonts w:ascii="Times New Roman" w:hAnsi="Times New Roman" w:cs="Times New Roman"/>
          <w:sz w:val="24"/>
          <w:szCs w:val="24"/>
        </w:rPr>
        <w:t>. aasta eelarve, vastavalt KOFS § 3;</w:t>
      </w:r>
    </w:p>
    <w:p w14:paraId="6D5F8CC8" w14:textId="6D0BE116" w:rsidR="00AA2B73" w:rsidRPr="009040F1" w:rsidRDefault="00AA2B73" w:rsidP="00AA2B73">
      <w:pPr>
        <w:pStyle w:val="Loendilik"/>
        <w:numPr>
          <w:ilvl w:val="0"/>
          <w:numId w:val="2"/>
        </w:num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Lisa 2 Tapa valla 202</w:t>
      </w:r>
      <w:r w:rsidR="00226968">
        <w:rPr>
          <w:rFonts w:ascii="Times New Roman" w:hAnsi="Times New Roman" w:cs="Times New Roman"/>
          <w:sz w:val="24"/>
          <w:szCs w:val="24"/>
        </w:rPr>
        <w:t>3</w:t>
      </w:r>
      <w:r w:rsidRPr="009040F1">
        <w:rPr>
          <w:rFonts w:ascii="Times New Roman" w:hAnsi="Times New Roman" w:cs="Times New Roman"/>
          <w:sz w:val="24"/>
          <w:szCs w:val="24"/>
        </w:rPr>
        <w:t>. aasta põhitegevuse tulud, vastavalt Tapa valla finantsjuhtimise korra § 3 lõike 7 alusel;</w:t>
      </w:r>
    </w:p>
    <w:p w14:paraId="05A8B4A5" w14:textId="1C4005C8" w:rsidR="00AA2B73" w:rsidRPr="009040F1" w:rsidRDefault="00AA2B73" w:rsidP="00AA2B73">
      <w:pPr>
        <w:pStyle w:val="Loendilik"/>
        <w:numPr>
          <w:ilvl w:val="0"/>
          <w:numId w:val="2"/>
        </w:num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Lisa 3 Tapa valla 202</w:t>
      </w:r>
      <w:r w:rsidR="00226968">
        <w:rPr>
          <w:rFonts w:ascii="Times New Roman" w:hAnsi="Times New Roman" w:cs="Times New Roman"/>
          <w:sz w:val="24"/>
          <w:szCs w:val="24"/>
        </w:rPr>
        <w:t>3</w:t>
      </w:r>
      <w:r w:rsidRPr="009040F1">
        <w:rPr>
          <w:rFonts w:ascii="Times New Roman" w:hAnsi="Times New Roman" w:cs="Times New Roman"/>
          <w:sz w:val="24"/>
          <w:szCs w:val="24"/>
        </w:rPr>
        <w:t>. aasta põhitegevuse kulud ja investeerimistegevuse väljaminekud, vastavalt Tapa valla finantsjuhtimise korra § 3 lõike 8 alusel.</w:t>
      </w:r>
    </w:p>
    <w:p w14:paraId="3426C548" w14:textId="5DF26658" w:rsidR="00AA2B73" w:rsidRPr="009040F1" w:rsidRDefault="00AA2B73" w:rsidP="00AA2B73">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Eelarve seletuskiri on koostatud vastavalt Tapa Vallavolikogu 27.06.2018 määruse nr 29 „Tapa valla finantsjuhtimise kord“ § 6 punkti 2 alusel eelmise aasta (täitmine 20</w:t>
      </w:r>
      <w:r>
        <w:rPr>
          <w:rFonts w:ascii="Times New Roman" w:hAnsi="Times New Roman" w:cs="Times New Roman"/>
          <w:sz w:val="24"/>
          <w:szCs w:val="24"/>
        </w:rPr>
        <w:t>2</w:t>
      </w:r>
      <w:r w:rsidR="00226968">
        <w:rPr>
          <w:rFonts w:ascii="Times New Roman" w:hAnsi="Times New Roman" w:cs="Times New Roman"/>
          <w:sz w:val="24"/>
          <w:szCs w:val="24"/>
        </w:rPr>
        <w:t>1</w:t>
      </w:r>
      <w:r w:rsidRPr="009040F1">
        <w:rPr>
          <w:rFonts w:ascii="Times New Roman" w:hAnsi="Times New Roman" w:cs="Times New Roman"/>
          <w:sz w:val="24"/>
          <w:szCs w:val="24"/>
        </w:rPr>
        <w:t>), jooksva aasta (</w:t>
      </w:r>
      <w:r>
        <w:rPr>
          <w:rFonts w:ascii="Times New Roman" w:hAnsi="Times New Roman" w:cs="Times New Roman"/>
          <w:sz w:val="24"/>
          <w:szCs w:val="24"/>
        </w:rPr>
        <w:t>I lisa</w:t>
      </w:r>
      <w:r w:rsidRPr="009040F1">
        <w:rPr>
          <w:rFonts w:ascii="Times New Roman" w:hAnsi="Times New Roman" w:cs="Times New Roman"/>
          <w:sz w:val="24"/>
          <w:szCs w:val="24"/>
        </w:rPr>
        <w:t>eelarve 202</w:t>
      </w:r>
      <w:r w:rsidR="00226968">
        <w:rPr>
          <w:rFonts w:ascii="Times New Roman" w:hAnsi="Times New Roman" w:cs="Times New Roman"/>
          <w:sz w:val="24"/>
          <w:szCs w:val="24"/>
        </w:rPr>
        <w:t>2</w:t>
      </w:r>
      <w:r w:rsidRPr="009040F1">
        <w:rPr>
          <w:rFonts w:ascii="Times New Roman" w:hAnsi="Times New Roman" w:cs="Times New Roman"/>
          <w:sz w:val="24"/>
          <w:szCs w:val="24"/>
        </w:rPr>
        <w:t>) ning eelseisva eelarveaasta (eelarve 202</w:t>
      </w:r>
      <w:r w:rsidR="00226968">
        <w:rPr>
          <w:rFonts w:ascii="Times New Roman" w:hAnsi="Times New Roman" w:cs="Times New Roman"/>
          <w:sz w:val="24"/>
          <w:szCs w:val="24"/>
        </w:rPr>
        <w:t>3</w:t>
      </w:r>
      <w:r w:rsidRPr="009040F1">
        <w:rPr>
          <w:rFonts w:ascii="Times New Roman" w:hAnsi="Times New Roman" w:cs="Times New Roman"/>
          <w:sz w:val="24"/>
          <w:szCs w:val="24"/>
        </w:rPr>
        <w:t>) kohta.</w:t>
      </w:r>
    </w:p>
    <w:p w14:paraId="4E6B1C7E" w14:textId="77777777" w:rsidR="00AA2B73" w:rsidRPr="009040F1" w:rsidRDefault="00AA2B73" w:rsidP="00AA2B73">
      <w:pPr>
        <w:pStyle w:val="Loendilik"/>
        <w:spacing w:before="240" w:after="0"/>
        <w:jc w:val="both"/>
        <w:rPr>
          <w:rFonts w:ascii="Times New Roman" w:hAnsi="Times New Roman" w:cs="Times New Roman"/>
          <w:sz w:val="24"/>
          <w:szCs w:val="24"/>
        </w:rPr>
      </w:pPr>
    </w:p>
    <w:p w14:paraId="7E30F698" w14:textId="77777777" w:rsidR="00AA2B73" w:rsidRPr="00A073EF" w:rsidRDefault="00AA2B73" w:rsidP="00AA2B73">
      <w:pPr>
        <w:pStyle w:val="Pealkiri2"/>
        <w:numPr>
          <w:ilvl w:val="1"/>
          <w:numId w:val="8"/>
        </w:numPr>
        <w:rPr>
          <w:rFonts w:ascii="Times New Roman" w:hAnsi="Times New Roman" w:cs="Times New Roman"/>
          <w:color w:val="auto"/>
          <w:sz w:val="28"/>
          <w:szCs w:val="28"/>
        </w:rPr>
      </w:pPr>
      <w:bookmarkStart w:id="1" w:name="_Toc120270114"/>
      <w:r w:rsidRPr="00A073EF">
        <w:rPr>
          <w:rFonts w:ascii="Times New Roman" w:hAnsi="Times New Roman" w:cs="Times New Roman"/>
          <w:color w:val="auto"/>
          <w:sz w:val="28"/>
          <w:szCs w:val="28"/>
        </w:rPr>
        <w:t>Eelarve prioriteedid</w:t>
      </w:r>
      <w:bookmarkEnd w:id="1"/>
      <w:r w:rsidRPr="00A073EF">
        <w:rPr>
          <w:rFonts w:ascii="Times New Roman" w:hAnsi="Times New Roman" w:cs="Times New Roman"/>
          <w:color w:val="auto"/>
          <w:sz w:val="28"/>
          <w:szCs w:val="28"/>
        </w:rPr>
        <w:t xml:space="preserve"> </w:t>
      </w:r>
    </w:p>
    <w:p w14:paraId="377129D8" w14:textId="54D901A0" w:rsidR="00AA2B73" w:rsidRDefault="00AA2B73" w:rsidP="00AA2B73">
      <w:pPr>
        <w:spacing w:before="240" w:after="0"/>
        <w:jc w:val="both"/>
        <w:rPr>
          <w:rFonts w:ascii="Times New Roman" w:hAnsi="Times New Roman" w:cs="Times New Roman"/>
          <w:sz w:val="24"/>
          <w:szCs w:val="24"/>
        </w:rPr>
      </w:pPr>
      <w:r w:rsidRPr="004B15B5">
        <w:rPr>
          <w:rFonts w:ascii="Times New Roman" w:hAnsi="Times New Roman" w:cs="Times New Roman"/>
          <w:sz w:val="24"/>
          <w:szCs w:val="24"/>
        </w:rPr>
        <w:t>Tapa valla 2022.a eelarve prioriteedid tulenevad Tapa vallavolikogu määruse eelnõust, milles on kavandatud Tapa valla arengukava 20</w:t>
      </w:r>
      <w:r w:rsidR="00E029CF">
        <w:rPr>
          <w:rFonts w:ascii="Times New Roman" w:hAnsi="Times New Roman" w:cs="Times New Roman"/>
          <w:sz w:val="24"/>
          <w:szCs w:val="24"/>
        </w:rPr>
        <w:t>23</w:t>
      </w:r>
      <w:r w:rsidRPr="004B15B5">
        <w:rPr>
          <w:rFonts w:ascii="Times New Roman" w:hAnsi="Times New Roman" w:cs="Times New Roman"/>
          <w:sz w:val="24"/>
          <w:szCs w:val="24"/>
        </w:rPr>
        <w:t>-20</w:t>
      </w:r>
      <w:r w:rsidR="0077133C">
        <w:rPr>
          <w:rFonts w:ascii="Times New Roman" w:hAnsi="Times New Roman" w:cs="Times New Roman"/>
          <w:sz w:val="24"/>
          <w:szCs w:val="24"/>
        </w:rPr>
        <w:t>35,</w:t>
      </w:r>
      <w:r w:rsidRPr="004B15B5">
        <w:rPr>
          <w:rFonts w:ascii="Times New Roman" w:hAnsi="Times New Roman" w:cs="Times New Roman"/>
          <w:sz w:val="24"/>
          <w:szCs w:val="24"/>
        </w:rPr>
        <w:t xml:space="preserve"> Tapa valla eelarvestrateegia</w:t>
      </w:r>
      <w:r w:rsidR="00E029CF">
        <w:rPr>
          <w:rFonts w:ascii="Times New Roman" w:hAnsi="Times New Roman" w:cs="Times New Roman"/>
          <w:sz w:val="24"/>
          <w:szCs w:val="24"/>
        </w:rPr>
        <w:t>st</w:t>
      </w:r>
      <w:r w:rsidRPr="004B15B5">
        <w:rPr>
          <w:rFonts w:ascii="Times New Roman" w:hAnsi="Times New Roman" w:cs="Times New Roman"/>
          <w:sz w:val="24"/>
          <w:szCs w:val="24"/>
        </w:rPr>
        <w:t xml:space="preserve"> 202</w:t>
      </w:r>
      <w:r w:rsidR="00E029CF">
        <w:rPr>
          <w:rFonts w:ascii="Times New Roman" w:hAnsi="Times New Roman" w:cs="Times New Roman"/>
          <w:sz w:val="24"/>
          <w:szCs w:val="24"/>
        </w:rPr>
        <w:t>3</w:t>
      </w:r>
      <w:r w:rsidRPr="004B15B5">
        <w:rPr>
          <w:rFonts w:ascii="Times New Roman" w:hAnsi="Times New Roman" w:cs="Times New Roman"/>
          <w:sz w:val="24"/>
          <w:szCs w:val="24"/>
        </w:rPr>
        <w:t>-202</w:t>
      </w:r>
      <w:r w:rsidR="00E029CF">
        <w:rPr>
          <w:rFonts w:ascii="Times New Roman" w:hAnsi="Times New Roman" w:cs="Times New Roman"/>
          <w:sz w:val="24"/>
          <w:szCs w:val="24"/>
        </w:rPr>
        <w:t>6</w:t>
      </w:r>
      <w:r w:rsidRPr="004B15B5">
        <w:rPr>
          <w:rFonts w:ascii="Times New Roman" w:hAnsi="Times New Roman" w:cs="Times New Roman"/>
          <w:sz w:val="24"/>
          <w:szCs w:val="24"/>
        </w:rPr>
        <w:t xml:space="preserve"> </w:t>
      </w:r>
    </w:p>
    <w:p w14:paraId="486F9CE5" w14:textId="77777777" w:rsidR="00E029CF" w:rsidRDefault="00E029CF" w:rsidP="00E029CF">
      <w:pPr>
        <w:spacing w:after="0"/>
        <w:rPr>
          <w:rFonts w:ascii="Palatino" w:hAnsi="Palatino"/>
        </w:rPr>
      </w:pPr>
      <w:r>
        <w:rPr>
          <w:rFonts w:ascii="Palatino" w:hAnsi="Palatino"/>
        </w:rPr>
        <w:t xml:space="preserve">Eelarvestrateegia perioodi tegevuste planeerimisel on eesmärkideks seatud:  </w:t>
      </w:r>
    </w:p>
    <w:p w14:paraId="7CE2D5C1" w14:textId="77777777" w:rsidR="00E029CF" w:rsidRDefault="00E029CF" w:rsidP="00E029CF">
      <w:pPr>
        <w:pStyle w:val="Loendilik"/>
        <w:numPr>
          <w:ilvl w:val="0"/>
          <w:numId w:val="18"/>
        </w:numPr>
        <w:spacing w:after="0" w:line="240" w:lineRule="auto"/>
        <w:jc w:val="both"/>
        <w:rPr>
          <w:rFonts w:ascii="Palatino" w:hAnsi="Palatino"/>
        </w:rPr>
      </w:pPr>
      <w:r>
        <w:rPr>
          <w:rFonts w:ascii="Palatino" w:hAnsi="Palatino"/>
        </w:rPr>
        <w:t>Kulude optimeerimine (sh valla omandis oleva energiamahuka alakasutatud kinnisvara võõrandamine või lammutamine või muutmine energiasäästlikuks);</w:t>
      </w:r>
    </w:p>
    <w:p w14:paraId="252F41C7" w14:textId="77777777" w:rsidR="00E029CF" w:rsidRDefault="00E029CF" w:rsidP="00E029CF">
      <w:pPr>
        <w:pStyle w:val="Loendilik"/>
        <w:numPr>
          <w:ilvl w:val="0"/>
          <w:numId w:val="18"/>
        </w:numPr>
        <w:spacing w:after="0" w:line="240" w:lineRule="auto"/>
        <w:jc w:val="both"/>
        <w:rPr>
          <w:rFonts w:ascii="Palatino" w:hAnsi="Palatino"/>
        </w:rPr>
      </w:pPr>
      <w:r>
        <w:rPr>
          <w:rFonts w:ascii="Palatino" w:hAnsi="Palatino"/>
        </w:rPr>
        <w:t xml:space="preserve">Põhitegevuse tulemi kasv (võimalikult suurema põhitegevuse tulude-kulude ülejäägi saavutamine, sest see on eelduseks valla investeerimisvõimekuse säilimisele ja kasvule); </w:t>
      </w:r>
    </w:p>
    <w:p w14:paraId="20FB4217" w14:textId="77777777" w:rsidR="00E029CF" w:rsidRDefault="00E029CF" w:rsidP="00E029CF">
      <w:pPr>
        <w:pStyle w:val="Loendilik"/>
        <w:numPr>
          <w:ilvl w:val="0"/>
          <w:numId w:val="18"/>
        </w:numPr>
        <w:spacing w:after="0" w:line="240" w:lineRule="auto"/>
        <w:jc w:val="both"/>
        <w:rPr>
          <w:rFonts w:ascii="Palatino" w:hAnsi="Palatino"/>
        </w:rPr>
      </w:pPr>
      <w:r>
        <w:rPr>
          <w:rFonts w:ascii="Palatino" w:hAnsi="Palatino"/>
        </w:rPr>
        <w:t xml:space="preserve">Investeeringute püsivalt kõrge osakaal kogukuludest;  </w:t>
      </w:r>
    </w:p>
    <w:p w14:paraId="62233B2E" w14:textId="77777777" w:rsidR="00E029CF" w:rsidRDefault="00E029CF" w:rsidP="00E029CF">
      <w:pPr>
        <w:pStyle w:val="Loendilik"/>
        <w:numPr>
          <w:ilvl w:val="0"/>
          <w:numId w:val="18"/>
        </w:numPr>
        <w:spacing w:after="0" w:line="240" w:lineRule="auto"/>
        <w:jc w:val="both"/>
        <w:rPr>
          <w:rFonts w:ascii="Palatino" w:hAnsi="Palatino"/>
        </w:rPr>
      </w:pPr>
      <w:r>
        <w:rPr>
          <w:rFonts w:ascii="Palatino" w:hAnsi="Palatino"/>
        </w:rPr>
        <w:t xml:space="preserve">Ulatuslik europrojektides osalemine struktuurifondide vahendite kaasamiseks;  </w:t>
      </w:r>
    </w:p>
    <w:p w14:paraId="7CA230D8" w14:textId="77777777" w:rsidR="00E029CF" w:rsidRDefault="00E029CF" w:rsidP="00E029CF">
      <w:pPr>
        <w:pStyle w:val="Loendilik"/>
        <w:numPr>
          <w:ilvl w:val="0"/>
          <w:numId w:val="18"/>
        </w:numPr>
        <w:spacing w:after="0" w:line="240" w:lineRule="auto"/>
        <w:jc w:val="both"/>
        <w:rPr>
          <w:rFonts w:ascii="Palatino" w:hAnsi="Palatino"/>
        </w:rPr>
      </w:pPr>
      <w:r>
        <w:rPr>
          <w:rFonts w:ascii="Palatino" w:hAnsi="Palatino"/>
        </w:rPr>
        <w:t xml:space="preserve">Võlakoormuse võimalikult madal tase.  </w:t>
      </w:r>
    </w:p>
    <w:p w14:paraId="158DCDE9" w14:textId="77777777" w:rsidR="00AA2B73" w:rsidRPr="00BE2181" w:rsidRDefault="00AA2B73" w:rsidP="00AA2B73">
      <w:pPr>
        <w:pStyle w:val="Loendilik"/>
        <w:spacing w:before="240" w:after="0"/>
        <w:jc w:val="both"/>
        <w:rPr>
          <w:rFonts w:ascii="Times New Roman" w:hAnsi="Times New Roman" w:cs="Times New Roman"/>
          <w:sz w:val="24"/>
          <w:szCs w:val="24"/>
          <w:highlight w:val="yellow"/>
        </w:rPr>
      </w:pPr>
    </w:p>
    <w:p w14:paraId="7C21274D" w14:textId="77777777" w:rsidR="00AA2B73" w:rsidRPr="00BE2181" w:rsidRDefault="00AA2B73" w:rsidP="00AA2B73">
      <w:pPr>
        <w:pStyle w:val="Loendilik"/>
        <w:spacing w:before="240" w:after="0"/>
        <w:jc w:val="both"/>
        <w:rPr>
          <w:rFonts w:ascii="Times New Roman" w:hAnsi="Times New Roman" w:cs="Times New Roman"/>
          <w:sz w:val="24"/>
          <w:szCs w:val="24"/>
          <w:highlight w:val="yellow"/>
        </w:rPr>
      </w:pPr>
    </w:p>
    <w:p w14:paraId="1EEDB600" w14:textId="77777777" w:rsidR="00AA2B73" w:rsidRPr="009040F1" w:rsidRDefault="00AA2B73" w:rsidP="00AA2B73">
      <w:pPr>
        <w:pStyle w:val="Loendilik"/>
        <w:spacing w:before="240" w:after="0"/>
        <w:jc w:val="both"/>
        <w:rPr>
          <w:rFonts w:ascii="Times New Roman" w:hAnsi="Times New Roman" w:cs="Times New Roman"/>
          <w:sz w:val="24"/>
          <w:szCs w:val="24"/>
          <w:highlight w:val="yellow"/>
        </w:rPr>
      </w:pPr>
    </w:p>
    <w:p w14:paraId="206BEFC0" w14:textId="77777777" w:rsidR="00AA2B73" w:rsidRPr="009040F1" w:rsidRDefault="00AA2B73" w:rsidP="00AA2B73">
      <w:pPr>
        <w:pStyle w:val="Loendilik"/>
        <w:spacing w:before="240" w:after="0"/>
        <w:jc w:val="both"/>
        <w:rPr>
          <w:rFonts w:ascii="Times New Roman" w:hAnsi="Times New Roman" w:cs="Times New Roman"/>
          <w:sz w:val="24"/>
          <w:szCs w:val="24"/>
          <w:highlight w:val="yellow"/>
        </w:rPr>
      </w:pPr>
    </w:p>
    <w:p w14:paraId="67D952BE" w14:textId="77777777" w:rsidR="00AA2B73" w:rsidRPr="009040F1" w:rsidRDefault="00AA2B73" w:rsidP="00AA2B73">
      <w:pPr>
        <w:pStyle w:val="Pealkiri2"/>
        <w:numPr>
          <w:ilvl w:val="1"/>
          <w:numId w:val="9"/>
        </w:numPr>
        <w:spacing w:before="240"/>
        <w:ind w:left="788" w:hanging="431"/>
        <w:rPr>
          <w:rFonts w:ascii="Times New Roman" w:hAnsi="Times New Roman" w:cs="Times New Roman"/>
          <w:color w:val="auto"/>
          <w:sz w:val="28"/>
          <w:szCs w:val="28"/>
        </w:rPr>
      </w:pPr>
      <w:bookmarkStart w:id="2" w:name="_Toc120270115"/>
      <w:r w:rsidRPr="009040F1">
        <w:rPr>
          <w:rFonts w:ascii="Times New Roman" w:hAnsi="Times New Roman" w:cs="Times New Roman"/>
          <w:color w:val="auto"/>
          <w:sz w:val="28"/>
          <w:szCs w:val="28"/>
        </w:rPr>
        <w:t>Eelarve ülesehitus ja osad</w:t>
      </w:r>
      <w:bookmarkEnd w:id="2"/>
    </w:p>
    <w:p w14:paraId="1748337E" w14:textId="77777777" w:rsidR="00AA2B73" w:rsidRPr="009040F1" w:rsidRDefault="00AA2B73" w:rsidP="00AA2B73">
      <w:pPr>
        <w:pStyle w:val="Loendilik"/>
        <w:spacing w:before="240" w:after="0"/>
        <w:ind w:left="0"/>
        <w:jc w:val="both"/>
        <w:rPr>
          <w:rFonts w:ascii="Times New Roman" w:hAnsi="Times New Roman" w:cs="Times New Roman"/>
          <w:sz w:val="24"/>
          <w:szCs w:val="24"/>
        </w:rPr>
      </w:pPr>
    </w:p>
    <w:p w14:paraId="47EC34E7" w14:textId="4BE558F2" w:rsidR="00AA2B73" w:rsidRPr="009040F1" w:rsidRDefault="00AA2B73" w:rsidP="00AA2B73">
      <w:pPr>
        <w:pStyle w:val="Loendilik"/>
        <w:spacing w:before="240" w:after="0"/>
        <w:ind w:left="0"/>
        <w:jc w:val="both"/>
        <w:rPr>
          <w:rFonts w:ascii="Times New Roman" w:hAnsi="Times New Roman" w:cs="Times New Roman"/>
          <w:sz w:val="24"/>
          <w:szCs w:val="24"/>
        </w:rPr>
      </w:pPr>
      <w:r w:rsidRPr="009040F1">
        <w:rPr>
          <w:rFonts w:ascii="Times New Roman" w:hAnsi="Times New Roman" w:cs="Times New Roman"/>
          <w:sz w:val="24"/>
          <w:szCs w:val="24"/>
        </w:rPr>
        <w:t>Tapa valla 202</w:t>
      </w:r>
      <w:r w:rsidR="00F1556B">
        <w:rPr>
          <w:rFonts w:ascii="Times New Roman" w:hAnsi="Times New Roman" w:cs="Times New Roman"/>
          <w:sz w:val="24"/>
          <w:szCs w:val="24"/>
        </w:rPr>
        <w:t>3</w:t>
      </w:r>
      <w:r w:rsidRPr="009040F1">
        <w:rPr>
          <w:rFonts w:ascii="Times New Roman" w:hAnsi="Times New Roman" w:cs="Times New Roman"/>
          <w:sz w:val="24"/>
          <w:szCs w:val="24"/>
        </w:rPr>
        <w:t>.a eelarve on tekkepõhine (tehingud kajastatakse vastavalt nende toimumisele, sõltumata sellest, millal nende eest raha laekub või välja makstakse).</w:t>
      </w:r>
    </w:p>
    <w:p w14:paraId="4BB64A60" w14:textId="392E0664" w:rsidR="00AA2B73" w:rsidRDefault="00AA2B73" w:rsidP="00AA2B73">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Tabel 1 Eelarve osad (eurot)</w:t>
      </w:r>
    </w:p>
    <w:tbl>
      <w:tblPr>
        <w:tblW w:w="5000" w:type="pct"/>
        <w:tblCellMar>
          <w:left w:w="70" w:type="dxa"/>
          <w:right w:w="70" w:type="dxa"/>
        </w:tblCellMar>
        <w:tblLook w:val="04A0" w:firstRow="1" w:lastRow="0" w:firstColumn="1" w:lastColumn="0" w:noHBand="0" w:noVBand="1"/>
      </w:tblPr>
      <w:tblGrid>
        <w:gridCol w:w="3391"/>
        <w:gridCol w:w="1696"/>
        <w:gridCol w:w="2072"/>
        <w:gridCol w:w="1903"/>
      </w:tblGrid>
      <w:tr w:rsidR="00F1556B" w:rsidRPr="00F1556B" w14:paraId="1DC58FFE" w14:textId="77777777" w:rsidTr="00F1556B">
        <w:trPr>
          <w:trHeight w:val="765"/>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89209" w14:textId="77777777" w:rsidR="00F1556B" w:rsidRPr="00F1556B" w:rsidRDefault="00F1556B" w:rsidP="00F1556B">
            <w:pPr>
              <w:spacing w:after="0" w:line="240" w:lineRule="auto"/>
              <w:rPr>
                <w:rFonts w:ascii="Times New Roman" w:eastAsia="Times New Roman" w:hAnsi="Times New Roman" w:cs="Times New Roman"/>
                <w:b/>
                <w:bCs/>
                <w:sz w:val="20"/>
                <w:szCs w:val="20"/>
                <w:lang w:eastAsia="et-EE"/>
              </w:rPr>
            </w:pPr>
            <w:r w:rsidRPr="00F1556B">
              <w:rPr>
                <w:rFonts w:ascii="Times New Roman" w:eastAsia="Times New Roman" w:hAnsi="Times New Roman" w:cs="Times New Roman"/>
                <w:b/>
                <w:bCs/>
                <w:sz w:val="20"/>
                <w:szCs w:val="20"/>
                <w:lang w:eastAsia="et-EE"/>
              </w:rPr>
              <w:t>Eelarveosa</w:t>
            </w:r>
          </w:p>
        </w:tc>
        <w:tc>
          <w:tcPr>
            <w:tcW w:w="936" w:type="pct"/>
            <w:tcBorders>
              <w:top w:val="single" w:sz="4" w:space="0" w:color="auto"/>
              <w:left w:val="nil"/>
              <w:bottom w:val="single" w:sz="4" w:space="0" w:color="auto"/>
              <w:right w:val="single" w:sz="4" w:space="0" w:color="auto"/>
            </w:tcBorders>
            <w:shd w:val="clear" w:color="auto" w:fill="auto"/>
            <w:vAlign w:val="bottom"/>
            <w:hideMark/>
          </w:tcPr>
          <w:p w14:paraId="03E7546A" w14:textId="77777777" w:rsidR="00F1556B" w:rsidRPr="00F1556B" w:rsidRDefault="00F1556B" w:rsidP="00F1556B">
            <w:pPr>
              <w:spacing w:after="0" w:line="240" w:lineRule="auto"/>
              <w:jc w:val="right"/>
              <w:rPr>
                <w:rFonts w:ascii="Times New Roman" w:eastAsia="Times New Roman" w:hAnsi="Times New Roman" w:cs="Times New Roman"/>
                <w:b/>
                <w:bCs/>
                <w:sz w:val="20"/>
                <w:szCs w:val="20"/>
                <w:lang w:eastAsia="et-EE"/>
              </w:rPr>
            </w:pPr>
            <w:r w:rsidRPr="00F1556B">
              <w:rPr>
                <w:rFonts w:ascii="Times New Roman" w:eastAsia="Times New Roman" w:hAnsi="Times New Roman" w:cs="Times New Roman"/>
                <w:b/>
                <w:bCs/>
                <w:sz w:val="20"/>
                <w:szCs w:val="20"/>
                <w:lang w:eastAsia="et-EE"/>
              </w:rPr>
              <w:t xml:space="preserve">Täitmine 2021 </w:t>
            </w:r>
          </w:p>
        </w:tc>
        <w:tc>
          <w:tcPr>
            <w:tcW w:w="1143" w:type="pct"/>
            <w:tcBorders>
              <w:top w:val="single" w:sz="4" w:space="0" w:color="auto"/>
              <w:left w:val="nil"/>
              <w:bottom w:val="single" w:sz="4" w:space="0" w:color="auto"/>
              <w:right w:val="single" w:sz="4" w:space="0" w:color="auto"/>
            </w:tcBorders>
            <w:shd w:val="clear" w:color="auto" w:fill="auto"/>
            <w:vAlign w:val="bottom"/>
            <w:hideMark/>
          </w:tcPr>
          <w:p w14:paraId="5C9E24C6" w14:textId="77777777" w:rsidR="00F1556B" w:rsidRPr="00F1556B" w:rsidRDefault="00F1556B" w:rsidP="00F1556B">
            <w:pPr>
              <w:spacing w:after="0" w:line="240" w:lineRule="auto"/>
              <w:jc w:val="right"/>
              <w:rPr>
                <w:rFonts w:ascii="Times New Roman" w:eastAsia="Times New Roman" w:hAnsi="Times New Roman" w:cs="Times New Roman"/>
                <w:b/>
                <w:bCs/>
                <w:sz w:val="20"/>
                <w:szCs w:val="20"/>
                <w:lang w:eastAsia="et-EE"/>
              </w:rPr>
            </w:pPr>
            <w:r w:rsidRPr="00F1556B">
              <w:rPr>
                <w:rFonts w:ascii="Times New Roman" w:eastAsia="Times New Roman" w:hAnsi="Times New Roman" w:cs="Times New Roman"/>
                <w:b/>
                <w:bCs/>
                <w:sz w:val="20"/>
                <w:szCs w:val="20"/>
                <w:lang w:eastAsia="et-EE"/>
              </w:rPr>
              <w:br/>
              <w:t>KOONDEELARVE I 2022 (25.08.2022)</w:t>
            </w:r>
          </w:p>
        </w:tc>
        <w:tc>
          <w:tcPr>
            <w:tcW w:w="1050" w:type="pct"/>
            <w:tcBorders>
              <w:top w:val="single" w:sz="4" w:space="0" w:color="auto"/>
              <w:left w:val="nil"/>
              <w:bottom w:val="single" w:sz="4" w:space="0" w:color="auto"/>
              <w:right w:val="single" w:sz="4" w:space="0" w:color="auto"/>
            </w:tcBorders>
            <w:shd w:val="clear" w:color="auto" w:fill="auto"/>
            <w:vAlign w:val="bottom"/>
            <w:hideMark/>
          </w:tcPr>
          <w:p w14:paraId="39F59799" w14:textId="77777777" w:rsidR="00F1556B" w:rsidRPr="00F1556B" w:rsidRDefault="00F1556B" w:rsidP="00F1556B">
            <w:pPr>
              <w:spacing w:after="0" w:line="240" w:lineRule="auto"/>
              <w:jc w:val="right"/>
              <w:rPr>
                <w:rFonts w:ascii="Times New Roman" w:eastAsia="Times New Roman" w:hAnsi="Times New Roman" w:cs="Times New Roman"/>
                <w:b/>
                <w:bCs/>
                <w:sz w:val="20"/>
                <w:szCs w:val="20"/>
                <w:lang w:eastAsia="et-EE"/>
              </w:rPr>
            </w:pPr>
            <w:r w:rsidRPr="00F1556B">
              <w:rPr>
                <w:rFonts w:ascii="Times New Roman" w:eastAsia="Times New Roman" w:hAnsi="Times New Roman" w:cs="Times New Roman"/>
                <w:b/>
                <w:bCs/>
                <w:sz w:val="20"/>
                <w:szCs w:val="20"/>
                <w:lang w:eastAsia="et-EE"/>
              </w:rPr>
              <w:br/>
              <w:t>Ettepanekud 2023</w:t>
            </w:r>
          </w:p>
        </w:tc>
      </w:tr>
      <w:tr w:rsidR="00F1556B" w:rsidRPr="00F1556B" w14:paraId="4FC417BF" w14:textId="77777777" w:rsidTr="00F1556B">
        <w:trPr>
          <w:trHeight w:val="300"/>
        </w:trPr>
        <w:tc>
          <w:tcPr>
            <w:tcW w:w="1871" w:type="pct"/>
            <w:tcBorders>
              <w:top w:val="nil"/>
              <w:left w:val="single" w:sz="4" w:space="0" w:color="auto"/>
              <w:bottom w:val="single" w:sz="4" w:space="0" w:color="auto"/>
              <w:right w:val="single" w:sz="4" w:space="0" w:color="auto"/>
            </w:tcBorders>
            <w:shd w:val="clear" w:color="auto" w:fill="auto"/>
            <w:noWrap/>
            <w:vAlign w:val="bottom"/>
            <w:hideMark/>
          </w:tcPr>
          <w:p w14:paraId="3F31BAB9" w14:textId="77777777" w:rsidR="00F1556B" w:rsidRPr="00F1556B" w:rsidRDefault="00F1556B" w:rsidP="00F1556B">
            <w:pPr>
              <w:spacing w:after="0" w:line="240" w:lineRule="auto"/>
              <w:rPr>
                <w:rFonts w:ascii="Times New Roman" w:eastAsia="Times New Roman" w:hAnsi="Times New Roman" w:cs="Times New Roman"/>
                <w:sz w:val="20"/>
                <w:szCs w:val="20"/>
                <w:lang w:eastAsia="et-EE"/>
              </w:rPr>
            </w:pPr>
            <w:r w:rsidRPr="00F1556B">
              <w:rPr>
                <w:rFonts w:ascii="Times New Roman" w:eastAsia="Times New Roman" w:hAnsi="Times New Roman" w:cs="Times New Roman"/>
                <w:sz w:val="20"/>
                <w:szCs w:val="20"/>
                <w:lang w:eastAsia="et-EE"/>
              </w:rPr>
              <w:t>Põhitegevuse tulud</w:t>
            </w:r>
          </w:p>
        </w:tc>
        <w:tc>
          <w:tcPr>
            <w:tcW w:w="936" w:type="pct"/>
            <w:tcBorders>
              <w:top w:val="nil"/>
              <w:left w:val="nil"/>
              <w:bottom w:val="single" w:sz="4" w:space="0" w:color="auto"/>
              <w:right w:val="single" w:sz="4" w:space="0" w:color="auto"/>
            </w:tcBorders>
            <w:shd w:val="clear" w:color="auto" w:fill="auto"/>
            <w:noWrap/>
            <w:vAlign w:val="bottom"/>
            <w:hideMark/>
          </w:tcPr>
          <w:p w14:paraId="71D50E91" w14:textId="77777777" w:rsidR="00F1556B" w:rsidRPr="00F1556B" w:rsidRDefault="00F1556B" w:rsidP="00F1556B">
            <w:pPr>
              <w:spacing w:after="0" w:line="240" w:lineRule="auto"/>
              <w:jc w:val="right"/>
              <w:rPr>
                <w:rFonts w:ascii="Times New Roman" w:eastAsia="Times New Roman" w:hAnsi="Times New Roman" w:cs="Times New Roman"/>
                <w:sz w:val="20"/>
                <w:szCs w:val="20"/>
                <w:lang w:eastAsia="et-EE"/>
              </w:rPr>
            </w:pPr>
            <w:r w:rsidRPr="00F1556B">
              <w:rPr>
                <w:rFonts w:ascii="Times New Roman" w:eastAsia="Times New Roman" w:hAnsi="Times New Roman" w:cs="Times New Roman"/>
                <w:sz w:val="20"/>
                <w:szCs w:val="20"/>
                <w:lang w:eastAsia="et-EE"/>
              </w:rPr>
              <w:t>16 855 675</w:t>
            </w:r>
          </w:p>
        </w:tc>
        <w:tc>
          <w:tcPr>
            <w:tcW w:w="1143" w:type="pct"/>
            <w:tcBorders>
              <w:top w:val="nil"/>
              <w:left w:val="nil"/>
              <w:bottom w:val="single" w:sz="4" w:space="0" w:color="auto"/>
              <w:right w:val="single" w:sz="4" w:space="0" w:color="auto"/>
            </w:tcBorders>
            <w:shd w:val="clear" w:color="auto" w:fill="auto"/>
            <w:noWrap/>
            <w:vAlign w:val="bottom"/>
            <w:hideMark/>
          </w:tcPr>
          <w:p w14:paraId="159CB5D5" w14:textId="77777777" w:rsidR="00F1556B" w:rsidRPr="00F1556B" w:rsidRDefault="00F1556B" w:rsidP="00F1556B">
            <w:pPr>
              <w:spacing w:after="0" w:line="240" w:lineRule="auto"/>
              <w:jc w:val="right"/>
              <w:rPr>
                <w:rFonts w:ascii="Times New Roman" w:eastAsia="Times New Roman" w:hAnsi="Times New Roman" w:cs="Times New Roman"/>
                <w:sz w:val="20"/>
                <w:szCs w:val="20"/>
                <w:lang w:eastAsia="et-EE"/>
              </w:rPr>
            </w:pPr>
            <w:r w:rsidRPr="00F1556B">
              <w:rPr>
                <w:rFonts w:ascii="Times New Roman" w:eastAsia="Times New Roman" w:hAnsi="Times New Roman" w:cs="Times New Roman"/>
                <w:sz w:val="20"/>
                <w:szCs w:val="20"/>
                <w:lang w:eastAsia="et-EE"/>
              </w:rPr>
              <w:t>17 666 479</w:t>
            </w:r>
          </w:p>
        </w:tc>
        <w:tc>
          <w:tcPr>
            <w:tcW w:w="1050" w:type="pct"/>
            <w:tcBorders>
              <w:top w:val="nil"/>
              <w:left w:val="nil"/>
              <w:bottom w:val="single" w:sz="4" w:space="0" w:color="auto"/>
              <w:right w:val="single" w:sz="4" w:space="0" w:color="auto"/>
            </w:tcBorders>
            <w:shd w:val="clear" w:color="auto" w:fill="auto"/>
            <w:noWrap/>
            <w:vAlign w:val="bottom"/>
            <w:hideMark/>
          </w:tcPr>
          <w:p w14:paraId="37F8683F" w14:textId="77777777" w:rsidR="00F1556B" w:rsidRPr="00F1556B" w:rsidRDefault="00F1556B" w:rsidP="00F1556B">
            <w:pPr>
              <w:spacing w:after="0" w:line="240" w:lineRule="auto"/>
              <w:jc w:val="right"/>
              <w:rPr>
                <w:rFonts w:ascii="Times New Roman" w:eastAsia="Times New Roman" w:hAnsi="Times New Roman" w:cs="Times New Roman"/>
                <w:sz w:val="20"/>
                <w:szCs w:val="20"/>
                <w:lang w:eastAsia="et-EE"/>
              </w:rPr>
            </w:pPr>
            <w:r w:rsidRPr="00F1556B">
              <w:rPr>
                <w:rFonts w:ascii="Times New Roman" w:eastAsia="Times New Roman" w:hAnsi="Times New Roman" w:cs="Times New Roman"/>
                <w:sz w:val="20"/>
                <w:szCs w:val="20"/>
                <w:lang w:eastAsia="et-EE"/>
              </w:rPr>
              <w:t>18 638 358</w:t>
            </w:r>
          </w:p>
        </w:tc>
      </w:tr>
      <w:tr w:rsidR="00F1556B" w:rsidRPr="00F1556B" w14:paraId="1AD165EF" w14:textId="77777777" w:rsidTr="00F1556B">
        <w:trPr>
          <w:trHeight w:val="300"/>
        </w:trPr>
        <w:tc>
          <w:tcPr>
            <w:tcW w:w="1871" w:type="pct"/>
            <w:tcBorders>
              <w:top w:val="nil"/>
              <w:left w:val="single" w:sz="4" w:space="0" w:color="auto"/>
              <w:bottom w:val="single" w:sz="4" w:space="0" w:color="auto"/>
              <w:right w:val="single" w:sz="4" w:space="0" w:color="auto"/>
            </w:tcBorders>
            <w:shd w:val="clear" w:color="auto" w:fill="auto"/>
            <w:noWrap/>
            <w:vAlign w:val="bottom"/>
            <w:hideMark/>
          </w:tcPr>
          <w:p w14:paraId="30CFD294" w14:textId="77777777" w:rsidR="00F1556B" w:rsidRPr="00F1556B" w:rsidRDefault="00F1556B" w:rsidP="00F1556B">
            <w:pPr>
              <w:spacing w:after="0" w:line="240" w:lineRule="auto"/>
              <w:rPr>
                <w:rFonts w:ascii="Times New Roman" w:eastAsia="Times New Roman" w:hAnsi="Times New Roman" w:cs="Times New Roman"/>
                <w:sz w:val="20"/>
                <w:szCs w:val="20"/>
                <w:lang w:eastAsia="et-EE"/>
              </w:rPr>
            </w:pPr>
            <w:r w:rsidRPr="00F1556B">
              <w:rPr>
                <w:rFonts w:ascii="Times New Roman" w:eastAsia="Times New Roman" w:hAnsi="Times New Roman" w:cs="Times New Roman"/>
                <w:sz w:val="20"/>
                <w:szCs w:val="20"/>
                <w:lang w:eastAsia="et-EE"/>
              </w:rPr>
              <w:t>Põhitegevuse kulud</w:t>
            </w:r>
          </w:p>
        </w:tc>
        <w:tc>
          <w:tcPr>
            <w:tcW w:w="936" w:type="pct"/>
            <w:tcBorders>
              <w:top w:val="nil"/>
              <w:left w:val="nil"/>
              <w:bottom w:val="single" w:sz="4" w:space="0" w:color="auto"/>
              <w:right w:val="single" w:sz="4" w:space="0" w:color="auto"/>
            </w:tcBorders>
            <w:shd w:val="clear" w:color="auto" w:fill="auto"/>
            <w:noWrap/>
            <w:vAlign w:val="bottom"/>
            <w:hideMark/>
          </w:tcPr>
          <w:p w14:paraId="2FCE4997" w14:textId="6E0E153A" w:rsidR="00F1556B" w:rsidRPr="00F1556B" w:rsidRDefault="00F1556B" w:rsidP="00F1556B">
            <w:pPr>
              <w:spacing w:after="0" w:line="240" w:lineRule="auto"/>
              <w:jc w:val="right"/>
              <w:rPr>
                <w:rFonts w:ascii="Times New Roman" w:eastAsia="Times New Roman" w:hAnsi="Times New Roman" w:cs="Times New Roman"/>
                <w:sz w:val="20"/>
                <w:szCs w:val="20"/>
                <w:lang w:eastAsia="et-EE"/>
              </w:rPr>
            </w:pPr>
            <w:r w:rsidRPr="00F1556B">
              <w:rPr>
                <w:rFonts w:ascii="Times New Roman" w:eastAsia="Times New Roman" w:hAnsi="Times New Roman" w:cs="Times New Roman"/>
                <w:sz w:val="20"/>
                <w:szCs w:val="20"/>
                <w:lang w:eastAsia="et-EE"/>
              </w:rPr>
              <w:t>16 027 74</w:t>
            </w:r>
            <w:r w:rsidR="009D2FEA">
              <w:rPr>
                <w:rFonts w:ascii="Times New Roman" w:eastAsia="Times New Roman" w:hAnsi="Times New Roman" w:cs="Times New Roman"/>
                <w:sz w:val="20"/>
                <w:szCs w:val="20"/>
                <w:lang w:eastAsia="et-EE"/>
              </w:rPr>
              <w:t>1</w:t>
            </w:r>
          </w:p>
        </w:tc>
        <w:tc>
          <w:tcPr>
            <w:tcW w:w="1143" w:type="pct"/>
            <w:tcBorders>
              <w:top w:val="nil"/>
              <w:left w:val="nil"/>
              <w:bottom w:val="single" w:sz="4" w:space="0" w:color="auto"/>
              <w:right w:val="single" w:sz="4" w:space="0" w:color="auto"/>
            </w:tcBorders>
            <w:shd w:val="clear" w:color="auto" w:fill="auto"/>
            <w:noWrap/>
            <w:vAlign w:val="bottom"/>
            <w:hideMark/>
          </w:tcPr>
          <w:p w14:paraId="17E9E6D2" w14:textId="77777777" w:rsidR="00F1556B" w:rsidRPr="00F1556B" w:rsidRDefault="00F1556B" w:rsidP="00F1556B">
            <w:pPr>
              <w:spacing w:after="0" w:line="240" w:lineRule="auto"/>
              <w:jc w:val="right"/>
              <w:rPr>
                <w:rFonts w:ascii="Times New Roman" w:eastAsia="Times New Roman" w:hAnsi="Times New Roman" w:cs="Times New Roman"/>
                <w:sz w:val="20"/>
                <w:szCs w:val="20"/>
                <w:lang w:eastAsia="et-EE"/>
              </w:rPr>
            </w:pPr>
            <w:r w:rsidRPr="00F1556B">
              <w:rPr>
                <w:rFonts w:ascii="Times New Roman" w:eastAsia="Times New Roman" w:hAnsi="Times New Roman" w:cs="Times New Roman"/>
                <w:sz w:val="20"/>
                <w:szCs w:val="20"/>
                <w:lang w:eastAsia="et-EE"/>
              </w:rPr>
              <w:t>17 233 911</w:t>
            </w:r>
          </w:p>
        </w:tc>
        <w:tc>
          <w:tcPr>
            <w:tcW w:w="1050" w:type="pct"/>
            <w:tcBorders>
              <w:top w:val="nil"/>
              <w:left w:val="nil"/>
              <w:bottom w:val="single" w:sz="4" w:space="0" w:color="auto"/>
              <w:right w:val="single" w:sz="4" w:space="0" w:color="auto"/>
            </w:tcBorders>
            <w:shd w:val="clear" w:color="auto" w:fill="auto"/>
            <w:noWrap/>
            <w:vAlign w:val="bottom"/>
            <w:hideMark/>
          </w:tcPr>
          <w:p w14:paraId="0348CC47" w14:textId="77777777" w:rsidR="00F1556B" w:rsidRPr="00F1556B" w:rsidRDefault="00F1556B" w:rsidP="00F1556B">
            <w:pPr>
              <w:spacing w:after="0" w:line="240" w:lineRule="auto"/>
              <w:jc w:val="right"/>
              <w:rPr>
                <w:rFonts w:ascii="Times New Roman" w:eastAsia="Times New Roman" w:hAnsi="Times New Roman" w:cs="Times New Roman"/>
                <w:sz w:val="20"/>
                <w:szCs w:val="20"/>
                <w:lang w:eastAsia="et-EE"/>
              </w:rPr>
            </w:pPr>
            <w:r w:rsidRPr="00F1556B">
              <w:rPr>
                <w:rFonts w:ascii="Times New Roman" w:eastAsia="Times New Roman" w:hAnsi="Times New Roman" w:cs="Times New Roman"/>
                <w:sz w:val="20"/>
                <w:szCs w:val="20"/>
                <w:lang w:eastAsia="et-EE"/>
              </w:rPr>
              <w:t>18 544 287</w:t>
            </w:r>
          </w:p>
        </w:tc>
      </w:tr>
      <w:tr w:rsidR="00F1556B" w:rsidRPr="00F1556B" w14:paraId="59C6D4B7" w14:textId="77777777" w:rsidTr="00F1556B">
        <w:trPr>
          <w:trHeight w:val="300"/>
        </w:trPr>
        <w:tc>
          <w:tcPr>
            <w:tcW w:w="1871" w:type="pct"/>
            <w:tcBorders>
              <w:top w:val="nil"/>
              <w:left w:val="single" w:sz="4" w:space="0" w:color="auto"/>
              <w:bottom w:val="single" w:sz="4" w:space="0" w:color="auto"/>
              <w:right w:val="single" w:sz="4" w:space="0" w:color="auto"/>
            </w:tcBorders>
            <w:shd w:val="clear" w:color="auto" w:fill="auto"/>
            <w:noWrap/>
            <w:vAlign w:val="bottom"/>
            <w:hideMark/>
          </w:tcPr>
          <w:p w14:paraId="6E4046C2" w14:textId="77777777" w:rsidR="00F1556B" w:rsidRPr="00F1556B" w:rsidRDefault="00F1556B" w:rsidP="00F1556B">
            <w:pPr>
              <w:spacing w:after="0" w:line="240" w:lineRule="auto"/>
              <w:rPr>
                <w:rFonts w:ascii="Times New Roman" w:eastAsia="Times New Roman" w:hAnsi="Times New Roman" w:cs="Times New Roman"/>
                <w:sz w:val="20"/>
                <w:szCs w:val="20"/>
                <w:lang w:eastAsia="et-EE"/>
              </w:rPr>
            </w:pPr>
            <w:r w:rsidRPr="00F1556B">
              <w:rPr>
                <w:rFonts w:ascii="Times New Roman" w:eastAsia="Times New Roman" w:hAnsi="Times New Roman" w:cs="Times New Roman"/>
                <w:sz w:val="20"/>
                <w:szCs w:val="20"/>
                <w:lang w:eastAsia="et-EE"/>
              </w:rPr>
              <w:t>Investeerimistegevuse tulud</w:t>
            </w:r>
          </w:p>
        </w:tc>
        <w:tc>
          <w:tcPr>
            <w:tcW w:w="936" w:type="pct"/>
            <w:tcBorders>
              <w:top w:val="nil"/>
              <w:left w:val="nil"/>
              <w:bottom w:val="single" w:sz="4" w:space="0" w:color="auto"/>
              <w:right w:val="single" w:sz="4" w:space="0" w:color="auto"/>
            </w:tcBorders>
            <w:shd w:val="clear" w:color="auto" w:fill="auto"/>
            <w:noWrap/>
            <w:vAlign w:val="bottom"/>
            <w:hideMark/>
          </w:tcPr>
          <w:p w14:paraId="32E77584" w14:textId="77777777" w:rsidR="00F1556B" w:rsidRPr="00F1556B" w:rsidRDefault="00F1556B" w:rsidP="00F1556B">
            <w:pPr>
              <w:spacing w:after="0" w:line="240" w:lineRule="auto"/>
              <w:jc w:val="right"/>
              <w:rPr>
                <w:rFonts w:ascii="Times New Roman" w:eastAsia="Times New Roman" w:hAnsi="Times New Roman" w:cs="Times New Roman"/>
                <w:sz w:val="20"/>
                <w:szCs w:val="20"/>
                <w:lang w:eastAsia="et-EE"/>
              </w:rPr>
            </w:pPr>
            <w:r w:rsidRPr="00F1556B">
              <w:rPr>
                <w:rFonts w:ascii="Times New Roman" w:eastAsia="Times New Roman" w:hAnsi="Times New Roman" w:cs="Times New Roman"/>
                <w:sz w:val="20"/>
                <w:szCs w:val="20"/>
                <w:lang w:eastAsia="et-EE"/>
              </w:rPr>
              <w:t>1 518 830</w:t>
            </w:r>
          </w:p>
        </w:tc>
        <w:tc>
          <w:tcPr>
            <w:tcW w:w="1143" w:type="pct"/>
            <w:tcBorders>
              <w:top w:val="nil"/>
              <w:left w:val="nil"/>
              <w:bottom w:val="single" w:sz="4" w:space="0" w:color="auto"/>
              <w:right w:val="single" w:sz="4" w:space="0" w:color="auto"/>
            </w:tcBorders>
            <w:shd w:val="clear" w:color="auto" w:fill="auto"/>
            <w:noWrap/>
            <w:vAlign w:val="bottom"/>
            <w:hideMark/>
          </w:tcPr>
          <w:p w14:paraId="7494184D" w14:textId="77777777" w:rsidR="00F1556B" w:rsidRPr="00F1556B" w:rsidRDefault="00F1556B" w:rsidP="00F1556B">
            <w:pPr>
              <w:spacing w:after="0" w:line="240" w:lineRule="auto"/>
              <w:jc w:val="right"/>
              <w:rPr>
                <w:rFonts w:ascii="Times New Roman" w:eastAsia="Times New Roman" w:hAnsi="Times New Roman" w:cs="Times New Roman"/>
                <w:sz w:val="20"/>
                <w:szCs w:val="20"/>
                <w:lang w:eastAsia="et-EE"/>
              </w:rPr>
            </w:pPr>
            <w:r w:rsidRPr="00F1556B">
              <w:rPr>
                <w:rFonts w:ascii="Times New Roman" w:eastAsia="Times New Roman" w:hAnsi="Times New Roman" w:cs="Times New Roman"/>
                <w:sz w:val="20"/>
                <w:szCs w:val="20"/>
                <w:lang w:eastAsia="et-EE"/>
              </w:rPr>
              <w:t>968 851</w:t>
            </w:r>
          </w:p>
        </w:tc>
        <w:tc>
          <w:tcPr>
            <w:tcW w:w="1050" w:type="pct"/>
            <w:tcBorders>
              <w:top w:val="nil"/>
              <w:left w:val="nil"/>
              <w:bottom w:val="single" w:sz="4" w:space="0" w:color="auto"/>
              <w:right w:val="single" w:sz="4" w:space="0" w:color="auto"/>
            </w:tcBorders>
            <w:shd w:val="clear" w:color="auto" w:fill="auto"/>
            <w:noWrap/>
            <w:vAlign w:val="bottom"/>
            <w:hideMark/>
          </w:tcPr>
          <w:p w14:paraId="70752985" w14:textId="77777777" w:rsidR="00F1556B" w:rsidRPr="00F1556B" w:rsidRDefault="00F1556B" w:rsidP="00F1556B">
            <w:pPr>
              <w:spacing w:after="0" w:line="240" w:lineRule="auto"/>
              <w:jc w:val="right"/>
              <w:rPr>
                <w:rFonts w:ascii="Times New Roman" w:eastAsia="Times New Roman" w:hAnsi="Times New Roman" w:cs="Times New Roman"/>
                <w:sz w:val="20"/>
                <w:szCs w:val="20"/>
                <w:lang w:eastAsia="et-EE"/>
              </w:rPr>
            </w:pPr>
            <w:r w:rsidRPr="00F1556B">
              <w:rPr>
                <w:rFonts w:ascii="Times New Roman" w:eastAsia="Times New Roman" w:hAnsi="Times New Roman" w:cs="Times New Roman"/>
                <w:sz w:val="20"/>
                <w:szCs w:val="20"/>
                <w:lang w:eastAsia="et-EE"/>
              </w:rPr>
              <w:t>394 400</w:t>
            </w:r>
          </w:p>
        </w:tc>
      </w:tr>
      <w:tr w:rsidR="00F1556B" w:rsidRPr="00F1556B" w14:paraId="142E7902" w14:textId="77777777" w:rsidTr="00F1556B">
        <w:trPr>
          <w:trHeight w:val="300"/>
        </w:trPr>
        <w:tc>
          <w:tcPr>
            <w:tcW w:w="1871" w:type="pct"/>
            <w:tcBorders>
              <w:top w:val="nil"/>
              <w:left w:val="single" w:sz="4" w:space="0" w:color="auto"/>
              <w:bottom w:val="single" w:sz="4" w:space="0" w:color="auto"/>
              <w:right w:val="single" w:sz="4" w:space="0" w:color="auto"/>
            </w:tcBorders>
            <w:shd w:val="clear" w:color="auto" w:fill="auto"/>
            <w:noWrap/>
            <w:vAlign w:val="bottom"/>
            <w:hideMark/>
          </w:tcPr>
          <w:p w14:paraId="3BDB64FF" w14:textId="77777777" w:rsidR="00F1556B" w:rsidRPr="00F1556B" w:rsidRDefault="00F1556B" w:rsidP="00F1556B">
            <w:pPr>
              <w:spacing w:after="0" w:line="240" w:lineRule="auto"/>
              <w:rPr>
                <w:rFonts w:ascii="Times New Roman" w:eastAsia="Times New Roman" w:hAnsi="Times New Roman" w:cs="Times New Roman"/>
                <w:sz w:val="20"/>
                <w:szCs w:val="20"/>
                <w:lang w:eastAsia="et-EE"/>
              </w:rPr>
            </w:pPr>
            <w:r w:rsidRPr="00F1556B">
              <w:rPr>
                <w:rFonts w:ascii="Times New Roman" w:eastAsia="Times New Roman" w:hAnsi="Times New Roman" w:cs="Times New Roman"/>
                <w:sz w:val="20"/>
                <w:szCs w:val="20"/>
                <w:lang w:eastAsia="et-EE"/>
              </w:rPr>
              <w:t>Investeerimistegevuse kulud</w:t>
            </w:r>
          </w:p>
        </w:tc>
        <w:tc>
          <w:tcPr>
            <w:tcW w:w="936" w:type="pct"/>
            <w:tcBorders>
              <w:top w:val="nil"/>
              <w:left w:val="nil"/>
              <w:bottom w:val="single" w:sz="4" w:space="0" w:color="auto"/>
              <w:right w:val="single" w:sz="4" w:space="0" w:color="auto"/>
            </w:tcBorders>
            <w:shd w:val="clear" w:color="auto" w:fill="auto"/>
            <w:noWrap/>
            <w:vAlign w:val="bottom"/>
            <w:hideMark/>
          </w:tcPr>
          <w:p w14:paraId="6ABE4F6B" w14:textId="77777777" w:rsidR="00F1556B" w:rsidRPr="00F1556B" w:rsidRDefault="00F1556B" w:rsidP="00F1556B">
            <w:pPr>
              <w:spacing w:after="0" w:line="240" w:lineRule="auto"/>
              <w:jc w:val="right"/>
              <w:rPr>
                <w:rFonts w:ascii="Times New Roman" w:eastAsia="Times New Roman" w:hAnsi="Times New Roman" w:cs="Times New Roman"/>
                <w:sz w:val="20"/>
                <w:szCs w:val="20"/>
                <w:lang w:eastAsia="et-EE"/>
              </w:rPr>
            </w:pPr>
            <w:r w:rsidRPr="00F1556B">
              <w:rPr>
                <w:rFonts w:ascii="Times New Roman" w:eastAsia="Times New Roman" w:hAnsi="Times New Roman" w:cs="Times New Roman"/>
                <w:sz w:val="20"/>
                <w:szCs w:val="20"/>
                <w:lang w:eastAsia="et-EE"/>
              </w:rPr>
              <w:t>4 305 127</w:t>
            </w:r>
          </w:p>
        </w:tc>
        <w:tc>
          <w:tcPr>
            <w:tcW w:w="1143" w:type="pct"/>
            <w:tcBorders>
              <w:top w:val="nil"/>
              <w:left w:val="nil"/>
              <w:bottom w:val="single" w:sz="4" w:space="0" w:color="auto"/>
              <w:right w:val="single" w:sz="4" w:space="0" w:color="auto"/>
            </w:tcBorders>
            <w:shd w:val="clear" w:color="auto" w:fill="auto"/>
            <w:noWrap/>
            <w:vAlign w:val="bottom"/>
            <w:hideMark/>
          </w:tcPr>
          <w:p w14:paraId="21F9B256" w14:textId="77777777" w:rsidR="00F1556B" w:rsidRPr="00F1556B" w:rsidRDefault="00F1556B" w:rsidP="00F1556B">
            <w:pPr>
              <w:spacing w:after="0" w:line="240" w:lineRule="auto"/>
              <w:jc w:val="right"/>
              <w:rPr>
                <w:rFonts w:ascii="Times New Roman" w:eastAsia="Times New Roman" w:hAnsi="Times New Roman" w:cs="Times New Roman"/>
                <w:sz w:val="20"/>
                <w:szCs w:val="20"/>
                <w:lang w:eastAsia="et-EE"/>
              </w:rPr>
            </w:pPr>
            <w:r w:rsidRPr="00F1556B">
              <w:rPr>
                <w:rFonts w:ascii="Times New Roman" w:eastAsia="Times New Roman" w:hAnsi="Times New Roman" w:cs="Times New Roman"/>
                <w:sz w:val="20"/>
                <w:szCs w:val="20"/>
                <w:lang w:eastAsia="et-EE"/>
              </w:rPr>
              <w:t>2 921 828</w:t>
            </w:r>
          </w:p>
        </w:tc>
        <w:tc>
          <w:tcPr>
            <w:tcW w:w="1050" w:type="pct"/>
            <w:tcBorders>
              <w:top w:val="nil"/>
              <w:left w:val="nil"/>
              <w:bottom w:val="single" w:sz="4" w:space="0" w:color="auto"/>
              <w:right w:val="single" w:sz="4" w:space="0" w:color="auto"/>
            </w:tcBorders>
            <w:shd w:val="clear" w:color="auto" w:fill="auto"/>
            <w:noWrap/>
            <w:vAlign w:val="bottom"/>
            <w:hideMark/>
          </w:tcPr>
          <w:p w14:paraId="033B4764" w14:textId="77777777" w:rsidR="00F1556B" w:rsidRPr="00F1556B" w:rsidRDefault="00F1556B" w:rsidP="00F1556B">
            <w:pPr>
              <w:spacing w:after="0" w:line="240" w:lineRule="auto"/>
              <w:jc w:val="right"/>
              <w:rPr>
                <w:rFonts w:ascii="Times New Roman" w:eastAsia="Times New Roman" w:hAnsi="Times New Roman" w:cs="Times New Roman"/>
                <w:sz w:val="20"/>
                <w:szCs w:val="20"/>
                <w:lang w:eastAsia="et-EE"/>
              </w:rPr>
            </w:pPr>
            <w:r w:rsidRPr="00F1556B">
              <w:rPr>
                <w:rFonts w:ascii="Times New Roman" w:eastAsia="Times New Roman" w:hAnsi="Times New Roman" w:cs="Times New Roman"/>
                <w:sz w:val="20"/>
                <w:szCs w:val="20"/>
                <w:lang w:eastAsia="et-EE"/>
              </w:rPr>
              <w:t>1 515 000</w:t>
            </w:r>
          </w:p>
        </w:tc>
      </w:tr>
      <w:tr w:rsidR="00F1556B" w:rsidRPr="00F1556B" w14:paraId="1F84D636" w14:textId="77777777" w:rsidTr="00F1556B">
        <w:trPr>
          <w:trHeight w:val="300"/>
        </w:trPr>
        <w:tc>
          <w:tcPr>
            <w:tcW w:w="1871" w:type="pct"/>
            <w:tcBorders>
              <w:top w:val="nil"/>
              <w:left w:val="single" w:sz="4" w:space="0" w:color="auto"/>
              <w:bottom w:val="single" w:sz="4" w:space="0" w:color="auto"/>
              <w:right w:val="single" w:sz="4" w:space="0" w:color="auto"/>
            </w:tcBorders>
            <w:shd w:val="clear" w:color="auto" w:fill="auto"/>
            <w:noWrap/>
            <w:vAlign w:val="bottom"/>
            <w:hideMark/>
          </w:tcPr>
          <w:p w14:paraId="55E5059D" w14:textId="77777777" w:rsidR="00F1556B" w:rsidRPr="00F1556B" w:rsidRDefault="00F1556B" w:rsidP="00F1556B">
            <w:pPr>
              <w:spacing w:after="0" w:line="240" w:lineRule="auto"/>
              <w:rPr>
                <w:rFonts w:ascii="Times New Roman" w:eastAsia="Times New Roman" w:hAnsi="Times New Roman" w:cs="Times New Roman"/>
                <w:sz w:val="20"/>
                <w:szCs w:val="20"/>
                <w:lang w:eastAsia="et-EE"/>
              </w:rPr>
            </w:pPr>
            <w:r w:rsidRPr="00F1556B">
              <w:rPr>
                <w:rFonts w:ascii="Times New Roman" w:eastAsia="Times New Roman" w:hAnsi="Times New Roman" w:cs="Times New Roman"/>
                <w:sz w:val="20"/>
                <w:szCs w:val="20"/>
                <w:lang w:eastAsia="et-EE"/>
              </w:rPr>
              <w:t>Finantseerimistegevus</w:t>
            </w:r>
          </w:p>
        </w:tc>
        <w:tc>
          <w:tcPr>
            <w:tcW w:w="936" w:type="pct"/>
            <w:tcBorders>
              <w:top w:val="nil"/>
              <w:left w:val="nil"/>
              <w:bottom w:val="single" w:sz="4" w:space="0" w:color="auto"/>
              <w:right w:val="single" w:sz="4" w:space="0" w:color="auto"/>
            </w:tcBorders>
            <w:shd w:val="clear" w:color="auto" w:fill="auto"/>
            <w:noWrap/>
            <w:vAlign w:val="bottom"/>
            <w:hideMark/>
          </w:tcPr>
          <w:p w14:paraId="4E15383E" w14:textId="77777777" w:rsidR="00F1556B" w:rsidRPr="00F1556B" w:rsidRDefault="00F1556B" w:rsidP="00F1556B">
            <w:pPr>
              <w:spacing w:after="0" w:line="240" w:lineRule="auto"/>
              <w:jc w:val="right"/>
              <w:rPr>
                <w:rFonts w:ascii="Times New Roman" w:eastAsia="Times New Roman" w:hAnsi="Times New Roman" w:cs="Times New Roman"/>
                <w:sz w:val="20"/>
                <w:szCs w:val="20"/>
                <w:lang w:eastAsia="et-EE"/>
              </w:rPr>
            </w:pPr>
            <w:r w:rsidRPr="00F1556B">
              <w:rPr>
                <w:rFonts w:ascii="Times New Roman" w:eastAsia="Times New Roman" w:hAnsi="Times New Roman" w:cs="Times New Roman"/>
                <w:sz w:val="20"/>
                <w:szCs w:val="20"/>
                <w:lang w:eastAsia="et-EE"/>
              </w:rPr>
              <w:t>1 831 374</w:t>
            </w:r>
          </w:p>
        </w:tc>
        <w:tc>
          <w:tcPr>
            <w:tcW w:w="1143" w:type="pct"/>
            <w:tcBorders>
              <w:top w:val="nil"/>
              <w:left w:val="nil"/>
              <w:bottom w:val="single" w:sz="4" w:space="0" w:color="auto"/>
              <w:right w:val="single" w:sz="4" w:space="0" w:color="auto"/>
            </w:tcBorders>
            <w:shd w:val="clear" w:color="auto" w:fill="auto"/>
            <w:noWrap/>
            <w:vAlign w:val="bottom"/>
            <w:hideMark/>
          </w:tcPr>
          <w:p w14:paraId="1F1B850E" w14:textId="77777777" w:rsidR="00F1556B" w:rsidRPr="00F1556B" w:rsidRDefault="00F1556B" w:rsidP="00F1556B">
            <w:pPr>
              <w:spacing w:after="0" w:line="240" w:lineRule="auto"/>
              <w:jc w:val="right"/>
              <w:rPr>
                <w:rFonts w:ascii="Times New Roman" w:eastAsia="Times New Roman" w:hAnsi="Times New Roman" w:cs="Times New Roman"/>
                <w:sz w:val="20"/>
                <w:szCs w:val="20"/>
                <w:lang w:eastAsia="et-EE"/>
              </w:rPr>
            </w:pPr>
            <w:r w:rsidRPr="00F1556B">
              <w:rPr>
                <w:rFonts w:ascii="Times New Roman" w:eastAsia="Times New Roman" w:hAnsi="Times New Roman" w:cs="Times New Roman"/>
                <w:sz w:val="20"/>
                <w:szCs w:val="20"/>
                <w:lang w:eastAsia="et-EE"/>
              </w:rPr>
              <w:t>454 500</w:t>
            </w:r>
          </w:p>
        </w:tc>
        <w:tc>
          <w:tcPr>
            <w:tcW w:w="1050" w:type="pct"/>
            <w:tcBorders>
              <w:top w:val="nil"/>
              <w:left w:val="nil"/>
              <w:bottom w:val="single" w:sz="4" w:space="0" w:color="auto"/>
              <w:right w:val="single" w:sz="4" w:space="0" w:color="auto"/>
            </w:tcBorders>
            <w:shd w:val="clear" w:color="auto" w:fill="auto"/>
            <w:noWrap/>
            <w:vAlign w:val="bottom"/>
            <w:hideMark/>
          </w:tcPr>
          <w:p w14:paraId="7DCC3E74" w14:textId="77777777" w:rsidR="00F1556B" w:rsidRPr="00F1556B" w:rsidRDefault="00F1556B" w:rsidP="00F1556B">
            <w:pPr>
              <w:spacing w:after="0" w:line="240" w:lineRule="auto"/>
              <w:jc w:val="right"/>
              <w:rPr>
                <w:rFonts w:ascii="Times New Roman" w:eastAsia="Times New Roman" w:hAnsi="Times New Roman" w:cs="Times New Roman"/>
                <w:sz w:val="20"/>
                <w:szCs w:val="20"/>
                <w:lang w:eastAsia="et-EE"/>
              </w:rPr>
            </w:pPr>
            <w:r w:rsidRPr="00F1556B">
              <w:rPr>
                <w:rFonts w:ascii="Times New Roman" w:eastAsia="Times New Roman" w:hAnsi="Times New Roman" w:cs="Times New Roman"/>
                <w:sz w:val="20"/>
                <w:szCs w:val="20"/>
                <w:lang w:eastAsia="et-EE"/>
              </w:rPr>
              <w:t>825 480</w:t>
            </w:r>
          </w:p>
        </w:tc>
      </w:tr>
      <w:tr w:rsidR="00F1556B" w:rsidRPr="00F1556B" w14:paraId="7FCD467B" w14:textId="77777777" w:rsidTr="00F1556B">
        <w:trPr>
          <w:trHeight w:val="300"/>
        </w:trPr>
        <w:tc>
          <w:tcPr>
            <w:tcW w:w="1871" w:type="pct"/>
            <w:tcBorders>
              <w:top w:val="nil"/>
              <w:left w:val="single" w:sz="4" w:space="0" w:color="auto"/>
              <w:bottom w:val="single" w:sz="4" w:space="0" w:color="auto"/>
              <w:right w:val="single" w:sz="4" w:space="0" w:color="auto"/>
            </w:tcBorders>
            <w:shd w:val="clear" w:color="auto" w:fill="auto"/>
            <w:noWrap/>
            <w:vAlign w:val="bottom"/>
            <w:hideMark/>
          </w:tcPr>
          <w:p w14:paraId="461AA903" w14:textId="77777777" w:rsidR="00F1556B" w:rsidRPr="00F1556B" w:rsidRDefault="00F1556B" w:rsidP="00F1556B">
            <w:pPr>
              <w:spacing w:after="0" w:line="240" w:lineRule="auto"/>
              <w:rPr>
                <w:rFonts w:ascii="Times New Roman" w:eastAsia="Times New Roman" w:hAnsi="Times New Roman" w:cs="Times New Roman"/>
                <w:sz w:val="20"/>
                <w:szCs w:val="20"/>
                <w:lang w:eastAsia="et-EE"/>
              </w:rPr>
            </w:pPr>
            <w:r w:rsidRPr="00F1556B">
              <w:rPr>
                <w:rFonts w:ascii="Times New Roman" w:eastAsia="Times New Roman" w:hAnsi="Times New Roman" w:cs="Times New Roman"/>
                <w:sz w:val="20"/>
                <w:szCs w:val="20"/>
                <w:lang w:eastAsia="et-EE"/>
              </w:rPr>
              <w:t>Likviidsete varade muutus</w:t>
            </w:r>
          </w:p>
        </w:tc>
        <w:tc>
          <w:tcPr>
            <w:tcW w:w="936" w:type="pct"/>
            <w:tcBorders>
              <w:top w:val="nil"/>
              <w:left w:val="nil"/>
              <w:bottom w:val="single" w:sz="4" w:space="0" w:color="auto"/>
              <w:right w:val="single" w:sz="4" w:space="0" w:color="auto"/>
            </w:tcBorders>
            <w:shd w:val="clear" w:color="auto" w:fill="auto"/>
            <w:noWrap/>
            <w:vAlign w:val="bottom"/>
            <w:hideMark/>
          </w:tcPr>
          <w:p w14:paraId="07D2B84D" w14:textId="426B01A5" w:rsidR="00F1556B" w:rsidRPr="00F1556B" w:rsidRDefault="00F1556B" w:rsidP="009D2FEA">
            <w:pPr>
              <w:spacing w:after="0" w:line="240" w:lineRule="auto"/>
              <w:jc w:val="right"/>
              <w:rPr>
                <w:rFonts w:ascii="Times New Roman" w:eastAsia="Times New Roman" w:hAnsi="Times New Roman" w:cs="Times New Roman"/>
                <w:sz w:val="20"/>
                <w:szCs w:val="20"/>
                <w:lang w:eastAsia="et-EE"/>
              </w:rPr>
            </w:pPr>
            <w:r w:rsidRPr="00F1556B">
              <w:rPr>
                <w:rFonts w:ascii="Times New Roman" w:eastAsia="Times New Roman" w:hAnsi="Times New Roman" w:cs="Times New Roman"/>
                <w:sz w:val="20"/>
                <w:szCs w:val="20"/>
                <w:lang w:eastAsia="et-EE"/>
              </w:rPr>
              <w:t> </w:t>
            </w:r>
            <w:r w:rsidR="009D2FEA">
              <w:rPr>
                <w:rFonts w:ascii="Times New Roman" w:eastAsia="Times New Roman" w:hAnsi="Times New Roman" w:cs="Times New Roman"/>
                <w:sz w:val="20"/>
                <w:szCs w:val="20"/>
                <w:lang w:eastAsia="et-EE"/>
              </w:rPr>
              <w:t>529 921</w:t>
            </w:r>
          </w:p>
        </w:tc>
        <w:tc>
          <w:tcPr>
            <w:tcW w:w="1143" w:type="pct"/>
            <w:tcBorders>
              <w:top w:val="nil"/>
              <w:left w:val="nil"/>
              <w:bottom w:val="single" w:sz="4" w:space="0" w:color="auto"/>
              <w:right w:val="single" w:sz="4" w:space="0" w:color="auto"/>
            </w:tcBorders>
            <w:shd w:val="clear" w:color="auto" w:fill="auto"/>
            <w:noWrap/>
            <w:vAlign w:val="bottom"/>
            <w:hideMark/>
          </w:tcPr>
          <w:p w14:paraId="39F51E24" w14:textId="77777777" w:rsidR="00F1556B" w:rsidRPr="00F1556B" w:rsidRDefault="00F1556B" w:rsidP="00F1556B">
            <w:pPr>
              <w:spacing w:after="0" w:line="240" w:lineRule="auto"/>
              <w:jc w:val="right"/>
              <w:rPr>
                <w:rFonts w:ascii="Times New Roman" w:eastAsia="Times New Roman" w:hAnsi="Times New Roman" w:cs="Times New Roman"/>
                <w:sz w:val="20"/>
                <w:szCs w:val="20"/>
                <w:lang w:eastAsia="et-EE"/>
              </w:rPr>
            </w:pPr>
            <w:r w:rsidRPr="00F1556B">
              <w:rPr>
                <w:rFonts w:ascii="Times New Roman" w:eastAsia="Times New Roman" w:hAnsi="Times New Roman" w:cs="Times New Roman"/>
                <w:sz w:val="20"/>
                <w:szCs w:val="20"/>
                <w:lang w:eastAsia="et-EE"/>
              </w:rPr>
              <w:t>-1 065 909</w:t>
            </w:r>
          </w:p>
        </w:tc>
        <w:tc>
          <w:tcPr>
            <w:tcW w:w="1050" w:type="pct"/>
            <w:tcBorders>
              <w:top w:val="nil"/>
              <w:left w:val="nil"/>
              <w:bottom w:val="single" w:sz="4" w:space="0" w:color="auto"/>
              <w:right w:val="single" w:sz="4" w:space="0" w:color="auto"/>
            </w:tcBorders>
            <w:shd w:val="clear" w:color="auto" w:fill="auto"/>
            <w:noWrap/>
            <w:vAlign w:val="bottom"/>
            <w:hideMark/>
          </w:tcPr>
          <w:p w14:paraId="0B921F73" w14:textId="77777777" w:rsidR="00F1556B" w:rsidRPr="00F1556B" w:rsidRDefault="00F1556B" w:rsidP="00F1556B">
            <w:pPr>
              <w:spacing w:after="0" w:line="240" w:lineRule="auto"/>
              <w:jc w:val="right"/>
              <w:rPr>
                <w:rFonts w:ascii="Times New Roman" w:eastAsia="Times New Roman" w:hAnsi="Times New Roman" w:cs="Times New Roman"/>
                <w:sz w:val="20"/>
                <w:szCs w:val="20"/>
                <w:lang w:eastAsia="et-EE"/>
              </w:rPr>
            </w:pPr>
            <w:r w:rsidRPr="00F1556B">
              <w:rPr>
                <w:rFonts w:ascii="Times New Roman" w:eastAsia="Times New Roman" w:hAnsi="Times New Roman" w:cs="Times New Roman"/>
                <w:sz w:val="20"/>
                <w:szCs w:val="20"/>
                <w:lang w:eastAsia="et-EE"/>
              </w:rPr>
              <w:t>-201 049</w:t>
            </w:r>
          </w:p>
        </w:tc>
      </w:tr>
    </w:tbl>
    <w:p w14:paraId="395156F2" w14:textId="77777777" w:rsidR="00AA2B73" w:rsidRPr="009040F1" w:rsidRDefault="00AA2B73" w:rsidP="00AA2B73">
      <w:pPr>
        <w:spacing w:before="240" w:after="0"/>
        <w:jc w:val="both"/>
        <w:rPr>
          <w:rFonts w:ascii="Times New Roman" w:hAnsi="Times New Roman" w:cs="Times New Roman"/>
          <w:sz w:val="24"/>
          <w:szCs w:val="24"/>
        </w:rPr>
      </w:pPr>
    </w:p>
    <w:p w14:paraId="00814BCC" w14:textId="77777777" w:rsidR="00AA2B73" w:rsidRPr="009040F1" w:rsidRDefault="00AA2B73" w:rsidP="00AA2B73">
      <w:pPr>
        <w:pStyle w:val="Pealkiri1"/>
        <w:numPr>
          <w:ilvl w:val="0"/>
          <w:numId w:val="10"/>
        </w:numPr>
        <w:rPr>
          <w:rFonts w:ascii="Times New Roman" w:hAnsi="Times New Roman" w:cs="Times New Roman"/>
          <w:color w:val="auto"/>
          <w:sz w:val="28"/>
          <w:szCs w:val="28"/>
        </w:rPr>
      </w:pPr>
      <w:bookmarkStart w:id="3" w:name="_Toc120270116"/>
      <w:r w:rsidRPr="009040F1">
        <w:rPr>
          <w:rFonts w:ascii="Times New Roman" w:hAnsi="Times New Roman" w:cs="Times New Roman"/>
          <w:color w:val="auto"/>
          <w:sz w:val="28"/>
          <w:szCs w:val="28"/>
        </w:rPr>
        <w:t>Tulud</w:t>
      </w:r>
      <w:bookmarkEnd w:id="3"/>
      <w:r w:rsidRPr="009040F1">
        <w:rPr>
          <w:rFonts w:ascii="Times New Roman" w:hAnsi="Times New Roman" w:cs="Times New Roman"/>
          <w:color w:val="auto"/>
          <w:sz w:val="28"/>
          <w:szCs w:val="28"/>
        </w:rPr>
        <w:t xml:space="preserve"> </w:t>
      </w:r>
    </w:p>
    <w:p w14:paraId="7B458854" w14:textId="3D71B9CC" w:rsidR="00AA2B73" w:rsidRDefault="00AA2B73" w:rsidP="00AA2B73">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Tapa valla 202</w:t>
      </w:r>
      <w:r w:rsidR="00F1556B">
        <w:rPr>
          <w:rFonts w:ascii="Times New Roman" w:hAnsi="Times New Roman" w:cs="Times New Roman"/>
          <w:sz w:val="24"/>
          <w:szCs w:val="24"/>
        </w:rPr>
        <w:t>3</w:t>
      </w:r>
      <w:r w:rsidRPr="009040F1">
        <w:rPr>
          <w:rFonts w:ascii="Times New Roman" w:hAnsi="Times New Roman" w:cs="Times New Roman"/>
          <w:sz w:val="24"/>
          <w:szCs w:val="24"/>
        </w:rPr>
        <w:t xml:space="preserve">.a eelarve põhitegevuse tulud on </w:t>
      </w:r>
      <w:r w:rsidR="00442AA2">
        <w:rPr>
          <w:rFonts w:ascii="Times New Roman" w:hAnsi="Times New Roman" w:cs="Times New Roman"/>
          <w:sz w:val="24"/>
          <w:szCs w:val="24"/>
        </w:rPr>
        <w:t>18 638 358</w:t>
      </w:r>
      <w:r w:rsidRPr="009040F1">
        <w:rPr>
          <w:rFonts w:ascii="Times New Roman" w:hAnsi="Times New Roman" w:cs="Times New Roman"/>
          <w:sz w:val="24"/>
          <w:szCs w:val="24"/>
        </w:rPr>
        <w:t xml:space="preserve"> eurot (vt tabel 2). </w:t>
      </w:r>
    </w:p>
    <w:p w14:paraId="363F2063" w14:textId="77777777" w:rsidR="00442AA2" w:rsidRDefault="00442AA2" w:rsidP="00442AA2">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Tabel 2 Põhitegevusetulud (eurot)</w:t>
      </w:r>
    </w:p>
    <w:tbl>
      <w:tblPr>
        <w:tblW w:w="5000" w:type="pct"/>
        <w:tblCellMar>
          <w:left w:w="70" w:type="dxa"/>
          <w:right w:w="70" w:type="dxa"/>
        </w:tblCellMar>
        <w:tblLook w:val="04A0" w:firstRow="1" w:lastRow="0" w:firstColumn="1" w:lastColumn="0" w:noHBand="0" w:noVBand="1"/>
      </w:tblPr>
      <w:tblGrid>
        <w:gridCol w:w="4646"/>
        <w:gridCol w:w="1312"/>
        <w:gridCol w:w="1863"/>
        <w:gridCol w:w="1241"/>
      </w:tblGrid>
      <w:tr w:rsidR="00442AA2" w:rsidRPr="00442AA2" w14:paraId="4A04FF7E" w14:textId="77777777" w:rsidTr="00B74CCF">
        <w:trPr>
          <w:trHeight w:val="595"/>
        </w:trPr>
        <w:tc>
          <w:tcPr>
            <w:tcW w:w="2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3F236" w14:textId="77777777" w:rsidR="00442AA2" w:rsidRPr="00442AA2" w:rsidRDefault="00442AA2" w:rsidP="00442AA2">
            <w:pPr>
              <w:spacing w:after="0" w:line="240" w:lineRule="auto"/>
              <w:rPr>
                <w:rFonts w:ascii="Times New Roman" w:eastAsia="Times New Roman" w:hAnsi="Times New Roman" w:cs="Times New Roman"/>
                <w:b/>
                <w:bCs/>
                <w:sz w:val="20"/>
                <w:szCs w:val="20"/>
                <w:lang w:eastAsia="et-EE"/>
              </w:rPr>
            </w:pPr>
            <w:r w:rsidRPr="00442AA2">
              <w:rPr>
                <w:rFonts w:ascii="Times New Roman" w:eastAsia="Times New Roman" w:hAnsi="Times New Roman" w:cs="Times New Roman"/>
                <w:b/>
                <w:bCs/>
                <w:sz w:val="20"/>
                <w:szCs w:val="20"/>
                <w:lang w:eastAsia="et-EE"/>
              </w:rPr>
              <w:t>Konto</w:t>
            </w:r>
          </w:p>
        </w:tc>
        <w:tc>
          <w:tcPr>
            <w:tcW w:w="837" w:type="pct"/>
            <w:tcBorders>
              <w:top w:val="single" w:sz="4" w:space="0" w:color="auto"/>
              <w:left w:val="nil"/>
              <w:bottom w:val="single" w:sz="4" w:space="0" w:color="auto"/>
              <w:right w:val="single" w:sz="4" w:space="0" w:color="auto"/>
            </w:tcBorders>
            <w:shd w:val="clear" w:color="auto" w:fill="auto"/>
            <w:vAlign w:val="bottom"/>
            <w:hideMark/>
          </w:tcPr>
          <w:p w14:paraId="087FD385" w14:textId="77777777" w:rsidR="00442AA2" w:rsidRPr="00442AA2" w:rsidRDefault="00442AA2" w:rsidP="00442AA2">
            <w:pPr>
              <w:spacing w:after="0" w:line="240" w:lineRule="auto"/>
              <w:jc w:val="right"/>
              <w:rPr>
                <w:rFonts w:ascii="Times New Roman" w:eastAsia="Times New Roman" w:hAnsi="Times New Roman" w:cs="Times New Roman"/>
                <w:b/>
                <w:bCs/>
                <w:sz w:val="20"/>
                <w:szCs w:val="20"/>
                <w:lang w:eastAsia="et-EE"/>
              </w:rPr>
            </w:pPr>
            <w:r w:rsidRPr="00442AA2">
              <w:rPr>
                <w:rFonts w:ascii="Times New Roman" w:eastAsia="Times New Roman" w:hAnsi="Times New Roman" w:cs="Times New Roman"/>
                <w:b/>
                <w:bCs/>
                <w:sz w:val="20"/>
                <w:szCs w:val="20"/>
                <w:lang w:eastAsia="et-EE"/>
              </w:rPr>
              <w:br/>
              <w:t xml:space="preserve">Täitmine 2021 </w:t>
            </w:r>
          </w:p>
        </w:tc>
        <w:tc>
          <w:tcPr>
            <w:tcW w:w="1076" w:type="pct"/>
            <w:tcBorders>
              <w:top w:val="single" w:sz="4" w:space="0" w:color="auto"/>
              <w:left w:val="nil"/>
              <w:bottom w:val="single" w:sz="4" w:space="0" w:color="auto"/>
              <w:right w:val="single" w:sz="4" w:space="0" w:color="auto"/>
            </w:tcBorders>
            <w:shd w:val="clear" w:color="auto" w:fill="auto"/>
            <w:vAlign w:val="bottom"/>
            <w:hideMark/>
          </w:tcPr>
          <w:p w14:paraId="2AE24486" w14:textId="6AA66258" w:rsidR="00442AA2" w:rsidRPr="00442AA2" w:rsidRDefault="00442AA2" w:rsidP="00442AA2">
            <w:pPr>
              <w:spacing w:after="0" w:line="240" w:lineRule="auto"/>
              <w:jc w:val="right"/>
              <w:rPr>
                <w:rFonts w:ascii="Times New Roman" w:eastAsia="Times New Roman" w:hAnsi="Times New Roman" w:cs="Times New Roman"/>
                <w:b/>
                <w:bCs/>
                <w:sz w:val="20"/>
                <w:szCs w:val="20"/>
                <w:lang w:eastAsia="et-EE"/>
              </w:rPr>
            </w:pPr>
            <w:r w:rsidRPr="00442AA2">
              <w:rPr>
                <w:rFonts w:ascii="Times New Roman" w:eastAsia="Times New Roman" w:hAnsi="Times New Roman" w:cs="Times New Roman"/>
                <w:b/>
                <w:bCs/>
                <w:sz w:val="20"/>
                <w:szCs w:val="20"/>
                <w:lang w:eastAsia="et-EE"/>
              </w:rPr>
              <w:t xml:space="preserve"> KOONDEELARVE I 2022 (25.08.2022)</w:t>
            </w:r>
          </w:p>
        </w:tc>
        <w:tc>
          <w:tcPr>
            <w:tcW w:w="717" w:type="pct"/>
            <w:tcBorders>
              <w:top w:val="single" w:sz="4" w:space="0" w:color="auto"/>
              <w:left w:val="nil"/>
              <w:bottom w:val="single" w:sz="4" w:space="0" w:color="auto"/>
              <w:right w:val="single" w:sz="4" w:space="0" w:color="auto"/>
            </w:tcBorders>
            <w:shd w:val="clear" w:color="auto" w:fill="auto"/>
            <w:vAlign w:val="bottom"/>
            <w:hideMark/>
          </w:tcPr>
          <w:p w14:paraId="456B8CCA" w14:textId="77777777" w:rsidR="00442AA2" w:rsidRPr="00442AA2" w:rsidRDefault="00442AA2" w:rsidP="00442AA2">
            <w:pPr>
              <w:spacing w:after="0" w:line="240" w:lineRule="auto"/>
              <w:jc w:val="right"/>
              <w:rPr>
                <w:rFonts w:ascii="Times New Roman" w:eastAsia="Times New Roman" w:hAnsi="Times New Roman" w:cs="Times New Roman"/>
                <w:b/>
                <w:bCs/>
                <w:sz w:val="20"/>
                <w:szCs w:val="20"/>
                <w:lang w:eastAsia="et-EE"/>
              </w:rPr>
            </w:pPr>
            <w:r w:rsidRPr="00442AA2">
              <w:rPr>
                <w:rFonts w:ascii="Times New Roman" w:eastAsia="Times New Roman" w:hAnsi="Times New Roman" w:cs="Times New Roman"/>
                <w:b/>
                <w:bCs/>
                <w:sz w:val="20"/>
                <w:szCs w:val="20"/>
                <w:lang w:eastAsia="et-EE"/>
              </w:rPr>
              <w:br/>
              <w:t>Ettepanekud 2023</w:t>
            </w:r>
          </w:p>
        </w:tc>
      </w:tr>
      <w:tr w:rsidR="00442AA2" w:rsidRPr="00442AA2" w14:paraId="64F94A70" w14:textId="77777777" w:rsidTr="00B74CCF">
        <w:trPr>
          <w:trHeight w:val="285"/>
        </w:trPr>
        <w:tc>
          <w:tcPr>
            <w:tcW w:w="2371" w:type="pct"/>
            <w:tcBorders>
              <w:top w:val="nil"/>
              <w:left w:val="single" w:sz="4" w:space="0" w:color="auto"/>
              <w:bottom w:val="single" w:sz="4" w:space="0" w:color="auto"/>
              <w:right w:val="single" w:sz="4" w:space="0" w:color="auto"/>
            </w:tcBorders>
            <w:shd w:val="clear" w:color="auto" w:fill="auto"/>
            <w:noWrap/>
            <w:vAlign w:val="bottom"/>
            <w:hideMark/>
          </w:tcPr>
          <w:p w14:paraId="3CCA6402" w14:textId="77777777" w:rsidR="00442AA2" w:rsidRPr="00442AA2" w:rsidRDefault="00442AA2" w:rsidP="00442AA2">
            <w:pPr>
              <w:spacing w:after="0" w:line="240" w:lineRule="auto"/>
              <w:rPr>
                <w:rFonts w:ascii="Times New Roman" w:eastAsia="Times New Roman" w:hAnsi="Times New Roman" w:cs="Times New Roman"/>
                <w:b/>
                <w:bCs/>
                <w:sz w:val="20"/>
                <w:szCs w:val="20"/>
                <w:lang w:eastAsia="et-EE"/>
              </w:rPr>
            </w:pPr>
            <w:r w:rsidRPr="00442AA2">
              <w:rPr>
                <w:rFonts w:ascii="Times New Roman" w:eastAsia="Times New Roman" w:hAnsi="Times New Roman" w:cs="Times New Roman"/>
                <w:b/>
                <w:bCs/>
                <w:sz w:val="20"/>
                <w:szCs w:val="20"/>
                <w:lang w:eastAsia="et-EE"/>
              </w:rPr>
              <w:t>Põhitegevuse tulud</w:t>
            </w:r>
          </w:p>
        </w:tc>
        <w:tc>
          <w:tcPr>
            <w:tcW w:w="837" w:type="pct"/>
            <w:tcBorders>
              <w:top w:val="nil"/>
              <w:left w:val="nil"/>
              <w:bottom w:val="single" w:sz="4" w:space="0" w:color="auto"/>
              <w:right w:val="single" w:sz="4" w:space="0" w:color="auto"/>
            </w:tcBorders>
            <w:shd w:val="clear" w:color="auto" w:fill="auto"/>
            <w:noWrap/>
            <w:vAlign w:val="bottom"/>
            <w:hideMark/>
          </w:tcPr>
          <w:p w14:paraId="3B6B7565" w14:textId="77777777" w:rsidR="00442AA2" w:rsidRPr="00442AA2" w:rsidRDefault="00442AA2" w:rsidP="00442AA2">
            <w:pPr>
              <w:spacing w:after="0" w:line="240" w:lineRule="auto"/>
              <w:jc w:val="right"/>
              <w:rPr>
                <w:rFonts w:ascii="Times New Roman" w:eastAsia="Times New Roman" w:hAnsi="Times New Roman" w:cs="Times New Roman"/>
                <w:b/>
                <w:bCs/>
                <w:sz w:val="20"/>
                <w:szCs w:val="20"/>
                <w:lang w:eastAsia="et-EE"/>
              </w:rPr>
            </w:pPr>
            <w:r w:rsidRPr="00442AA2">
              <w:rPr>
                <w:rFonts w:ascii="Times New Roman" w:eastAsia="Times New Roman" w:hAnsi="Times New Roman" w:cs="Times New Roman"/>
                <w:b/>
                <w:bCs/>
                <w:sz w:val="20"/>
                <w:szCs w:val="20"/>
                <w:lang w:eastAsia="et-EE"/>
              </w:rPr>
              <w:t>16 855 675</w:t>
            </w:r>
          </w:p>
        </w:tc>
        <w:tc>
          <w:tcPr>
            <w:tcW w:w="1076" w:type="pct"/>
            <w:tcBorders>
              <w:top w:val="nil"/>
              <w:left w:val="nil"/>
              <w:bottom w:val="single" w:sz="4" w:space="0" w:color="auto"/>
              <w:right w:val="single" w:sz="4" w:space="0" w:color="auto"/>
            </w:tcBorders>
            <w:shd w:val="clear" w:color="auto" w:fill="auto"/>
            <w:noWrap/>
            <w:vAlign w:val="bottom"/>
            <w:hideMark/>
          </w:tcPr>
          <w:p w14:paraId="24838746" w14:textId="77777777" w:rsidR="00442AA2" w:rsidRPr="00442AA2" w:rsidRDefault="00442AA2" w:rsidP="00442AA2">
            <w:pPr>
              <w:spacing w:after="0" w:line="240" w:lineRule="auto"/>
              <w:jc w:val="right"/>
              <w:rPr>
                <w:rFonts w:ascii="Times New Roman" w:eastAsia="Times New Roman" w:hAnsi="Times New Roman" w:cs="Times New Roman"/>
                <w:b/>
                <w:bCs/>
                <w:sz w:val="20"/>
                <w:szCs w:val="20"/>
                <w:lang w:eastAsia="et-EE"/>
              </w:rPr>
            </w:pPr>
            <w:r w:rsidRPr="00442AA2">
              <w:rPr>
                <w:rFonts w:ascii="Times New Roman" w:eastAsia="Times New Roman" w:hAnsi="Times New Roman" w:cs="Times New Roman"/>
                <w:b/>
                <w:bCs/>
                <w:sz w:val="20"/>
                <w:szCs w:val="20"/>
                <w:lang w:eastAsia="et-EE"/>
              </w:rPr>
              <w:t>17 666 479</w:t>
            </w:r>
          </w:p>
        </w:tc>
        <w:tc>
          <w:tcPr>
            <w:tcW w:w="717" w:type="pct"/>
            <w:tcBorders>
              <w:top w:val="nil"/>
              <w:left w:val="nil"/>
              <w:bottom w:val="single" w:sz="4" w:space="0" w:color="auto"/>
              <w:right w:val="single" w:sz="4" w:space="0" w:color="auto"/>
            </w:tcBorders>
            <w:shd w:val="clear" w:color="auto" w:fill="auto"/>
            <w:noWrap/>
            <w:vAlign w:val="bottom"/>
            <w:hideMark/>
          </w:tcPr>
          <w:p w14:paraId="64E94B44" w14:textId="77777777" w:rsidR="00442AA2" w:rsidRPr="00442AA2" w:rsidRDefault="00442AA2" w:rsidP="00442AA2">
            <w:pPr>
              <w:spacing w:after="0" w:line="240" w:lineRule="auto"/>
              <w:jc w:val="right"/>
              <w:rPr>
                <w:rFonts w:ascii="Times New Roman" w:eastAsia="Times New Roman" w:hAnsi="Times New Roman" w:cs="Times New Roman"/>
                <w:b/>
                <w:bCs/>
                <w:sz w:val="20"/>
                <w:szCs w:val="20"/>
                <w:lang w:eastAsia="et-EE"/>
              </w:rPr>
            </w:pPr>
            <w:r w:rsidRPr="00442AA2">
              <w:rPr>
                <w:rFonts w:ascii="Times New Roman" w:eastAsia="Times New Roman" w:hAnsi="Times New Roman" w:cs="Times New Roman"/>
                <w:b/>
                <w:bCs/>
                <w:sz w:val="20"/>
                <w:szCs w:val="20"/>
                <w:lang w:eastAsia="et-EE"/>
              </w:rPr>
              <w:t>18 638 358</w:t>
            </w:r>
          </w:p>
        </w:tc>
      </w:tr>
      <w:tr w:rsidR="00442AA2" w:rsidRPr="00442AA2" w14:paraId="166C4192" w14:textId="77777777" w:rsidTr="00B74CCF">
        <w:trPr>
          <w:trHeight w:val="285"/>
        </w:trPr>
        <w:tc>
          <w:tcPr>
            <w:tcW w:w="2371" w:type="pct"/>
            <w:tcBorders>
              <w:top w:val="nil"/>
              <w:left w:val="single" w:sz="4" w:space="0" w:color="auto"/>
              <w:bottom w:val="single" w:sz="4" w:space="0" w:color="auto"/>
              <w:right w:val="single" w:sz="4" w:space="0" w:color="auto"/>
            </w:tcBorders>
            <w:shd w:val="clear" w:color="auto" w:fill="auto"/>
            <w:noWrap/>
            <w:vAlign w:val="bottom"/>
            <w:hideMark/>
          </w:tcPr>
          <w:p w14:paraId="4AA9A99E" w14:textId="77777777" w:rsidR="00442AA2" w:rsidRPr="00442AA2" w:rsidRDefault="00442AA2" w:rsidP="00442AA2">
            <w:pPr>
              <w:spacing w:after="0" w:line="240" w:lineRule="auto"/>
              <w:rPr>
                <w:rFonts w:ascii="Times New Roman" w:eastAsia="Times New Roman" w:hAnsi="Times New Roman" w:cs="Times New Roman"/>
                <w:sz w:val="20"/>
                <w:szCs w:val="20"/>
                <w:lang w:eastAsia="et-EE"/>
              </w:rPr>
            </w:pPr>
            <w:r w:rsidRPr="00442AA2">
              <w:rPr>
                <w:rFonts w:ascii="Times New Roman" w:eastAsia="Times New Roman" w:hAnsi="Times New Roman" w:cs="Times New Roman"/>
                <w:sz w:val="20"/>
                <w:szCs w:val="20"/>
                <w:lang w:eastAsia="et-EE"/>
              </w:rPr>
              <w:t>30 MAKSUD JA SOTSIAALKINDLUSTUSMAKSED</w:t>
            </w:r>
          </w:p>
        </w:tc>
        <w:tc>
          <w:tcPr>
            <w:tcW w:w="837" w:type="pct"/>
            <w:tcBorders>
              <w:top w:val="nil"/>
              <w:left w:val="nil"/>
              <w:bottom w:val="single" w:sz="4" w:space="0" w:color="auto"/>
              <w:right w:val="single" w:sz="4" w:space="0" w:color="auto"/>
            </w:tcBorders>
            <w:shd w:val="clear" w:color="auto" w:fill="auto"/>
            <w:noWrap/>
            <w:vAlign w:val="bottom"/>
            <w:hideMark/>
          </w:tcPr>
          <w:p w14:paraId="69DCE0B2" w14:textId="77777777" w:rsidR="00442AA2" w:rsidRPr="00442AA2" w:rsidRDefault="00442AA2" w:rsidP="00442AA2">
            <w:pPr>
              <w:spacing w:after="0" w:line="240" w:lineRule="auto"/>
              <w:jc w:val="right"/>
              <w:rPr>
                <w:rFonts w:ascii="Times New Roman" w:eastAsia="Times New Roman" w:hAnsi="Times New Roman" w:cs="Times New Roman"/>
                <w:sz w:val="20"/>
                <w:szCs w:val="20"/>
                <w:lang w:eastAsia="et-EE"/>
              </w:rPr>
            </w:pPr>
            <w:r w:rsidRPr="00442AA2">
              <w:rPr>
                <w:rFonts w:ascii="Times New Roman" w:eastAsia="Times New Roman" w:hAnsi="Times New Roman" w:cs="Times New Roman"/>
                <w:sz w:val="20"/>
                <w:szCs w:val="20"/>
                <w:lang w:eastAsia="et-EE"/>
              </w:rPr>
              <w:t>8 575 576</w:t>
            </w:r>
          </w:p>
        </w:tc>
        <w:tc>
          <w:tcPr>
            <w:tcW w:w="1076" w:type="pct"/>
            <w:tcBorders>
              <w:top w:val="nil"/>
              <w:left w:val="nil"/>
              <w:bottom w:val="single" w:sz="4" w:space="0" w:color="auto"/>
              <w:right w:val="single" w:sz="4" w:space="0" w:color="auto"/>
            </w:tcBorders>
            <w:shd w:val="clear" w:color="auto" w:fill="auto"/>
            <w:noWrap/>
            <w:vAlign w:val="bottom"/>
            <w:hideMark/>
          </w:tcPr>
          <w:p w14:paraId="59A505BF" w14:textId="77777777" w:rsidR="00442AA2" w:rsidRPr="00442AA2" w:rsidRDefault="00442AA2" w:rsidP="00442AA2">
            <w:pPr>
              <w:spacing w:after="0" w:line="240" w:lineRule="auto"/>
              <w:jc w:val="right"/>
              <w:rPr>
                <w:rFonts w:ascii="Times New Roman" w:eastAsia="Times New Roman" w:hAnsi="Times New Roman" w:cs="Times New Roman"/>
                <w:sz w:val="20"/>
                <w:szCs w:val="20"/>
                <w:lang w:eastAsia="et-EE"/>
              </w:rPr>
            </w:pPr>
            <w:r w:rsidRPr="00442AA2">
              <w:rPr>
                <w:rFonts w:ascii="Times New Roman" w:eastAsia="Times New Roman" w:hAnsi="Times New Roman" w:cs="Times New Roman"/>
                <w:sz w:val="20"/>
                <w:szCs w:val="20"/>
                <w:lang w:eastAsia="et-EE"/>
              </w:rPr>
              <w:t>8 996 000</w:t>
            </w:r>
          </w:p>
        </w:tc>
        <w:tc>
          <w:tcPr>
            <w:tcW w:w="717" w:type="pct"/>
            <w:tcBorders>
              <w:top w:val="nil"/>
              <w:left w:val="nil"/>
              <w:bottom w:val="single" w:sz="4" w:space="0" w:color="auto"/>
              <w:right w:val="single" w:sz="4" w:space="0" w:color="auto"/>
            </w:tcBorders>
            <w:shd w:val="clear" w:color="auto" w:fill="auto"/>
            <w:noWrap/>
            <w:vAlign w:val="bottom"/>
            <w:hideMark/>
          </w:tcPr>
          <w:p w14:paraId="2ADA5E9C" w14:textId="77777777" w:rsidR="00442AA2" w:rsidRPr="00442AA2" w:rsidRDefault="00442AA2" w:rsidP="00442AA2">
            <w:pPr>
              <w:spacing w:after="0" w:line="240" w:lineRule="auto"/>
              <w:jc w:val="right"/>
              <w:rPr>
                <w:rFonts w:ascii="Times New Roman" w:eastAsia="Times New Roman" w:hAnsi="Times New Roman" w:cs="Times New Roman"/>
                <w:sz w:val="20"/>
                <w:szCs w:val="20"/>
                <w:lang w:eastAsia="et-EE"/>
              </w:rPr>
            </w:pPr>
            <w:r w:rsidRPr="00442AA2">
              <w:rPr>
                <w:rFonts w:ascii="Times New Roman" w:eastAsia="Times New Roman" w:hAnsi="Times New Roman" w:cs="Times New Roman"/>
                <w:sz w:val="20"/>
                <w:szCs w:val="20"/>
                <w:lang w:eastAsia="et-EE"/>
              </w:rPr>
              <w:t>9 496 000</w:t>
            </w:r>
          </w:p>
        </w:tc>
      </w:tr>
      <w:tr w:rsidR="00442AA2" w:rsidRPr="00442AA2" w14:paraId="45A191EC" w14:textId="77777777" w:rsidTr="00B74CCF">
        <w:trPr>
          <w:trHeight w:val="285"/>
        </w:trPr>
        <w:tc>
          <w:tcPr>
            <w:tcW w:w="2371" w:type="pct"/>
            <w:tcBorders>
              <w:top w:val="nil"/>
              <w:left w:val="single" w:sz="4" w:space="0" w:color="auto"/>
              <w:bottom w:val="single" w:sz="4" w:space="0" w:color="auto"/>
              <w:right w:val="single" w:sz="4" w:space="0" w:color="auto"/>
            </w:tcBorders>
            <w:shd w:val="clear" w:color="auto" w:fill="auto"/>
            <w:noWrap/>
            <w:vAlign w:val="bottom"/>
            <w:hideMark/>
          </w:tcPr>
          <w:p w14:paraId="521C28AC" w14:textId="77777777" w:rsidR="00442AA2" w:rsidRPr="00442AA2" w:rsidRDefault="00442AA2" w:rsidP="00442AA2">
            <w:pPr>
              <w:spacing w:after="0" w:line="240" w:lineRule="auto"/>
              <w:rPr>
                <w:rFonts w:ascii="Times New Roman" w:eastAsia="Times New Roman" w:hAnsi="Times New Roman" w:cs="Times New Roman"/>
                <w:sz w:val="20"/>
                <w:szCs w:val="20"/>
                <w:lang w:eastAsia="et-EE"/>
              </w:rPr>
            </w:pPr>
            <w:r w:rsidRPr="00442AA2">
              <w:rPr>
                <w:rFonts w:ascii="Times New Roman" w:eastAsia="Times New Roman" w:hAnsi="Times New Roman" w:cs="Times New Roman"/>
                <w:sz w:val="20"/>
                <w:szCs w:val="20"/>
                <w:lang w:eastAsia="et-EE"/>
              </w:rPr>
              <w:t>32 KAUPADE JA TEENUSTE MÜÜK</w:t>
            </w:r>
          </w:p>
        </w:tc>
        <w:tc>
          <w:tcPr>
            <w:tcW w:w="837" w:type="pct"/>
            <w:tcBorders>
              <w:top w:val="nil"/>
              <w:left w:val="nil"/>
              <w:bottom w:val="single" w:sz="4" w:space="0" w:color="auto"/>
              <w:right w:val="single" w:sz="4" w:space="0" w:color="auto"/>
            </w:tcBorders>
            <w:shd w:val="clear" w:color="auto" w:fill="auto"/>
            <w:noWrap/>
            <w:vAlign w:val="bottom"/>
            <w:hideMark/>
          </w:tcPr>
          <w:p w14:paraId="1D5135E3" w14:textId="77777777" w:rsidR="00442AA2" w:rsidRPr="00442AA2" w:rsidRDefault="00442AA2" w:rsidP="00442AA2">
            <w:pPr>
              <w:spacing w:after="0" w:line="240" w:lineRule="auto"/>
              <w:jc w:val="right"/>
              <w:rPr>
                <w:rFonts w:ascii="Times New Roman" w:eastAsia="Times New Roman" w:hAnsi="Times New Roman" w:cs="Times New Roman"/>
                <w:sz w:val="20"/>
                <w:szCs w:val="20"/>
                <w:lang w:eastAsia="et-EE"/>
              </w:rPr>
            </w:pPr>
            <w:r w:rsidRPr="00442AA2">
              <w:rPr>
                <w:rFonts w:ascii="Times New Roman" w:eastAsia="Times New Roman" w:hAnsi="Times New Roman" w:cs="Times New Roman"/>
                <w:sz w:val="20"/>
                <w:szCs w:val="20"/>
                <w:lang w:eastAsia="et-EE"/>
              </w:rPr>
              <w:t>948 237</w:t>
            </w:r>
          </w:p>
        </w:tc>
        <w:tc>
          <w:tcPr>
            <w:tcW w:w="1076" w:type="pct"/>
            <w:tcBorders>
              <w:top w:val="nil"/>
              <w:left w:val="nil"/>
              <w:bottom w:val="single" w:sz="4" w:space="0" w:color="auto"/>
              <w:right w:val="single" w:sz="4" w:space="0" w:color="auto"/>
            </w:tcBorders>
            <w:shd w:val="clear" w:color="auto" w:fill="auto"/>
            <w:noWrap/>
            <w:vAlign w:val="bottom"/>
            <w:hideMark/>
          </w:tcPr>
          <w:p w14:paraId="4F8D126A" w14:textId="77777777" w:rsidR="00442AA2" w:rsidRPr="00442AA2" w:rsidRDefault="00442AA2" w:rsidP="00442AA2">
            <w:pPr>
              <w:spacing w:after="0" w:line="240" w:lineRule="auto"/>
              <w:jc w:val="right"/>
              <w:rPr>
                <w:rFonts w:ascii="Times New Roman" w:eastAsia="Times New Roman" w:hAnsi="Times New Roman" w:cs="Times New Roman"/>
                <w:sz w:val="20"/>
                <w:szCs w:val="20"/>
                <w:lang w:eastAsia="et-EE"/>
              </w:rPr>
            </w:pPr>
            <w:r w:rsidRPr="00442AA2">
              <w:rPr>
                <w:rFonts w:ascii="Times New Roman" w:eastAsia="Times New Roman" w:hAnsi="Times New Roman" w:cs="Times New Roman"/>
                <w:sz w:val="20"/>
                <w:szCs w:val="20"/>
                <w:lang w:eastAsia="et-EE"/>
              </w:rPr>
              <w:t>1 061 169</w:t>
            </w:r>
          </w:p>
        </w:tc>
        <w:tc>
          <w:tcPr>
            <w:tcW w:w="717" w:type="pct"/>
            <w:tcBorders>
              <w:top w:val="nil"/>
              <w:left w:val="nil"/>
              <w:bottom w:val="single" w:sz="4" w:space="0" w:color="auto"/>
              <w:right w:val="single" w:sz="4" w:space="0" w:color="auto"/>
            </w:tcBorders>
            <w:shd w:val="clear" w:color="auto" w:fill="auto"/>
            <w:noWrap/>
            <w:vAlign w:val="bottom"/>
            <w:hideMark/>
          </w:tcPr>
          <w:p w14:paraId="72085B40" w14:textId="77777777" w:rsidR="00442AA2" w:rsidRPr="00442AA2" w:rsidRDefault="00442AA2" w:rsidP="00442AA2">
            <w:pPr>
              <w:spacing w:after="0" w:line="240" w:lineRule="auto"/>
              <w:jc w:val="right"/>
              <w:rPr>
                <w:rFonts w:ascii="Times New Roman" w:eastAsia="Times New Roman" w:hAnsi="Times New Roman" w:cs="Times New Roman"/>
                <w:sz w:val="20"/>
                <w:szCs w:val="20"/>
                <w:lang w:eastAsia="et-EE"/>
              </w:rPr>
            </w:pPr>
            <w:r w:rsidRPr="00442AA2">
              <w:rPr>
                <w:rFonts w:ascii="Times New Roman" w:eastAsia="Times New Roman" w:hAnsi="Times New Roman" w:cs="Times New Roman"/>
                <w:sz w:val="20"/>
                <w:szCs w:val="20"/>
                <w:lang w:eastAsia="et-EE"/>
              </w:rPr>
              <w:t>1 110 443</w:t>
            </w:r>
          </w:p>
        </w:tc>
      </w:tr>
      <w:tr w:rsidR="00442AA2" w:rsidRPr="00442AA2" w14:paraId="2A457967" w14:textId="77777777" w:rsidTr="00B74CCF">
        <w:trPr>
          <w:trHeight w:val="285"/>
        </w:trPr>
        <w:tc>
          <w:tcPr>
            <w:tcW w:w="2371" w:type="pct"/>
            <w:tcBorders>
              <w:top w:val="nil"/>
              <w:left w:val="single" w:sz="4" w:space="0" w:color="auto"/>
              <w:bottom w:val="single" w:sz="4" w:space="0" w:color="auto"/>
              <w:right w:val="single" w:sz="4" w:space="0" w:color="auto"/>
            </w:tcBorders>
            <w:shd w:val="clear" w:color="auto" w:fill="auto"/>
            <w:noWrap/>
            <w:vAlign w:val="bottom"/>
            <w:hideMark/>
          </w:tcPr>
          <w:p w14:paraId="6267E552" w14:textId="77777777" w:rsidR="00442AA2" w:rsidRPr="00442AA2" w:rsidRDefault="00442AA2" w:rsidP="00442AA2">
            <w:pPr>
              <w:spacing w:after="0" w:line="240" w:lineRule="auto"/>
              <w:rPr>
                <w:rFonts w:ascii="Times New Roman" w:eastAsia="Times New Roman" w:hAnsi="Times New Roman" w:cs="Times New Roman"/>
                <w:sz w:val="20"/>
                <w:szCs w:val="20"/>
                <w:lang w:eastAsia="et-EE"/>
              </w:rPr>
            </w:pPr>
            <w:r w:rsidRPr="00442AA2">
              <w:rPr>
                <w:rFonts w:ascii="Times New Roman" w:eastAsia="Times New Roman" w:hAnsi="Times New Roman" w:cs="Times New Roman"/>
                <w:sz w:val="20"/>
                <w:szCs w:val="20"/>
                <w:lang w:eastAsia="et-EE"/>
              </w:rPr>
              <w:t>35 SAADUD TOETUSED</w:t>
            </w:r>
          </w:p>
        </w:tc>
        <w:tc>
          <w:tcPr>
            <w:tcW w:w="837" w:type="pct"/>
            <w:tcBorders>
              <w:top w:val="nil"/>
              <w:left w:val="nil"/>
              <w:bottom w:val="single" w:sz="4" w:space="0" w:color="auto"/>
              <w:right w:val="single" w:sz="4" w:space="0" w:color="auto"/>
            </w:tcBorders>
            <w:shd w:val="clear" w:color="auto" w:fill="auto"/>
            <w:noWrap/>
            <w:vAlign w:val="bottom"/>
            <w:hideMark/>
          </w:tcPr>
          <w:p w14:paraId="46D56BC8" w14:textId="77777777" w:rsidR="00442AA2" w:rsidRPr="00442AA2" w:rsidRDefault="00442AA2" w:rsidP="00442AA2">
            <w:pPr>
              <w:spacing w:after="0" w:line="240" w:lineRule="auto"/>
              <w:jc w:val="right"/>
              <w:rPr>
                <w:rFonts w:ascii="Times New Roman" w:eastAsia="Times New Roman" w:hAnsi="Times New Roman" w:cs="Times New Roman"/>
                <w:sz w:val="20"/>
                <w:szCs w:val="20"/>
                <w:lang w:eastAsia="et-EE"/>
              </w:rPr>
            </w:pPr>
            <w:r w:rsidRPr="00442AA2">
              <w:rPr>
                <w:rFonts w:ascii="Times New Roman" w:eastAsia="Times New Roman" w:hAnsi="Times New Roman" w:cs="Times New Roman"/>
                <w:sz w:val="20"/>
                <w:szCs w:val="20"/>
                <w:lang w:eastAsia="et-EE"/>
              </w:rPr>
              <w:t>7 205 663</w:t>
            </w:r>
          </w:p>
        </w:tc>
        <w:tc>
          <w:tcPr>
            <w:tcW w:w="1076" w:type="pct"/>
            <w:tcBorders>
              <w:top w:val="nil"/>
              <w:left w:val="nil"/>
              <w:bottom w:val="single" w:sz="4" w:space="0" w:color="auto"/>
              <w:right w:val="single" w:sz="4" w:space="0" w:color="auto"/>
            </w:tcBorders>
            <w:shd w:val="clear" w:color="auto" w:fill="auto"/>
            <w:noWrap/>
            <w:vAlign w:val="bottom"/>
            <w:hideMark/>
          </w:tcPr>
          <w:p w14:paraId="0494AE34" w14:textId="77777777" w:rsidR="00442AA2" w:rsidRPr="00442AA2" w:rsidRDefault="00442AA2" w:rsidP="00442AA2">
            <w:pPr>
              <w:spacing w:after="0" w:line="240" w:lineRule="auto"/>
              <w:jc w:val="right"/>
              <w:rPr>
                <w:rFonts w:ascii="Times New Roman" w:eastAsia="Times New Roman" w:hAnsi="Times New Roman" w:cs="Times New Roman"/>
                <w:sz w:val="20"/>
                <w:szCs w:val="20"/>
                <w:lang w:eastAsia="et-EE"/>
              </w:rPr>
            </w:pPr>
            <w:r w:rsidRPr="00442AA2">
              <w:rPr>
                <w:rFonts w:ascii="Times New Roman" w:eastAsia="Times New Roman" w:hAnsi="Times New Roman" w:cs="Times New Roman"/>
                <w:sz w:val="20"/>
                <w:szCs w:val="20"/>
                <w:lang w:eastAsia="et-EE"/>
              </w:rPr>
              <w:t>7 534 678</w:t>
            </w:r>
          </w:p>
        </w:tc>
        <w:tc>
          <w:tcPr>
            <w:tcW w:w="717" w:type="pct"/>
            <w:tcBorders>
              <w:top w:val="nil"/>
              <w:left w:val="nil"/>
              <w:bottom w:val="single" w:sz="4" w:space="0" w:color="auto"/>
              <w:right w:val="single" w:sz="4" w:space="0" w:color="auto"/>
            </w:tcBorders>
            <w:shd w:val="clear" w:color="auto" w:fill="auto"/>
            <w:noWrap/>
            <w:vAlign w:val="bottom"/>
            <w:hideMark/>
          </w:tcPr>
          <w:p w14:paraId="56EBAC7F" w14:textId="77777777" w:rsidR="00442AA2" w:rsidRPr="00442AA2" w:rsidRDefault="00442AA2" w:rsidP="00442AA2">
            <w:pPr>
              <w:spacing w:after="0" w:line="240" w:lineRule="auto"/>
              <w:jc w:val="right"/>
              <w:rPr>
                <w:rFonts w:ascii="Times New Roman" w:eastAsia="Times New Roman" w:hAnsi="Times New Roman" w:cs="Times New Roman"/>
                <w:sz w:val="20"/>
                <w:szCs w:val="20"/>
                <w:lang w:eastAsia="et-EE"/>
              </w:rPr>
            </w:pPr>
            <w:r w:rsidRPr="00442AA2">
              <w:rPr>
                <w:rFonts w:ascii="Times New Roman" w:eastAsia="Times New Roman" w:hAnsi="Times New Roman" w:cs="Times New Roman"/>
                <w:sz w:val="20"/>
                <w:szCs w:val="20"/>
                <w:lang w:eastAsia="et-EE"/>
              </w:rPr>
              <w:t>7 930 415</w:t>
            </w:r>
          </w:p>
        </w:tc>
      </w:tr>
      <w:tr w:rsidR="00442AA2" w:rsidRPr="00442AA2" w14:paraId="4CB73535" w14:textId="77777777" w:rsidTr="00B74CCF">
        <w:trPr>
          <w:trHeight w:val="285"/>
        </w:trPr>
        <w:tc>
          <w:tcPr>
            <w:tcW w:w="2371" w:type="pct"/>
            <w:tcBorders>
              <w:top w:val="nil"/>
              <w:left w:val="single" w:sz="4" w:space="0" w:color="auto"/>
              <w:bottom w:val="single" w:sz="4" w:space="0" w:color="auto"/>
              <w:right w:val="single" w:sz="4" w:space="0" w:color="auto"/>
            </w:tcBorders>
            <w:shd w:val="clear" w:color="auto" w:fill="auto"/>
            <w:noWrap/>
            <w:vAlign w:val="bottom"/>
            <w:hideMark/>
          </w:tcPr>
          <w:p w14:paraId="464F2229" w14:textId="77777777" w:rsidR="00442AA2" w:rsidRPr="00442AA2" w:rsidRDefault="00442AA2" w:rsidP="00442AA2">
            <w:pPr>
              <w:spacing w:after="0" w:line="240" w:lineRule="auto"/>
              <w:rPr>
                <w:rFonts w:ascii="Times New Roman" w:eastAsia="Times New Roman" w:hAnsi="Times New Roman" w:cs="Times New Roman"/>
                <w:sz w:val="20"/>
                <w:szCs w:val="20"/>
                <w:lang w:eastAsia="et-EE"/>
              </w:rPr>
            </w:pPr>
            <w:r w:rsidRPr="00442AA2">
              <w:rPr>
                <w:rFonts w:ascii="Times New Roman" w:eastAsia="Times New Roman" w:hAnsi="Times New Roman" w:cs="Times New Roman"/>
                <w:sz w:val="20"/>
                <w:szCs w:val="20"/>
                <w:lang w:eastAsia="et-EE"/>
              </w:rPr>
              <w:t>38 MUUD TULUD</w:t>
            </w:r>
          </w:p>
        </w:tc>
        <w:tc>
          <w:tcPr>
            <w:tcW w:w="837" w:type="pct"/>
            <w:tcBorders>
              <w:top w:val="nil"/>
              <w:left w:val="nil"/>
              <w:bottom w:val="single" w:sz="4" w:space="0" w:color="auto"/>
              <w:right w:val="single" w:sz="4" w:space="0" w:color="auto"/>
            </w:tcBorders>
            <w:shd w:val="clear" w:color="auto" w:fill="auto"/>
            <w:noWrap/>
            <w:vAlign w:val="bottom"/>
            <w:hideMark/>
          </w:tcPr>
          <w:p w14:paraId="64DE4C25" w14:textId="77777777" w:rsidR="00442AA2" w:rsidRPr="00442AA2" w:rsidRDefault="00442AA2" w:rsidP="00442AA2">
            <w:pPr>
              <w:spacing w:after="0" w:line="240" w:lineRule="auto"/>
              <w:jc w:val="right"/>
              <w:rPr>
                <w:rFonts w:ascii="Times New Roman" w:eastAsia="Times New Roman" w:hAnsi="Times New Roman" w:cs="Times New Roman"/>
                <w:sz w:val="20"/>
                <w:szCs w:val="20"/>
                <w:lang w:eastAsia="et-EE"/>
              </w:rPr>
            </w:pPr>
            <w:r w:rsidRPr="00442AA2">
              <w:rPr>
                <w:rFonts w:ascii="Times New Roman" w:eastAsia="Times New Roman" w:hAnsi="Times New Roman" w:cs="Times New Roman"/>
                <w:sz w:val="20"/>
                <w:szCs w:val="20"/>
                <w:lang w:eastAsia="et-EE"/>
              </w:rPr>
              <w:t>126 200</w:t>
            </w:r>
          </w:p>
        </w:tc>
        <w:tc>
          <w:tcPr>
            <w:tcW w:w="1076" w:type="pct"/>
            <w:tcBorders>
              <w:top w:val="nil"/>
              <w:left w:val="nil"/>
              <w:bottom w:val="single" w:sz="4" w:space="0" w:color="auto"/>
              <w:right w:val="single" w:sz="4" w:space="0" w:color="auto"/>
            </w:tcBorders>
            <w:shd w:val="clear" w:color="auto" w:fill="auto"/>
            <w:noWrap/>
            <w:vAlign w:val="bottom"/>
            <w:hideMark/>
          </w:tcPr>
          <w:p w14:paraId="3F1C0BB2" w14:textId="77777777" w:rsidR="00442AA2" w:rsidRPr="00442AA2" w:rsidRDefault="00442AA2" w:rsidP="00442AA2">
            <w:pPr>
              <w:spacing w:after="0" w:line="240" w:lineRule="auto"/>
              <w:jc w:val="right"/>
              <w:rPr>
                <w:rFonts w:ascii="Times New Roman" w:eastAsia="Times New Roman" w:hAnsi="Times New Roman" w:cs="Times New Roman"/>
                <w:sz w:val="20"/>
                <w:szCs w:val="20"/>
                <w:lang w:eastAsia="et-EE"/>
              </w:rPr>
            </w:pPr>
            <w:r w:rsidRPr="00442AA2">
              <w:rPr>
                <w:rFonts w:ascii="Times New Roman" w:eastAsia="Times New Roman" w:hAnsi="Times New Roman" w:cs="Times New Roman"/>
                <w:sz w:val="20"/>
                <w:szCs w:val="20"/>
                <w:lang w:eastAsia="et-EE"/>
              </w:rPr>
              <w:t>74 632</w:t>
            </w:r>
          </w:p>
        </w:tc>
        <w:tc>
          <w:tcPr>
            <w:tcW w:w="717" w:type="pct"/>
            <w:tcBorders>
              <w:top w:val="nil"/>
              <w:left w:val="nil"/>
              <w:bottom w:val="single" w:sz="4" w:space="0" w:color="auto"/>
              <w:right w:val="single" w:sz="4" w:space="0" w:color="auto"/>
            </w:tcBorders>
            <w:shd w:val="clear" w:color="auto" w:fill="auto"/>
            <w:noWrap/>
            <w:vAlign w:val="bottom"/>
            <w:hideMark/>
          </w:tcPr>
          <w:p w14:paraId="31F986DA" w14:textId="77777777" w:rsidR="00442AA2" w:rsidRPr="00442AA2" w:rsidRDefault="00442AA2" w:rsidP="00442AA2">
            <w:pPr>
              <w:spacing w:after="0" w:line="240" w:lineRule="auto"/>
              <w:jc w:val="right"/>
              <w:rPr>
                <w:rFonts w:ascii="Times New Roman" w:eastAsia="Times New Roman" w:hAnsi="Times New Roman" w:cs="Times New Roman"/>
                <w:sz w:val="20"/>
                <w:szCs w:val="20"/>
                <w:lang w:eastAsia="et-EE"/>
              </w:rPr>
            </w:pPr>
            <w:r w:rsidRPr="00442AA2">
              <w:rPr>
                <w:rFonts w:ascii="Times New Roman" w:eastAsia="Times New Roman" w:hAnsi="Times New Roman" w:cs="Times New Roman"/>
                <w:sz w:val="20"/>
                <w:szCs w:val="20"/>
                <w:lang w:eastAsia="et-EE"/>
              </w:rPr>
              <w:t>101 500</w:t>
            </w:r>
          </w:p>
        </w:tc>
      </w:tr>
    </w:tbl>
    <w:p w14:paraId="7EDCFD3A" w14:textId="5416DE19" w:rsidR="00CD6CDC" w:rsidRDefault="00AA2B73" w:rsidP="00AA2B73">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 xml:space="preserve">Maksutulud moodustavad üle poole ehk </w:t>
      </w:r>
      <w:r w:rsidR="00476464">
        <w:rPr>
          <w:rFonts w:ascii="Times New Roman" w:hAnsi="Times New Roman" w:cs="Times New Roman"/>
          <w:sz w:val="24"/>
          <w:szCs w:val="24"/>
        </w:rPr>
        <w:t>50,95</w:t>
      </w:r>
      <w:r w:rsidRPr="009040F1">
        <w:rPr>
          <w:rFonts w:ascii="Times New Roman" w:hAnsi="Times New Roman" w:cs="Times New Roman"/>
          <w:sz w:val="24"/>
          <w:szCs w:val="24"/>
        </w:rPr>
        <w:t>% (</w:t>
      </w:r>
      <w:r w:rsidR="00442AA2">
        <w:rPr>
          <w:rFonts w:ascii="Times New Roman" w:hAnsi="Times New Roman" w:cs="Times New Roman"/>
          <w:sz w:val="24"/>
          <w:szCs w:val="24"/>
        </w:rPr>
        <w:t>9 496 000</w:t>
      </w:r>
      <w:r w:rsidRPr="009040F1">
        <w:rPr>
          <w:rFonts w:ascii="Times New Roman" w:hAnsi="Times New Roman" w:cs="Times New Roman"/>
          <w:sz w:val="24"/>
          <w:szCs w:val="24"/>
        </w:rPr>
        <w:t xml:space="preserve"> eur</w:t>
      </w:r>
      <w:r w:rsidR="00987C6C">
        <w:rPr>
          <w:rFonts w:ascii="Times New Roman" w:hAnsi="Times New Roman" w:cs="Times New Roman"/>
          <w:sz w:val="24"/>
          <w:szCs w:val="24"/>
        </w:rPr>
        <w:t>ot</w:t>
      </w:r>
      <w:r w:rsidRPr="009040F1">
        <w:rPr>
          <w:rFonts w:ascii="Times New Roman" w:hAnsi="Times New Roman" w:cs="Times New Roman"/>
          <w:sz w:val="24"/>
          <w:szCs w:val="24"/>
        </w:rPr>
        <w:t>) põhitegevuse tuludest</w:t>
      </w:r>
      <w:r w:rsidRPr="00CD6CDC">
        <w:rPr>
          <w:rFonts w:ascii="Times New Roman" w:hAnsi="Times New Roman" w:cs="Times New Roman"/>
          <w:sz w:val="24"/>
          <w:szCs w:val="24"/>
        </w:rPr>
        <w:t xml:space="preserve">, Toetuseid tegevuskuludeks planeeritakse </w:t>
      </w:r>
      <w:r w:rsidR="00476464">
        <w:rPr>
          <w:rFonts w:ascii="Times New Roman" w:hAnsi="Times New Roman" w:cs="Times New Roman"/>
          <w:sz w:val="24"/>
          <w:szCs w:val="24"/>
        </w:rPr>
        <w:t>7</w:t>
      </w:r>
      <w:r w:rsidR="009D2FEA">
        <w:rPr>
          <w:rFonts w:ascii="Times New Roman" w:hAnsi="Times New Roman" w:cs="Times New Roman"/>
          <w:sz w:val="24"/>
          <w:szCs w:val="24"/>
        </w:rPr>
        <w:t xml:space="preserve"> </w:t>
      </w:r>
      <w:r w:rsidR="00476464">
        <w:rPr>
          <w:rFonts w:ascii="Times New Roman" w:hAnsi="Times New Roman" w:cs="Times New Roman"/>
          <w:sz w:val="24"/>
          <w:szCs w:val="24"/>
        </w:rPr>
        <w:t>930</w:t>
      </w:r>
      <w:r w:rsidR="009D2FEA">
        <w:rPr>
          <w:rFonts w:ascii="Times New Roman" w:hAnsi="Times New Roman" w:cs="Times New Roman"/>
          <w:sz w:val="24"/>
          <w:szCs w:val="24"/>
        </w:rPr>
        <w:t xml:space="preserve"> </w:t>
      </w:r>
      <w:r w:rsidR="00476464">
        <w:rPr>
          <w:rFonts w:ascii="Times New Roman" w:hAnsi="Times New Roman" w:cs="Times New Roman"/>
          <w:sz w:val="24"/>
          <w:szCs w:val="24"/>
        </w:rPr>
        <w:t xml:space="preserve">415 </w:t>
      </w:r>
      <w:r w:rsidRPr="00CD6CDC">
        <w:rPr>
          <w:rFonts w:ascii="Times New Roman" w:hAnsi="Times New Roman" w:cs="Times New Roman"/>
          <w:sz w:val="24"/>
          <w:szCs w:val="24"/>
        </w:rPr>
        <w:t xml:space="preserve"> eurot, mis moodustab </w:t>
      </w:r>
      <w:r w:rsidR="00CD6CDC" w:rsidRPr="00CD6CDC">
        <w:rPr>
          <w:rFonts w:ascii="Times New Roman" w:hAnsi="Times New Roman" w:cs="Times New Roman"/>
          <w:sz w:val="24"/>
          <w:szCs w:val="24"/>
        </w:rPr>
        <w:t>4</w:t>
      </w:r>
      <w:r w:rsidR="009D2FEA">
        <w:rPr>
          <w:rFonts w:ascii="Times New Roman" w:hAnsi="Times New Roman" w:cs="Times New Roman"/>
          <w:sz w:val="24"/>
          <w:szCs w:val="24"/>
        </w:rPr>
        <w:t>42,55</w:t>
      </w:r>
      <w:r w:rsidRPr="00CD6CDC">
        <w:rPr>
          <w:rFonts w:ascii="Times New Roman" w:hAnsi="Times New Roman" w:cs="Times New Roman"/>
          <w:sz w:val="24"/>
          <w:szCs w:val="24"/>
        </w:rPr>
        <w:t xml:space="preserve">% eelarve põhitegevuse tuludest. Tulu kaupade ja teenuste müügist planeeritakse </w:t>
      </w:r>
      <w:r w:rsidR="00CD6CDC" w:rsidRPr="00CD6CDC">
        <w:rPr>
          <w:rFonts w:ascii="Times New Roman" w:hAnsi="Times New Roman" w:cs="Times New Roman"/>
          <w:sz w:val="24"/>
          <w:szCs w:val="24"/>
        </w:rPr>
        <w:t>1</w:t>
      </w:r>
      <w:r w:rsidR="009D2FEA">
        <w:rPr>
          <w:rFonts w:ascii="Times New Roman" w:hAnsi="Times New Roman" w:cs="Times New Roman"/>
          <w:sz w:val="24"/>
          <w:szCs w:val="24"/>
        </w:rPr>
        <w:t> 110 443</w:t>
      </w:r>
      <w:r w:rsidRPr="00CD6CDC">
        <w:rPr>
          <w:rFonts w:ascii="Times New Roman" w:hAnsi="Times New Roman" w:cs="Times New Roman"/>
          <w:sz w:val="24"/>
          <w:szCs w:val="24"/>
        </w:rPr>
        <w:t xml:space="preserve"> eurot, mis moodustab </w:t>
      </w:r>
      <w:r w:rsidR="009D2FEA">
        <w:rPr>
          <w:rFonts w:ascii="Times New Roman" w:hAnsi="Times New Roman" w:cs="Times New Roman"/>
          <w:sz w:val="24"/>
          <w:szCs w:val="24"/>
        </w:rPr>
        <w:t>5,96</w:t>
      </w:r>
      <w:r w:rsidRPr="00CD6CDC">
        <w:rPr>
          <w:rFonts w:ascii="Times New Roman" w:hAnsi="Times New Roman" w:cs="Times New Roman"/>
          <w:sz w:val="24"/>
          <w:szCs w:val="24"/>
        </w:rPr>
        <w:t xml:space="preserve">% põhitegevuse tuludest. Muid tegevustulusid planeeritakse </w:t>
      </w:r>
      <w:r w:rsidR="009D2FEA">
        <w:rPr>
          <w:rFonts w:ascii="Times New Roman" w:hAnsi="Times New Roman" w:cs="Times New Roman"/>
          <w:sz w:val="24"/>
          <w:szCs w:val="24"/>
        </w:rPr>
        <w:t>101</w:t>
      </w:r>
      <w:r w:rsidRPr="00CD6CDC">
        <w:rPr>
          <w:rFonts w:ascii="Times New Roman" w:hAnsi="Times New Roman" w:cs="Times New Roman"/>
          <w:sz w:val="24"/>
          <w:szCs w:val="24"/>
        </w:rPr>
        <w:t xml:space="preserve"> 000 eurot, mis moodustab 0,</w:t>
      </w:r>
      <w:r w:rsidR="009D2FEA">
        <w:rPr>
          <w:rFonts w:ascii="Times New Roman" w:hAnsi="Times New Roman" w:cs="Times New Roman"/>
          <w:sz w:val="24"/>
          <w:szCs w:val="24"/>
        </w:rPr>
        <w:t>54</w:t>
      </w:r>
      <w:r w:rsidRPr="00CD6CDC">
        <w:rPr>
          <w:rFonts w:ascii="Times New Roman" w:hAnsi="Times New Roman" w:cs="Times New Roman"/>
          <w:sz w:val="24"/>
          <w:szCs w:val="24"/>
        </w:rPr>
        <w:t>% tuludest</w:t>
      </w:r>
      <w:r w:rsidR="009D2FEA">
        <w:rPr>
          <w:rFonts w:ascii="Times New Roman" w:hAnsi="Times New Roman" w:cs="Times New Roman"/>
          <w:sz w:val="24"/>
          <w:szCs w:val="24"/>
        </w:rPr>
        <w:t>.</w:t>
      </w:r>
      <w:r w:rsidRPr="00CD6CDC">
        <w:rPr>
          <w:rFonts w:ascii="Times New Roman" w:hAnsi="Times New Roman" w:cs="Times New Roman"/>
          <w:sz w:val="24"/>
          <w:szCs w:val="24"/>
        </w:rPr>
        <w:t xml:space="preserve"> </w:t>
      </w:r>
    </w:p>
    <w:p w14:paraId="0C534AEA" w14:textId="77777777" w:rsidR="009D2FEA" w:rsidRDefault="009D2FEA" w:rsidP="00AA2B73">
      <w:pPr>
        <w:spacing w:before="240" w:after="0"/>
        <w:jc w:val="both"/>
        <w:rPr>
          <w:rFonts w:ascii="Times New Roman" w:hAnsi="Times New Roman" w:cs="Times New Roman"/>
          <w:sz w:val="24"/>
          <w:szCs w:val="24"/>
        </w:rPr>
      </w:pPr>
    </w:p>
    <w:p w14:paraId="3F60A5C8" w14:textId="77777777" w:rsidR="00AA2B73" w:rsidRPr="009040F1" w:rsidRDefault="00AA2B73" w:rsidP="00AA2B73">
      <w:pPr>
        <w:pStyle w:val="Pealkiri2"/>
        <w:numPr>
          <w:ilvl w:val="0"/>
          <w:numId w:val="12"/>
        </w:numPr>
        <w:ind w:left="924" w:hanging="357"/>
        <w:rPr>
          <w:rFonts w:ascii="Times New Roman" w:hAnsi="Times New Roman" w:cs="Times New Roman"/>
          <w:color w:val="auto"/>
          <w:sz w:val="24"/>
          <w:szCs w:val="24"/>
        </w:rPr>
      </w:pPr>
      <w:bookmarkStart w:id="4" w:name="_Toc120270117"/>
      <w:r w:rsidRPr="009040F1">
        <w:rPr>
          <w:rFonts w:ascii="Times New Roman" w:hAnsi="Times New Roman" w:cs="Times New Roman"/>
          <w:color w:val="auto"/>
          <w:sz w:val="24"/>
          <w:szCs w:val="24"/>
        </w:rPr>
        <w:t>Maksutulud.</w:t>
      </w:r>
      <w:bookmarkEnd w:id="4"/>
      <w:r w:rsidRPr="009040F1">
        <w:rPr>
          <w:rFonts w:ascii="Times New Roman" w:hAnsi="Times New Roman" w:cs="Times New Roman"/>
          <w:color w:val="auto"/>
          <w:sz w:val="24"/>
          <w:szCs w:val="24"/>
        </w:rPr>
        <w:t xml:space="preserve"> </w:t>
      </w:r>
    </w:p>
    <w:p w14:paraId="79C4C2BE" w14:textId="4D61A818" w:rsidR="00AA2B73" w:rsidRPr="009040F1" w:rsidRDefault="00AA2B73" w:rsidP="00AA2B73">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Tulumaksu laekumist planeeritakse 202</w:t>
      </w:r>
      <w:r w:rsidR="003D223A">
        <w:rPr>
          <w:rFonts w:ascii="Times New Roman" w:hAnsi="Times New Roman" w:cs="Times New Roman"/>
          <w:sz w:val="24"/>
          <w:szCs w:val="24"/>
        </w:rPr>
        <w:t>3</w:t>
      </w:r>
      <w:r w:rsidR="00826E5A">
        <w:rPr>
          <w:rFonts w:ascii="Times New Roman" w:hAnsi="Times New Roman" w:cs="Times New Roman"/>
          <w:sz w:val="24"/>
          <w:szCs w:val="24"/>
        </w:rPr>
        <w:t>.</w:t>
      </w:r>
      <w:r w:rsidRPr="009040F1">
        <w:rPr>
          <w:rFonts w:ascii="Times New Roman" w:hAnsi="Times New Roman" w:cs="Times New Roman"/>
          <w:sz w:val="24"/>
          <w:szCs w:val="24"/>
        </w:rPr>
        <w:t xml:space="preserve"> aastal </w:t>
      </w:r>
      <w:r w:rsidR="003D223A">
        <w:rPr>
          <w:rFonts w:ascii="Times New Roman" w:hAnsi="Times New Roman" w:cs="Times New Roman"/>
          <w:sz w:val="24"/>
          <w:szCs w:val="24"/>
        </w:rPr>
        <w:t>9 200 000</w:t>
      </w:r>
      <w:r w:rsidRPr="009040F1">
        <w:rPr>
          <w:rFonts w:ascii="Times New Roman" w:hAnsi="Times New Roman" w:cs="Times New Roman"/>
          <w:sz w:val="24"/>
          <w:szCs w:val="24"/>
        </w:rPr>
        <w:t xml:space="preserve"> eurot. Võrreldes 202</w:t>
      </w:r>
      <w:r w:rsidR="00826E5A">
        <w:rPr>
          <w:rFonts w:ascii="Times New Roman" w:hAnsi="Times New Roman" w:cs="Times New Roman"/>
          <w:sz w:val="24"/>
          <w:szCs w:val="24"/>
        </w:rPr>
        <w:t>1</w:t>
      </w:r>
      <w:r w:rsidRPr="009040F1">
        <w:rPr>
          <w:rFonts w:ascii="Times New Roman" w:hAnsi="Times New Roman" w:cs="Times New Roman"/>
          <w:sz w:val="24"/>
          <w:szCs w:val="24"/>
        </w:rPr>
        <w:t xml:space="preserve">. aasta eeldatava laekumisega on kasvuks </w:t>
      </w:r>
      <w:r w:rsidR="003D223A">
        <w:rPr>
          <w:rFonts w:ascii="Times New Roman" w:hAnsi="Times New Roman" w:cs="Times New Roman"/>
          <w:sz w:val="24"/>
          <w:szCs w:val="24"/>
        </w:rPr>
        <w:t>5</w:t>
      </w:r>
      <w:r w:rsidR="00826E5A">
        <w:rPr>
          <w:rFonts w:ascii="Times New Roman" w:hAnsi="Times New Roman" w:cs="Times New Roman"/>
          <w:sz w:val="24"/>
          <w:szCs w:val="24"/>
        </w:rPr>
        <w:t>,</w:t>
      </w:r>
      <w:r w:rsidR="003D223A">
        <w:rPr>
          <w:rFonts w:ascii="Times New Roman" w:hAnsi="Times New Roman" w:cs="Times New Roman"/>
          <w:sz w:val="24"/>
          <w:szCs w:val="24"/>
        </w:rPr>
        <w:t>75</w:t>
      </w:r>
      <w:r w:rsidRPr="009040F1">
        <w:rPr>
          <w:rFonts w:ascii="Times New Roman" w:hAnsi="Times New Roman" w:cs="Times New Roman"/>
          <w:sz w:val="24"/>
          <w:szCs w:val="24"/>
        </w:rPr>
        <w:t>%</w:t>
      </w:r>
      <w:r w:rsidR="00826E5A">
        <w:rPr>
          <w:rFonts w:ascii="Times New Roman" w:hAnsi="Times New Roman" w:cs="Times New Roman"/>
          <w:sz w:val="24"/>
          <w:szCs w:val="24"/>
        </w:rPr>
        <w:t xml:space="preserve">. </w:t>
      </w:r>
      <w:r w:rsidRPr="009040F1">
        <w:rPr>
          <w:rFonts w:ascii="Times New Roman" w:hAnsi="Times New Roman" w:cs="Times New Roman"/>
          <w:sz w:val="24"/>
          <w:szCs w:val="24"/>
        </w:rPr>
        <w:t xml:space="preserve">Maamaksu laekumise prognoosiks on 295 000 eurot, mis moodustab </w:t>
      </w:r>
      <w:r w:rsidR="003D223A">
        <w:rPr>
          <w:rFonts w:ascii="Times New Roman" w:hAnsi="Times New Roman" w:cs="Times New Roman"/>
          <w:sz w:val="24"/>
          <w:szCs w:val="24"/>
        </w:rPr>
        <w:t>3,11</w:t>
      </w:r>
      <w:r w:rsidRPr="009040F1">
        <w:rPr>
          <w:rFonts w:ascii="Times New Roman" w:hAnsi="Times New Roman" w:cs="Times New Roman"/>
          <w:sz w:val="24"/>
          <w:szCs w:val="24"/>
        </w:rPr>
        <w:t xml:space="preserve">% </w:t>
      </w:r>
      <w:r w:rsidR="003D223A">
        <w:rPr>
          <w:rFonts w:ascii="Times New Roman" w:hAnsi="Times New Roman" w:cs="Times New Roman"/>
          <w:sz w:val="24"/>
          <w:szCs w:val="24"/>
        </w:rPr>
        <w:t>maksutuludest</w:t>
      </w:r>
      <w:r w:rsidRPr="009040F1">
        <w:rPr>
          <w:rFonts w:ascii="Times New Roman" w:hAnsi="Times New Roman" w:cs="Times New Roman"/>
          <w:sz w:val="24"/>
          <w:szCs w:val="24"/>
        </w:rPr>
        <w:t>. Muud maksud (tänavate sulgemise maks) on marginaalse osakaaluga.</w:t>
      </w:r>
    </w:p>
    <w:p w14:paraId="689F30C6" w14:textId="77777777" w:rsidR="003D223A" w:rsidRDefault="00AA2B73" w:rsidP="00826E5A">
      <w:pPr>
        <w:tabs>
          <w:tab w:val="left" w:pos="3660"/>
        </w:tabs>
        <w:spacing w:before="240" w:after="0"/>
        <w:jc w:val="both"/>
        <w:rPr>
          <w:rFonts w:ascii="Times New Roman" w:hAnsi="Times New Roman" w:cs="Times New Roman"/>
          <w:sz w:val="24"/>
          <w:szCs w:val="24"/>
        </w:rPr>
      </w:pPr>
      <w:r w:rsidRPr="009040F1">
        <w:rPr>
          <w:rFonts w:ascii="Times New Roman" w:hAnsi="Times New Roman" w:cs="Times New Roman"/>
          <w:sz w:val="24"/>
          <w:szCs w:val="24"/>
        </w:rPr>
        <w:t>Tabel 3 Maksutulud (eurot)</w:t>
      </w:r>
    </w:p>
    <w:tbl>
      <w:tblPr>
        <w:tblW w:w="5000" w:type="pct"/>
        <w:tblCellMar>
          <w:left w:w="70" w:type="dxa"/>
          <w:right w:w="70" w:type="dxa"/>
        </w:tblCellMar>
        <w:tblLook w:val="04A0" w:firstRow="1" w:lastRow="0" w:firstColumn="1" w:lastColumn="0" w:noHBand="0" w:noVBand="1"/>
      </w:tblPr>
      <w:tblGrid>
        <w:gridCol w:w="3955"/>
        <w:gridCol w:w="1835"/>
        <w:gridCol w:w="1863"/>
        <w:gridCol w:w="1409"/>
      </w:tblGrid>
      <w:tr w:rsidR="003D223A" w:rsidRPr="00B74CCF" w14:paraId="273798EE" w14:textId="77777777" w:rsidTr="003D223A">
        <w:trPr>
          <w:trHeight w:val="798"/>
        </w:trPr>
        <w:tc>
          <w:tcPr>
            <w:tcW w:w="2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8760F" w14:textId="77777777" w:rsidR="003D223A" w:rsidRPr="003D223A" w:rsidRDefault="003D223A" w:rsidP="003D223A">
            <w:pPr>
              <w:spacing w:after="0" w:line="240" w:lineRule="auto"/>
              <w:rPr>
                <w:rFonts w:ascii="Times New Roman" w:eastAsia="Times New Roman" w:hAnsi="Times New Roman" w:cs="Times New Roman"/>
                <w:b/>
                <w:bCs/>
                <w:sz w:val="20"/>
                <w:szCs w:val="20"/>
                <w:lang w:eastAsia="et-EE"/>
              </w:rPr>
            </w:pPr>
            <w:r w:rsidRPr="003D223A">
              <w:rPr>
                <w:rFonts w:ascii="Times New Roman" w:eastAsia="Times New Roman" w:hAnsi="Times New Roman" w:cs="Times New Roman"/>
                <w:b/>
                <w:bCs/>
                <w:sz w:val="20"/>
                <w:szCs w:val="20"/>
                <w:lang w:eastAsia="et-EE"/>
              </w:rPr>
              <w:t>Konto</w:t>
            </w:r>
          </w:p>
        </w:tc>
        <w:tc>
          <w:tcPr>
            <w:tcW w:w="1017" w:type="pct"/>
            <w:tcBorders>
              <w:top w:val="single" w:sz="4" w:space="0" w:color="auto"/>
              <w:left w:val="nil"/>
              <w:bottom w:val="single" w:sz="4" w:space="0" w:color="auto"/>
              <w:right w:val="single" w:sz="4" w:space="0" w:color="auto"/>
            </w:tcBorders>
            <w:shd w:val="clear" w:color="auto" w:fill="auto"/>
            <w:vAlign w:val="bottom"/>
            <w:hideMark/>
          </w:tcPr>
          <w:p w14:paraId="00D5FC3D" w14:textId="77777777" w:rsidR="003D223A" w:rsidRPr="003D223A" w:rsidRDefault="003D223A" w:rsidP="003D223A">
            <w:pPr>
              <w:spacing w:after="0" w:line="240" w:lineRule="auto"/>
              <w:jc w:val="right"/>
              <w:rPr>
                <w:rFonts w:ascii="Times New Roman" w:eastAsia="Times New Roman" w:hAnsi="Times New Roman" w:cs="Times New Roman"/>
                <w:b/>
                <w:bCs/>
                <w:sz w:val="20"/>
                <w:szCs w:val="20"/>
                <w:lang w:eastAsia="et-EE"/>
              </w:rPr>
            </w:pPr>
            <w:r w:rsidRPr="003D223A">
              <w:rPr>
                <w:rFonts w:ascii="Times New Roman" w:eastAsia="Times New Roman" w:hAnsi="Times New Roman" w:cs="Times New Roman"/>
                <w:b/>
                <w:bCs/>
                <w:sz w:val="20"/>
                <w:szCs w:val="20"/>
                <w:lang w:eastAsia="et-EE"/>
              </w:rPr>
              <w:br/>
              <w:t xml:space="preserve">Täitmine 2021 </w:t>
            </w:r>
          </w:p>
        </w:tc>
        <w:tc>
          <w:tcPr>
            <w:tcW w:w="1014" w:type="pct"/>
            <w:tcBorders>
              <w:top w:val="single" w:sz="4" w:space="0" w:color="auto"/>
              <w:left w:val="nil"/>
              <w:bottom w:val="single" w:sz="4" w:space="0" w:color="auto"/>
              <w:right w:val="single" w:sz="4" w:space="0" w:color="auto"/>
            </w:tcBorders>
            <w:shd w:val="clear" w:color="auto" w:fill="auto"/>
            <w:vAlign w:val="bottom"/>
            <w:hideMark/>
          </w:tcPr>
          <w:p w14:paraId="2C3A5B05" w14:textId="77777777" w:rsidR="003D223A" w:rsidRPr="003D223A" w:rsidRDefault="003D223A" w:rsidP="003D223A">
            <w:pPr>
              <w:spacing w:after="0" w:line="240" w:lineRule="auto"/>
              <w:jc w:val="right"/>
              <w:rPr>
                <w:rFonts w:ascii="Times New Roman" w:eastAsia="Times New Roman" w:hAnsi="Times New Roman" w:cs="Times New Roman"/>
                <w:b/>
                <w:bCs/>
                <w:sz w:val="20"/>
                <w:szCs w:val="20"/>
                <w:lang w:eastAsia="et-EE"/>
              </w:rPr>
            </w:pPr>
            <w:r w:rsidRPr="003D223A">
              <w:rPr>
                <w:rFonts w:ascii="Times New Roman" w:eastAsia="Times New Roman" w:hAnsi="Times New Roman" w:cs="Times New Roman"/>
                <w:b/>
                <w:bCs/>
                <w:sz w:val="20"/>
                <w:szCs w:val="20"/>
                <w:lang w:eastAsia="et-EE"/>
              </w:rPr>
              <w:br/>
              <w:t>KOONDEELARVE I 2022 (25.08.2022)</w:t>
            </w:r>
          </w:p>
        </w:tc>
        <w:tc>
          <w:tcPr>
            <w:tcW w:w="782" w:type="pct"/>
            <w:tcBorders>
              <w:top w:val="single" w:sz="4" w:space="0" w:color="auto"/>
              <w:left w:val="nil"/>
              <w:bottom w:val="single" w:sz="4" w:space="0" w:color="auto"/>
              <w:right w:val="single" w:sz="4" w:space="0" w:color="auto"/>
            </w:tcBorders>
            <w:shd w:val="clear" w:color="auto" w:fill="auto"/>
            <w:vAlign w:val="bottom"/>
            <w:hideMark/>
          </w:tcPr>
          <w:p w14:paraId="55C2A4C2" w14:textId="77777777" w:rsidR="003D223A" w:rsidRPr="003D223A" w:rsidRDefault="003D223A" w:rsidP="003D223A">
            <w:pPr>
              <w:spacing w:after="0" w:line="240" w:lineRule="auto"/>
              <w:jc w:val="right"/>
              <w:rPr>
                <w:rFonts w:ascii="Times New Roman" w:eastAsia="Times New Roman" w:hAnsi="Times New Roman" w:cs="Times New Roman"/>
                <w:b/>
                <w:bCs/>
                <w:sz w:val="20"/>
                <w:szCs w:val="20"/>
                <w:lang w:eastAsia="et-EE"/>
              </w:rPr>
            </w:pPr>
            <w:r w:rsidRPr="003D223A">
              <w:rPr>
                <w:rFonts w:ascii="Times New Roman" w:eastAsia="Times New Roman" w:hAnsi="Times New Roman" w:cs="Times New Roman"/>
                <w:b/>
                <w:bCs/>
                <w:sz w:val="20"/>
                <w:szCs w:val="20"/>
                <w:lang w:eastAsia="et-EE"/>
              </w:rPr>
              <w:br/>
              <w:t xml:space="preserve">Ettepanekud 2023 </w:t>
            </w:r>
          </w:p>
        </w:tc>
      </w:tr>
      <w:tr w:rsidR="003D223A" w:rsidRPr="00B74CCF" w14:paraId="19F56AD1" w14:textId="77777777" w:rsidTr="003D223A">
        <w:trPr>
          <w:trHeight w:val="630"/>
        </w:trPr>
        <w:tc>
          <w:tcPr>
            <w:tcW w:w="2187" w:type="pct"/>
            <w:tcBorders>
              <w:top w:val="nil"/>
              <w:left w:val="single" w:sz="4" w:space="0" w:color="auto"/>
              <w:bottom w:val="single" w:sz="4" w:space="0" w:color="auto"/>
              <w:right w:val="single" w:sz="4" w:space="0" w:color="auto"/>
            </w:tcBorders>
            <w:shd w:val="clear" w:color="FFFFFF" w:fill="FFFFFF"/>
            <w:vAlign w:val="bottom"/>
            <w:hideMark/>
          </w:tcPr>
          <w:p w14:paraId="1AF2BA94" w14:textId="77777777" w:rsidR="003D223A" w:rsidRPr="003D223A" w:rsidRDefault="003D223A" w:rsidP="003D223A">
            <w:pPr>
              <w:spacing w:after="0" w:line="240" w:lineRule="auto"/>
              <w:rPr>
                <w:rFonts w:ascii="Times New Roman" w:eastAsia="Times New Roman" w:hAnsi="Times New Roman" w:cs="Times New Roman"/>
                <w:b/>
                <w:bCs/>
                <w:color w:val="000000"/>
                <w:sz w:val="20"/>
                <w:szCs w:val="20"/>
                <w:lang w:eastAsia="et-EE"/>
              </w:rPr>
            </w:pPr>
            <w:r w:rsidRPr="003D223A">
              <w:rPr>
                <w:rFonts w:ascii="Times New Roman" w:eastAsia="Times New Roman" w:hAnsi="Times New Roman" w:cs="Times New Roman"/>
                <w:b/>
                <w:bCs/>
                <w:color w:val="000000"/>
                <w:sz w:val="20"/>
                <w:szCs w:val="20"/>
                <w:lang w:eastAsia="et-EE"/>
              </w:rPr>
              <w:t>Maksutulud</w:t>
            </w:r>
          </w:p>
        </w:tc>
        <w:tc>
          <w:tcPr>
            <w:tcW w:w="1017" w:type="pct"/>
            <w:tcBorders>
              <w:top w:val="nil"/>
              <w:left w:val="nil"/>
              <w:bottom w:val="single" w:sz="4" w:space="0" w:color="auto"/>
              <w:right w:val="single" w:sz="4" w:space="0" w:color="auto"/>
            </w:tcBorders>
            <w:shd w:val="clear" w:color="auto" w:fill="auto"/>
            <w:noWrap/>
            <w:vAlign w:val="bottom"/>
            <w:hideMark/>
          </w:tcPr>
          <w:p w14:paraId="6CEC8A9E" w14:textId="77777777" w:rsidR="003D223A" w:rsidRPr="003D223A" w:rsidRDefault="003D223A" w:rsidP="003D223A">
            <w:pPr>
              <w:spacing w:after="0" w:line="240" w:lineRule="auto"/>
              <w:jc w:val="right"/>
              <w:rPr>
                <w:rFonts w:ascii="Times New Roman" w:eastAsia="Times New Roman" w:hAnsi="Times New Roman" w:cs="Times New Roman"/>
                <w:b/>
                <w:bCs/>
                <w:sz w:val="20"/>
                <w:szCs w:val="20"/>
                <w:lang w:eastAsia="et-EE"/>
              </w:rPr>
            </w:pPr>
            <w:r w:rsidRPr="003D223A">
              <w:rPr>
                <w:rFonts w:ascii="Times New Roman" w:eastAsia="Times New Roman" w:hAnsi="Times New Roman" w:cs="Times New Roman"/>
                <w:b/>
                <w:bCs/>
                <w:sz w:val="20"/>
                <w:szCs w:val="20"/>
                <w:lang w:eastAsia="et-EE"/>
              </w:rPr>
              <w:t>8 575 576</w:t>
            </w:r>
          </w:p>
        </w:tc>
        <w:tc>
          <w:tcPr>
            <w:tcW w:w="1014" w:type="pct"/>
            <w:tcBorders>
              <w:top w:val="nil"/>
              <w:left w:val="nil"/>
              <w:bottom w:val="single" w:sz="4" w:space="0" w:color="auto"/>
              <w:right w:val="single" w:sz="4" w:space="0" w:color="auto"/>
            </w:tcBorders>
            <w:shd w:val="clear" w:color="auto" w:fill="auto"/>
            <w:noWrap/>
            <w:vAlign w:val="bottom"/>
            <w:hideMark/>
          </w:tcPr>
          <w:p w14:paraId="498EBAD8" w14:textId="77777777" w:rsidR="003D223A" w:rsidRPr="003D223A" w:rsidRDefault="003D223A" w:rsidP="003D223A">
            <w:pPr>
              <w:spacing w:after="0" w:line="240" w:lineRule="auto"/>
              <w:jc w:val="right"/>
              <w:rPr>
                <w:rFonts w:ascii="Times New Roman" w:eastAsia="Times New Roman" w:hAnsi="Times New Roman" w:cs="Times New Roman"/>
                <w:b/>
                <w:bCs/>
                <w:sz w:val="20"/>
                <w:szCs w:val="20"/>
                <w:lang w:eastAsia="et-EE"/>
              </w:rPr>
            </w:pPr>
            <w:r w:rsidRPr="003D223A">
              <w:rPr>
                <w:rFonts w:ascii="Times New Roman" w:eastAsia="Times New Roman" w:hAnsi="Times New Roman" w:cs="Times New Roman"/>
                <w:b/>
                <w:bCs/>
                <w:sz w:val="20"/>
                <w:szCs w:val="20"/>
                <w:lang w:eastAsia="et-EE"/>
              </w:rPr>
              <w:t>8 996 000</w:t>
            </w:r>
          </w:p>
        </w:tc>
        <w:tc>
          <w:tcPr>
            <w:tcW w:w="782" w:type="pct"/>
            <w:tcBorders>
              <w:top w:val="nil"/>
              <w:left w:val="nil"/>
              <w:bottom w:val="single" w:sz="4" w:space="0" w:color="auto"/>
              <w:right w:val="single" w:sz="4" w:space="0" w:color="auto"/>
            </w:tcBorders>
            <w:shd w:val="clear" w:color="auto" w:fill="auto"/>
            <w:noWrap/>
            <w:vAlign w:val="bottom"/>
            <w:hideMark/>
          </w:tcPr>
          <w:p w14:paraId="03A2DC98" w14:textId="77777777" w:rsidR="003D223A" w:rsidRPr="003D223A" w:rsidRDefault="003D223A" w:rsidP="003D223A">
            <w:pPr>
              <w:spacing w:after="0" w:line="240" w:lineRule="auto"/>
              <w:jc w:val="right"/>
              <w:rPr>
                <w:rFonts w:ascii="Times New Roman" w:eastAsia="Times New Roman" w:hAnsi="Times New Roman" w:cs="Times New Roman"/>
                <w:b/>
                <w:bCs/>
                <w:sz w:val="20"/>
                <w:szCs w:val="20"/>
                <w:lang w:eastAsia="et-EE"/>
              </w:rPr>
            </w:pPr>
            <w:r w:rsidRPr="003D223A">
              <w:rPr>
                <w:rFonts w:ascii="Times New Roman" w:eastAsia="Times New Roman" w:hAnsi="Times New Roman" w:cs="Times New Roman"/>
                <w:b/>
                <w:bCs/>
                <w:sz w:val="20"/>
                <w:szCs w:val="20"/>
                <w:lang w:eastAsia="et-EE"/>
              </w:rPr>
              <w:t>9 496 000</w:t>
            </w:r>
          </w:p>
        </w:tc>
      </w:tr>
      <w:tr w:rsidR="003D223A" w:rsidRPr="003D223A" w14:paraId="29EB1FA6" w14:textId="77777777" w:rsidTr="003D223A">
        <w:trPr>
          <w:trHeight w:val="315"/>
        </w:trPr>
        <w:tc>
          <w:tcPr>
            <w:tcW w:w="2187" w:type="pct"/>
            <w:tcBorders>
              <w:top w:val="nil"/>
              <w:left w:val="single" w:sz="4" w:space="0" w:color="auto"/>
              <w:bottom w:val="single" w:sz="4" w:space="0" w:color="auto"/>
              <w:right w:val="single" w:sz="4" w:space="0" w:color="auto"/>
            </w:tcBorders>
            <w:shd w:val="clear" w:color="auto" w:fill="auto"/>
            <w:noWrap/>
            <w:vAlign w:val="bottom"/>
            <w:hideMark/>
          </w:tcPr>
          <w:p w14:paraId="770FA538" w14:textId="77777777" w:rsidR="003D223A" w:rsidRPr="003D223A" w:rsidRDefault="003D223A" w:rsidP="003D223A">
            <w:pPr>
              <w:spacing w:after="0" w:line="240" w:lineRule="auto"/>
              <w:rPr>
                <w:rFonts w:ascii="Times New Roman" w:eastAsia="Times New Roman" w:hAnsi="Times New Roman" w:cs="Times New Roman"/>
                <w:sz w:val="20"/>
                <w:szCs w:val="20"/>
                <w:lang w:eastAsia="et-EE"/>
              </w:rPr>
            </w:pPr>
            <w:r w:rsidRPr="003D223A">
              <w:rPr>
                <w:rFonts w:ascii="Times New Roman" w:eastAsia="Times New Roman" w:hAnsi="Times New Roman" w:cs="Times New Roman"/>
                <w:sz w:val="20"/>
                <w:szCs w:val="20"/>
                <w:lang w:eastAsia="et-EE"/>
              </w:rPr>
              <w:t>3000 Füüsilise isiku tulumaks</w:t>
            </w:r>
          </w:p>
        </w:tc>
        <w:tc>
          <w:tcPr>
            <w:tcW w:w="1017" w:type="pct"/>
            <w:tcBorders>
              <w:top w:val="nil"/>
              <w:left w:val="nil"/>
              <w:bottom w:val="single" w:sz="4" w:space="0" w:color="auto"/>
              <w:right w:val="single" w:sz="4" w:space="0" w:color="auto"/>
            </w:tcBorders>
            <w:shd w:val="clear" w:color="auto" w:fill="auto"/>
            <w:noWrap/>
            <w:vAlign w:val="bottom"/>
            <w:hideMark/>
          </w:tcPr>
          <w:p w14:paraId="2E42589F" w14:textId="77777777" w:rsidR="003D223A" w:rsidRPr="003D223A" w:rsidRDefault="003D223A" w:rsidP="003D223A">
            <w:pPr>
              <w:spacing w:after="0" w:line="240" w:lineRule="auto"/>
              <w:jc w:val="right"/>
              <w:rPr>
                <w:rFonts w:ascii="Times New Roman" w:eastAsia="Times New Roman" w:hAnsi="Times New Roman" w:cs="Times New Roman"/>
                <w:sz w:val="20"/>
                <w:szCs w:val="20"/>
                <w:lang w:eastAsia="et-EE"/>
              </w:rPr>
            </w:pPr>
            <w:r w:rsidRPr="003D223A">
              <w:rPr>
                <w:rFonts w:ascii="Times New Roman" w:eastAsia="Times New Roman" w:hAnsi="Times New Roman" w:cs="Times New Roman"/>
                <w:sz w:val="20"/>
                <w:szCs w:val="20"/>
                <w:lang w:eastAsia="et-EE"/>
              </w:rPr>
              <w:t>8 287 902</w:t>
            </w:r>
          </w:p>
        </w:tc>
        <w:tc>
          <w:tcPr>
            <w:tcW w:w="1014" w:type="pct"/>
            <w:tcBorders>
              <w:top w:val="nil"/>
              <w:left w:val="nil"/>
              <w:bottom w:val="single" w:sz="4" w:space="0" w:color="auto"/>
              <w:right w:val="single" w:sz="4" w:space="0" w:color="auto"/>
            </w:tcBorders>
            <w:shd w:val="clear" w:color="auto" w:fill="auto"/>
            <w:noWrap/>
            <w:vAlign w:val="bottom"/>
            <w:hideMark/>
          </w:tcPr>
          <w:p w14:paraId="424E883B" w14:textId="77777777" w:rsidR="003D223A" w:rsidRPr="003D223A" w:rsidRDefault="003D223A" w:rsidP="003D223A">
            <w:pPr>
              <w:spacing w:after="0" w:line="240" w:lineRule="auto"/>
              <w:jc w:val="right"/>
              <w:rPr>
                <w:rFonts w:ascii="Times New Roman" w:eastAsia="Times New Roman" w:hAnsi="Times New Roman" w:cs="Times New Roman"/>
                <w:sz w:val="20"/>
                <w:szCs w:val="20"/>
                <w:lang w:eastAsia="et-EE"/>
              </w:rPr>
            </w:pPr>
            <w:r w:rsidRPr="003D223A">
              <w:rPr>
                <w:rFonts w:ascii="Times New Roman" w:eastAsia="Times New Roman" w:hAnsi="Times New Roman" w:cs="Times New Roman"/>
                <w:sz w:val="20"/>
                <w:szCs w:val="20"/>
                <w:lang w:eastAsia="et-EE"/>
              </w:rPr>
              <w:t>8 700 000</w:t>
            </w:r>
          </w:p>
        </w:tc>
        <w:tc>
          <w:tcPr>
            <w:tcW w:w="782" w:type="pct"/>
            <w:tcBorders>
              <w:top w:val="nil"/>
              <w:left w:val="nil"/>
              <w:bottom w:val="single" w:sz="4" w:space="0" w:color="auto"/>
              <w:right w:val="single" w:sz="4" w:space="0" w:color="auto"/>
            </w:tcBorders>
            <w:shd w:val="clear" w:color="auto" w:fill="auto"/>
            <w:noWrap/>
            <w:vAlign w:val="bottom"/>
            <w:hideMark/>
          </w:tcPr>
          <w:p w14:paraId="59CD0950" w14:textId="77777777" w:rsidR="003D223A" w:rsidRPr="003D223A" w:rsidRDefault="003D223A" w:rsidP="003D223A">
            <w:pPr>
              <w:spacing w:after="0" w:line="240" w:lineRule="auto"/>
              <w:jc w:val="right"/>
              <w:rPr>
                <w:rFonts w:ascii="Times New Roman" w:eastAsia="Times New Roman" w:hAnsi="Times New Roman" w:cs="Times New Roman"/>
                <w:sz w:val="20"/>
                <w:szCs w:val="20"/>
                <w:lang w:eastAsia="et-EE"/>
              </w:rPr>
            </w:pPr>
            <w:r w:rsidRPr="003D223A">
              <w:rPr>
                <w:rFonts w:ascii="Times New Roman" w:eastAsia="Times New Roman" w:hAnsi="Times New Roman" w:cs="Times New Roman"/>
                <w:sz w:val="20"/>
                <w:szCs w:val="20"/>
                <w:lang w:eastAsia="et-EE"/>
              </w:rPr>
              <w:t>9 200 000</w:t>
            </w:r>
          </w:p>
        </w:tc>
      </w:tr>
      <w:tr w:rsidR="003D223A" w:rsidRPr="003D223A" w14:paraId="167D7F2F" w14:textId="77777777" w:rsidTr="003D223A">
        <w:trPr>
          <w:trHeight w:val="315"/>
        </w:trPr>
        <w:tc>
          <w:tcPr>
            <w:tcW w:w="2187" w:type="pct"/>
            <w:tcBorders>
              <w:top w:val="nil"/>
              <w:left w:val="single" w:sz="4" w:space="0" w:color="auto"/>
              <w:bottom w:val="single" w:sz="4" w:space="0" w:color="auto"/>
              <w:right w:val="single" w:sz="4" w:space="0" w:color="auto"/>
            </w:tcBorders>
            <w:shd w:val="clear" w:color="auto" w:fill="auto"/>
            <w:noWrap/>
            <w:vAlign w:val="bottom"/>
            <w:hideMark/>
          </w:tcPr>
          <w:p w14:paraId="3C29F820" w14:textId="77777777" w:rsidR="003D223A" w:rsidRPr="003D223A" w:rsidRDefault="003D223A" w:rsidP="003D223A">
            <w:pPr>
              <w:spacing w:after="0" w:line="240" w:lineRule="auto"/>
              <w:rPr>
                <w:rFonts w:ascii="Times New Roman" w:eastAsia="Times New Roman" w:hAnsi="Times New Roman" w:cs="Times New Roman"/>
                <w:sz w:val="20"/>
                <w:szCs w:val="20"/>
                <w:lang w:eastAsia="et-EE"/>
              </w:rPr>
            </w:pPr>
            <w:r w:rsidRPr="003D223A">
              <w:rPr>
                <w:rFonts w:ascii="Times New Roman" w:eastAsia="Times New Roman" w:hAnsi="Times New Roman" w:cs="Times New Roman"/>
                <w:sz w:val="20"/>
                <w:szCs w:val="20"/>
                <w:lang w:eastAsia="et-EE"/>
              </w:rPr>
              <w:t>3030 Maamaks</w:t>
            </w:r>
          </w:p>
        </w:tc>
        <w:tc>
          <w:tcPr>
            <w:tcW w:w="1017" w:type="pct"/>
            <w:tcBorders>
              <w:top w:val="nil"/>
              <w:left w:val="nil"/>
              <w:bottom w:val="single" w:sz="4" w:space="0" w:color="auto"/>
              <w:right w:val="single" w:sz="4" w:space="0" w:color="auto"/>
            </w:tcBorders>
            <w:shd w:val="clear" w:color="auto" w:fill="auto"/>
            <w:noWrap/>
            <w:vAlign w:val="bottom"/>
            <w:hideMark/>
          </w:tcPr>
          <w:p w14:paraId="3120AEC8" w14:textId="77777777" w:rsidR="003D223A" w:rsidRPr="003D223A" w:rsidRDefault="003D223A" w:rsidP="003D223A">
            <w:pPr>
              <w:spacing w:after="0" w:line="240" w:lineRule="auto"/>
              <w:jc w:val="right"/>
              <w:rPr>
                <w:rFonts w:ascii="Times New Roman" w:eastAsia="Times New Roman" w:hAnsi="Times New Roman" w:cs="Times New Roman"/>
                <w:sz w:val="20"/>
                <w:szCs w:val="20"/>
                <w:lang w:eastAsia="et-EE"/>
              </w:rPr>
            </w:pPr>
            <w:r w:rsidRPr="003D223A">
              <w:rPr>
                <w:rFonts w:ascii="Times New Roman" w:eastAsia="Times New Roman" w:hAnsi="Times New Roman" w:cs="Times New Roman"/>
                <w:sz w:val="20"/>
                <w:szCs w:val="20"/>
                <w:lang w:eastAsia="et-EE"/>
              </w:rPr>
              <w:t>287 439</w:t>
            </w:r>
          </w:p>
        </w:tc>
        <w:tc>
          <w:tcPr>
            <w:tcW w:w="1014" w:type="pct"/>
            <w:tcBorders>
              <w:top w:val="nil"/>
              <w:left w:val="nil"/>
              <w:bottom w:val="single" w:sz="4" w:space="0" w:color="auto"/>
              <w:right w:val="single" w:sz="4" w:space="0" w:color="auto"/>
            </w:tcBorders>
            <w:shd w:val="clear" w:color="auto" w:fill="auto"/>
            <w:noWrap/>
            <w:vAlign w:val="bottom"/>
            <w:hideMark/>
          </w:tcPr>
          <w:p w14:paraId="4DDDE940" w14:textId="77777777" w:rsidR="003D223A" w:rsidRPr="003D223A" w:rsidRDefault="003D223A" w:rsidP="003D223A">
            <w:pPr>
              <w:spacing w:after="0" w:line="240" w:lineRule="auto"/>
              <w:jc w:val="right"/>
              <w:rPr>
                <w:rFonts w:ascii="Times New Roman" w:eastAsia="Times New Roman" w:hAnsi="Times New Roman" w:cs="Times New Roman"/>
                <w:sz w:val="20"/>
                <w:szCs w:val="20"/>
                <w:lang w:eastAsia="et-EE"/>
              </w:rPr>
            </w:pPr>
            <w:r w:rsidRPr="003D223A">
              <w:rPr>
                <w:rFonts w:ascii="Times New Roman" w:eastAsia="Times New Roman" w:hAnsi="Times New Roman" w:cs="Times New Roman"/>
                <w:sz w:val="20"/>
                <w:szCs w:val="20"/>
                <w:lang w:eastAsia="et-EE"/>
              </w:rPr>
              <w:t>295 000</w:t>
            </w:r>
          </w:p>
        </w:tc>
        <w:tc>
          <w:tcPr>
            <w:tcW w:w="782" w:type="pct"/>
            <w:tcBorders>
              <w:top w:val="nil"/>
              <w:left w:val="nil"/>
              <w:bottom w:val="single" w:sz="4" w:space="0" w:color="auto"/>
              <w:right w:val="single" w:sz="4" w:space="0" w:color="auto"/>
            </w:tcBorders>
            <w:shd w:val="clear" w:color="auto" w:fill="auto"/>
            <w:noWrap/>
            <w:vAlign w:val="bottom"/>
            <w:hideMark/>
          </w:tcPr>
          <w:p w14:paraId="554A17BD" w14:textId="77777777" w:rsidR="003D223A" w:rsidRPr="003D223A" w:rsidRDefault="003D223A" w:rsidP="003D223A">
            <w:pPr>
              <w:spacing w:after="0" w:line="240" w:lineRule="auto"/>
              <w:jc w:val="right"/>
              <w:rPr>
                <w:rFonts w:ascii="Times New Roman" w:eastAsia="Times New Roman" w:hAnsi="Times New Roman" w:cs="Times New Roman"/>
                <w:sz w:val="20"/>
                <w:szCs w:val="20"/>
                <w:lang w:eastAsia="et-EE"/>
              </w:rPr>
            </w:pPr>
            <w:r w:rsidRPr="003D223A">
              <w:rPr>
                <w:rFonts w:ascii="Times New Roman" w:eastAsia="Times New Roman" w:hAnsi="Times New Roman" w:cs="Times New Roman"/>
                <w:sz w:val="20"/>
                <w:szCs w:val="20"/>
                <w:lang w:eastAsia="et-EE"/>
              </w:rPr>
              <w:t>295 000</w:t>
            </w:r>
          </w:p>
        </w:tc>
      </w:tr>
      <w:tr w:rsidR="003D223A" w:rsidRPr="003D223A" w14:paraId="13C043C3" w14:textId="77777777" w:rsidTr="003D223A">
        <w:trPr>
          <w:trHeight w:val="315"/>
        </w:trPr>
        <w:tc>
          <w:tcPr>
            <w:tcW w:w="2187" w:type="pct"/>
            <w:tcBorders>
              <w:top w:val="nil"/>
              <w:left w:val="single" w:sz="4" w:space="0" w:color="auto"/>
              <w:bottom w:val="single" w:sz="4" w:space="0" w:color="auto"/>
              <w:right w:val="single" w:sz="4" w:space="0" w:color="auto"/>
            </w:tcBorders>
            <w:shd w:val="clear" w:color="auto" w:fill="auto"/>
            <w:noWrap/>
            <w:vAlign w:val="bottom"/>
            <w:hideMark/>
          </w:tcPr>
          <w:p w14:paraId="6784F986" w14:textId="77777777" w:rsidR="003D223A" w:rsidRPr="003D223A" w:rsidRDefault="003D223A" w:rsidP="003D223A">
            <w:pPr>
              <w:spacing w:after="0" w:line="240" w:lineRule="auto"/>
              <w:rPr>
                <w:rFonts w:ascii="Times New Roman" w:eastAsia="Times New Roman" w:hAnsi="Times New Roman" w:cs="Times New Roman"/>
                <w:sz w:val="20"/>
                <w:szCs w:val="20"/>
                <w:lang w:eastAsia="et-EE"/>
              </w:rPr>
            </w:pPr>
            <w:r w:rsidRPr="003D223A">
              <w:rPr>
                <w:rFonts w:ascii="Times New Roman" w:eastAsia="Times New Roman" w:hAnsi="Times New Roman" w:cs="Times New Roman"/>
                <w:sz w:val="20"/>
                <w:szCs w:val="20"/>
                <w:lang w:eastAsia="et-EE"/>
              </w:rPr>
              <w:t>3045 Teede ja tänavate sulgemise maks</w:t>
            </w:r>
          </w:p>
        </w:tc>
        <w:tc>
          <w:tcPr>
            <w:tcW w:w="1017" w:type="pct"/>
            <w:tcBorders>
              <w:top w:val="nil"/>
              <w:left w:val="nil"/>
              <w:bottom w:val="single" w:sz="4" w:space="0" w:color="auto"/>
              <w:right w:val="single" w:sz="4" w:space="0" w:color="auto"/>
            </w:tcBorders>
            <w:shd w:val="clear" w:color="auto" w:fill="auto"/>
            <w:noWrap/>
            <w:vAlign w:val="bottom"/>
            <w:hideMark/>
          </w:tcPr>
          <w:p w14:paraId="73658682" w14:textId="77777777" w:rsidR="003D223A" w:rsidRPr="003D223A" w:rsidRDefault="003D223A" w:rsidP="003D223A">
            <w:pPr>
              <w:spacing w:after="0" w:line="240" w:lineRule="auto"/>
              <w:jc w:val="right"/>
              <w:rPr>
                <w:rFonts w:ascii="Times New Roman" w:eastAsia="Times New Roman" w:hAnsi="Times New Roman" w:cs="Times New Roman"/>
                <w:sz w:val="20"/>
                <w:szCs w:val="20"/>
                <w:lang w:eastAsia="et-EE"/>
              </w:rPr>
            </w:pPr>
            <w:r w:rsidRPr="003D223A">
              <w:rPr>
                <w:rFonts w:ascii="Times New Roman" w:eastAsia="Times New Roman" w:hAnsi="Times New Roman" w:cs="Times New Roman"/>
                <w:sz w:val="20"/>
                <w:szCs w:val="20"/>
                <w:lang w:eastAsia="et-EE"/>
              </w:rPr>
              <w:t>236</w:t>
            </w:r>
          </w:p>
        </w:tc>
        <w:tc>
          <w:tcPr>
            <w:tcW w:w="1014" w:type="pct"/>
            <w:tcBorders>
              <w:top w:val="nil"/>
              <w:left w:val="nil"/>
              <w:bottom w:val="single" w:sz="4" w:space="0" w:color="auto"/>
              <w:right w:val="single" w:sz="4" w:space="0" w:color="auto"/>
            </w:tcBorders>
            <w:shd w:val="clear" w:color="auto" w:fill="auto"/>
            <w:noWrap/>
            <w:vAlign w:val="bottom"/>
            <w:hideMark/>
          </w:tcPr>
          <w:p w14:paraId="18E61A99" w14:textId="77777777" w:rsidR="003D223A" w:rsidRPr="003D223A" w:rsidRDefault="003D223A" w:rsidP="003D223A">
            <w:pPr>
              <w:spacing w:after="0" w:line="240" w:lineRule="auto"/>
              <w:jc w:val="right"/>
              <w:rPr>
                <w:rFonts w:ascii="Times New Roman" w:eastAsia="Times New Roman" w:hAnsi="Times New Roman" w:cs="Times New Roman"/>
                <w:sz w:val="20"/>
                <w:szCs w:val="20"/>
                <w:lang w:eastAsia="et-EE"/>
              </w:rPr>
            </w:pPr>
            <w:r w:rsidRPr="003D223A">
              <w:rPr>
                <w:rFonts w:ascii="Times New Roman" w:eastAsia="Times New Roman" w:hAnsi="Times New Roman" w:cs="Times New Roman"/>
                <w:sz w:val="20"/>
                <w:szCs w:val="20"/>
                <w:lang w:eastAsia="et-EE"/>
              </w:rPr>
              <w:t>1 000</w:t>
            </w:r>
          </w:p>
        </w:tc>
        <w:tc>
          <w:tcPr>
            <w:tcW w:w="782" w:type="pct"/>
            <w:tcBorders>
              <w:top w:val="nil"/>
              <w:left w:val="nil"/>
              <w:bottom w:val="single" w:sz="4" w:space="0" w:color="auto"/>
              <w:right w:val="single" w:sz="4" w:space="0" w:color="auto"/>
            </w:tcBorders>
            <w:shd w:val="clear" w:color="auto" w:fill="auto"/>
            <w:noWrap/>
            <w:vAlign w:val="bottom"/>
            <w:hideMark/>
          </w:tcPr>
          <w:p w14:paraId="4E970C50" w14:textId="77777777" w:rsidR="003D223A" w:rsidRPr="003D223A" w:rsidRDefault="003D223A" w:rsidP="003D223A">
            <w:pPr>
              <w:spacing w:after="0" w:line="240" w:lineRule="auto"/>
              <w:jc w:val="right"/>
              <w:rPr>
                <w:rFonts w:ascii="Times New Roman" w:eastAsia="Times New Roman" w:hAnsi="Times New Roman" w:cs="Times New Roman"/>
                <w:sz w:val="20"/>
                <w:szCs w:val="20"/>
                <w:lang w:eastAsia="et-EE"/>
              </w:rPr>
            </w:pPr>
            <w:r w:rsidRPr="003D223A">
              <w:rPr>
                <w:rFonts w:ascii="Times New Roman" w:eastAsia="Times New Roman" w:hAnsi="Times New Roman" w:cs="Times New Roman"/>
                <w:sz w:val="20"/>
                <w:szCs w:val="20"/>
                <w:lang w:eastAsia="et-EE"/>
              </w:rPr>
              <w:t>1 000</w:t>
            </w:r>
          </w:p>
        </w:tc>
      </w:tr>
    </w:tbl>
    <w:p w14:paraId="11FA180C" w14:textId="00C78FD7" w:rsidR="00AA2B73" w:rsidRPr="009040F1" w:rsidRDefault="00AA2B73" w:rsidP="006F3DF5">
      <w:pPr>
        <w:tabs>
          <w:tab w:val="left" w:pos="3660"/>
        </w:tabs>
        <w:spacing w:before="240" w:after="0"/>
        <w:jc w:val="both"/>
        <w:rPr>
          <w:rFonts w:ascii="Times New Roman" w:hAnsi="Times New Roman" w:cs="Times New Roman"/>
          <w:sz w:val="24"/>
          <w:szCs w:val="24"/>
        </w:rPr>
      </w:pPr>
    </w:p>
    <w:p w14:paraId="42795103" w14:textId="77777777" w:rsidR="00AA2B73" w:rsidRPr="009040F1" w:rsidRDefault="00AA2B73" w:rsidP="00AA2B73">
      <w:pPr>
        <w:spacing w:before="240" w:after="0"/>
        <w:jc w:val="both"/>
        <w:rPr>
          <w:rFonts w:ascii="Times New Roman" w:hAnsi="Times New Roman" w:cs="Times New Roman"/>
          <w:sz w:val="24"/>
          <w:szCs w:val="24"/>
        </w:rPr>
      </w:pPr>
    </w:p>
    <w:p w14:paraId="4325B2F6" w14:textId="77777777" w:rsidR="00AA2B73" w:rsidRPr="009040F1" w:rsidRDefault="00AA2B73" w:rsidP="00AA2B73">
      <w:pPr>
        <w:pStyle w:val="Pealkiri2"/>
        <w:numPr>
          <w:ilvl w:val="0"/>
          <w:numId w:val="12"/>
        </w:numPr>
        <w:ind w:left="924" w:hanging="357"/>
        <w:rPr>
          <w:rFonts w:ascii="Times New Roman" w:hAnsi="Times New Roman" w:cs="Times New Roman"/>
          <w:color w:val="auto"/>
          <w:sz w:val="24"/>
          <w:szCs w:val="24"/>
        </w:rPr>
      </w:pPr>
      <w:bookmarkStart w:id="5" w:name="_Toc120270118"/>
      <w:r w:rsidRPr="009040F1">
        <w:rPr>
          <w:rFonts w:ascii="Times New Roman" w:hAnsi="Times New Roman" w:cs="Times New Roman"/>
          <w:color w:val="auto"/>
          <w:sz w:val="24"/>
          <w:szCs w:val="24"/>
        </w:rPr>
        <w:t>Tulud kaupade ja teenuste müügist</w:t>
      </w:r>
      <w:bookmarkEnd w:id="5"/>
    </w:p>
    <w:p w14:paraId="184F5D2A" w14:textId="7A1396A0" w:rsidR="00AA2B73" w:rsidRPr="009040F1" w:rsidRDefault="00AA2B73" w:rsidP="00AA2B73">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 xml:space="preserve">Prognoositav tulu kaupade ja teenuste müügist on </w:t>
      </w:r>
      <w:r w:rsidR="00052735">
        <w:rPr>
          <w:rFonts w:ascii="Times New Roman" w:hAnsi="Times New Roman" w:cs="Times New Roman"/>
          <w:sz w:val="24"/>
          <w:szCs w:val="24"/>
        </w:rPr>
        <w:t>1</w:t>
      </w:r>
      <w:r w:rsidR="00286B49">
        <w:rPr>
          <w:rFonts w:ascii="Times New Roman" w:hAnsi="Times New Roman" w:cs="Times New Roman"/>
          <w:sz w:val="24"/>
          <w:szCs w:val="24"/>
        </w:rPr>
        <w:t> 110 443</w:t>
      </w:r>
      <w:r w:rsidRPr="009040F1">
        <w:rPr>
          <w:rFonts w:ascii="Times New Roman" w:hAnsi="Times New Roman" w:cs="Times New Roman"/>
          <w:sz w:val="24"/>
          <w:szCs w:val="24"/>
        </w:rPr>
        <w:t xml:space="preserve"> eurot, mis moodustab</w:t>
      </w:r>
      <w:r w:rsidR="00286B49">
        <w:rPr>
          <w:rFonts w:ascii="Times New Roman" w:hAnsi="Times New Roman" w:cs="Times New Roman"/>
          <w:sz w:val="24"/>
          <w:szCs w:val="24"/>
        </w:rPr>
        <w:t xml:space="preserve"> 5,96</w:t>
      </w:r>
      <w:r w:rsidR="00052735">
        <w:rPr>
          <w:rFonts w:ascii="Times New Roman" w:hAnsi="Times New Roman" w:cs="Times New Roman"/>
          <w:sz w:val="24"/>
          <w:szCs w:val="24"/>
        </w:rPr>
        <w:t>%</w:t>
      </w:r>
      <w:r w:rsidRPr="009040F1">
        <w:rPr>
          <w:rFonts w:ascii="Times New Roman" w:hAnsi="Times New Roman" w:cs="Times New Roman"/>
          <w:sz w:val="24"/>
          <w:szCs w:val="24"/>
        </w:rPr>
        <w:t xml:space="preserve"> valla põhitegevuse tuludest ja võrreldes 202</w:t>
      </w:r>
      <w:r w:rsidR="00286B49">
        <w:rPr>
          <w:rFonts w:ascii="Times New Roman" w:hAnsi="Times New Roman" w:cs="Times New Roman"/>
          <w:sz w:val="24"/>
          <w:szCs w:val="24"/>
        </w:rPr>
        <w:t>2</w:t>
      </w:r>
      <w:r w:rsidRPr="009040F1">
        <w:rPr>
          <w:rFonts w:ascii="Times New Roman" w:hAnsi="Times New Roman" w:cs="Times New Roman"/>
          <w:sz w:val="24"/>
          <w:szCs w:val="24"/>
        </w:rPr>
        <w:t xml:space="preserve">. aastaga on </w:t>
      </w:r>
      <w:r w:rsidR="00286B49">
        <w:rPr>
          <w:rFonts w:ascii="Times New Roman" w:hAnsi="Times New Roman" w:cs="Times New Roman"/>
          <w:sz w:val="24"/>
          <w:szCs w:val="24"/>
        </w:rPr>
        <w:t>suurenemine</w:t>
      </w:r>
      <w:r w:rsidR="00052735">
        <w:rPr>
          <w:rFonts w:ascii="Times New Roman" w:hAnsi="Times New Roman" w:cs="Times New Roman"/>
          <w:sz w:val="24"/>
          <w:szCs w:val="24"/>
        </w:rPr>
        <w:t xml:space="preserve"> </w:t>
      </w:r>
      <w:r w:rsidR="00286B49">
        <w:rPr>
          <w:rFonts w:ascii="Times New Roman" w:hAnsi="Times New Roman" w:cs="Times New Roman"/>
          <w:sz w:val="24"/>
          <w:szCs w:val="24"/>
        </w:rPr>
        <w:t>4,64</w:t>
      </w:r>
      <w:r w:rsidRPr="009040F1">
        <w:rPr>
          <w:rFonts w:ascii="Times New Roman" w:hAnsi="Times New Roman" w:cs="Times New Roman"/>
          <w:sz w:val="24"/>
          <w:szCs w:val="24"/>
        </w:rPr>
        <w:t>%. Kaupade ja teenuste müük sisaldab riigilõive, tulu haridusasutuste majandustegevusest, tulu kultuuri ja kunstiasutuste majandustegevusest, tulu sotsiaalasutuste majandustegevusest, tulu elamu-ja kommunaalmajanduse tegevusest, tulu korrakaitseasutuse majandustegevusest, tulu üüri- ja renditulult, muu kaupade ja teenuste müügitulu. Loetletuist on suurema osatähtsusega laekumine haridusteenustelt (lasteaia ja õpilaskohad).</w:t>
      </w:r>
    </w:p>
    <w:p w14:paraId="37B5C6E9" w14:textId="5596FE25" w:rsidR="00AA2B73" w:rsidRDefault="00AA2B73" w:rsidP="00AA2B73">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 xml:space="preserve">Tabel 4 Tulud kaupade ja teenuste müügist </w:t>
      </w:r>
      <w:r w:rsidR="00052735">
        <w:rPr>
          <w:rFonts w:ascii="Times New Roman" w:hAnsi="Times New Roman" w:cs="Times New Roman"/>
          <w:sz w:val="24"/>
          <w:szCs w:val="24"/>
        </w:rPr>
        <w:t>kontode</w:t>
      </w:r>
      <w:r w:rsidRPr="009040F1">
        <w:rPr>
          <w:rFonts w:ascii="Times New Roman" w:hAnsi="Times New Roman" w:cs="Times New Roman"/>
          <w:sz w:val="24"/>
          <w:szCs w:val="24"/>
        </w:rPr>
        <w:t xml:space="preserve"> järgi (eurot)</w:t>
      </w:r>
    </w:p>
    <w:tbl>
      <w:tblPr>
        <w:tblW w:w="5000" w:type="pct"/>
        <w:tblCellMar>
          <w:left w:w="70" w:type="dxa"/>
          <w:right w:w="70" w:type="dxa"/>
        </w:tblCellMar>
        <w:tblLook w:val="04A0" w:firstRow="1" w:lastRow="0" w:firstColumn="1" w:lastColumn="0" w:noHBand="0" w:noVBand="1"/>
      </w:tblPr>
      <w:tblGrid>
        <w:gridCol w:w="5097"/>
        <w:gridCol w:w="1425"/>
        <w:gridCol w:w="1519"/>
        <w:gridCol w:w="1021"/>
      </w:tblGrid>
      <w:tr w:rsidR="00B74CCF" w:rsidRPr="00B74CCF" w14:paraId="0BE472BC" w14:textId="77777777" w:rsidTr="00B74CCF">
        <w:trPr>
          <w:trHeight w:val="1530"/>
        </w:trPr>
        <w:tc>
          <w:tcPr>
            <w:tcW w:w="28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4685D" w14:textId="77777777" w:rsidR="00B74CCF" w:rsidRPr="00B74CCF" w:rsidRDefault="00B74CCF" w:rsidP="00B74CCF">
            <w:pPr>
              <w:spacing w:after="0" w:line="240" w:lineRule="auto"/>
              <w:rPr>
                <w:rFonts w:ascii="Times New Roman" w:eastAsia="Times New Roman" w:hAnsi="Times New Roman" w:cs="Times New Roman"/>
                <w:b/>
                <w:bCs/>
                <w:sz w:val="16"/>
                <w:szCs w:val="16"/>
                <w:lang w:eastAsia="et-EE"/>
              </w:rPr>
            </w:pPr>
            <w:r w:rsidRPr="00B74CCF">
              <w:rPr>
                <w:rFonts w:ascii="Times New Roman" w:eastAsia="Times New Roman" w:hAnsi="Times New Roman" w:cs="Times New Roman"/>
                <w:b/>
                <w:bCs/>
                <w:sz w:val="16"/>
                <w:szCs w:val="16"/>
                <w:lang w:eastAsia="et-EE"/>
              </w:rPr>
              <w:t>Konto</w:t>
            </w:r>
          </w:p>
        </w:tc>
        <w:tc>
          <w:tcPr>
            <w:tcW w:w="786" w:type="pct"/>
            <w:tcBorders>
              <w:top w:val="single" w:sz="4" w:space="0" w:color="auto"/>
              <w:left w:val="nil"/>
              <w:bottom w:val="single" w:sz="4" w:space="0" w:color="auto"/>
              <w:right w:val="single" w:sz="4" w:space="0" w:color="auto"/>
            </w:tcBorders>
            <w:shd w:val="clear" w:color="auto" w:fill="auto"/>
            <w:vAlign w:val="bottom"/>
            <w:hideMark/>
          </w:tcPr>
          <w:p w14:paraId="71947F90" w14:textId="77777777" w:rsidR="00B74CCF" w:rsidRPr="00B74CCF" w:rsidRDefault="00B74CCF" w:rsidP="00B74CCF">
            <w:pPr>
              <w:spacing w:after="0" w:line="240" w:lineRule="auto"/>
              <w:jc w:val="right"/>
              <w:rPr>
                <w:rFonts w:ascii="Times New Roman" w:eastAsia="Times New Roman" w:hAnsi="Times New Roman" w:cs="Times New Roman"/>
                <w:b/>
                <w:bCs/>
                <w:sz w:val="16"/>
                <w:szCs w:val="16"/>
                <w:lang w:eastAsia="et-EE"/>
              </w:rPr>
            </w:pPr>
            <w:r w:rsidRPr="00B74CCF">
              <w:rPr>
                <w:rFonts w:ascii="Times New Roman" w:eastAsia="Times New Roman" w:hAnsi="Times New Roman" w:cs="Times New Roman"/>
                <w:b/>
                <w:bCs/>
                <w:sz w:val="16"/>
                <w:szCs w:val="16"/>
                <w:lang w:eastAsia="et-EE"/>
              </w:rPr>
              <w:br/>
              <w:t xml:space="preserve">Täitmine 2021 </w:t>
            </w:r>
          </w:p>
        </w:tc>
        <w:tc>
          <w:tcPr>
            <w:tcW w:w="838" w:type="pct"/>
            <w:tcBorders>
              <w:top w:val="single" w:sz="4" w:space="0" w:color="auto"/>
              <w:left w:val="nil"/>
              <w:bottom w:val="single" w:sz="4" w:space="0" w:color="auto"/>
              <w:right w:val="single" w:sz="4" w:space="0" w:color="auto"/>
            </w:tcBorders>
            <w:shd w:val="clear" w:color="auto" w:fill="auto"/>
            <w:vAlign w:val="bottom"/>
            <w:hideMark/>
          </w:tcPr>
          <w:p w14:paraId="68EEB7F6" w14:textId="77777777" w:rsidR="00B74CCF" w:rsidRPr="00B74CCF" w:rsidRDefault="00B74CCF" w:rsidP="00B74CCF">
            <w:pPr>
              <w:spacing w:after="0" w:line="240" w:lineRule="auto"/>
              <w:jc w:val="right"/>
              <w:rPr>
                <w:rFonts w:ascii="Times New Roman" w:eastAsia="Times New Roman" w:hAnsi="Times New Roman" w:cs="Times New Roman"/>
                <w:b/>
                <w:bCs/>
                <w:sz w:val="16"/>
                <w:szCs w:val="16"/>
                <w:lang w:eastAsia="et-EE"/>
              </w:rPr>
            </w:pPr>
            <w:r w:rsidRPr="00B74CCF">
              <w:rPr>
                <w:rFonts w:ascii="Times New Roman" w:eastAsia="Times New Roman" w:hAnsi="Times New Roman" w:cs="Times New Roman"/>
                <w:b/>
                <w:bCs/>
                <w:sz w:val="16"/>
                <w:szCs w:val="16"/>
                <w:lang w:eastAsia="et-EE"/>
              </w:rPr>
              <w:br/>
              <w:t>KOONDEELARVE I 2022 (25.08.2022)</w:t>
            </w:r>
          </w:p>
        </w:tc>
        <w:tc>
          <w:tcPr>
            <w:tcW w:w="563" w:type="pct"/>
            <w:tcBorders>
              <w:top w:val="single" w:sz="4" w:space="0" w:color="auto"/>
              <w:left w:val="nil"/>
              <w:bottom w:val="single" w:sz="4" w:space="0" w:color="auto"/>
              <w:right w:val="single" w:sz="4" w:space="0" w:color="auto"/>
            </w:tcBorders>
            <w:shd w:val="clear" w:color="auto" w:fill="auto"/>
            <w:vAlign w:val="bottom"/>
            <w:hideMark/>
          </w:tcPr>
          <w:p w14:paraId="291453ED" w14:textId="77777777" w:rsidR="00B74CCF" w:rsidRPr="00B74CCF" w:rsidRDefault="00B74CCF" w:rsidP="00B74CCF">
            <w:pPr>
              <w:spacing w:after="0" w:line="240" w:lineRule="auto"/>
              <w:jc w:val="right"/>
              <w:rPr>
                <w:rFonts w:ascii="Times New Roman" w:eastAsia="Times New Roman" w:hAnsi="Times New Roman" w:cs="Times New Roman"/>
                <w:b/>
                <w:bCs/>
                <w:sz w:val="16"/>
                <w:szCs w:val="16"/>
                <w:lang w:eastAsia="et-EE"/>
              </w:rPr>
            </w:pPr>
            <w:r w:rsidRPr="00B74CCF">
              <w:rPr>
                <w:rFonts w:ascii="Times New Roman" w:eastAsia="Times New Roman" w:hAnsi="Times New Roman" w:cs="Times New Roman"/>
                <w:b/>
                <w:bCs/>
                <w:sz w:val="16"/>
                <w:szCs w:val="16"/>
                <w:lang w:eastAsia="et-EE"/>
              </w:rPr>
              <w:br/>
              <w:t xml:space="preserve">Ettepanekud 2023 </w:t>
            </w:r>
          </w:p>
        </w:tc>
      </w:tr>
      <w:tr w:rsidR="00B74CCF" w:rsidRPr="00B74CCF" w14:paraId="4399C4ED" w14:textId="77777777" w:rsidTr="00B74CCF">
        <w:trPr>
          <w:trHeight w:val="315"/>
        </w:trPr>
        <w:tc>
          <w:tcPr>
            <w:tcW w:w="2813" w:type="pct"/>
            <w:tcBorders>
              <w:top w:val="nil"/>
              <w:left w:val="single" w:sz="4" w:space="0" w:color="auto"/>
              <w:bottom w:val="single" w:sz="4" w:space="0" w:color="auto"/>
              <w:right w:val="single" w:sz="4" w:space="0" w:color="auto"/>
            </w:tcBorders>
            <w:shd w:val="clear" w:color="FFFFFF" w:fill="FFFFFF"/>
            <w:vAlign w:val="bottom"/>
            <w:hideMark/>
          </w:tcPr>
          <w:p w14:paraId="56123C49" w14:textId="77777777" w:rsidR="00B74CCF" w:rsidRPr="00B74CCF" w:rsidRDefault="00B74CCF" w:rsidP="00B74CCF">
            <w:pPr>
              <w:spacing w:after="0" w:line="240" w:lineRule="auto"/>
              <w:rPr>
                <w:rFonts w:ascii="Times New Roman" w:eastAsia="Times New Roman" w:hAnsi="Times New Roman" w:cs="Times New Roman"/>
                <w:b/>
                <w:bCs/>
                <w:color w:val="000000"/>
                <w:sz w:val="16"/>
                <w:szCs w:val="16"/>
                <w:lang w:eastAsia="et-EE"/>
              </w:rPr>
            </w:pPr>
            <w:r w:rsidRPr="00B74CCF">
              <w:rPr>
                <w:rFonts w:ascii="Times New Roman" w:eastAsia="Times New Roman" w:hAnsi="Times New Roman" w:cs="Times New Roman"/>
                <w:b/>
                <w:bCs/>
                <w:color w:val="000000"/>
                <w:sz w:val="16"/>
                <w:szCs w:val="16"/>
                <w:lang w:eastAsia="et-EE"/>
              </w:rPr>
              <w:t>Tulud kaupade ja teenuste müügist</w:t>
            </w:r>
          </w:p>
        </w:tc>
        <w:tc>
          <w:tcPr>
            <w:tcW w:w="786" w:type="pct"/>
            <w:tcBorders>
              <w:top w:val="nil"/>
              <w:left w:val="nil"/>
              <w:bottom w:val="single" w:sz="4" w:space="0" w:color="auto"/>
              <w:right w:val="single" w:sz="4" w:space="0" w:color="auto"/>
            </w:tcBorders>
            <w:shd w:val="clear" w:color="auto" w:fill="auto"/>
            <w:noWrap/>
            <w:vAlign w:val="bottom"/>
            <w:hideMark/>
          </w:tcPr>
          <w:p w14:paraId="149F99E2" w14:textId="77777777" w:rsidR="00B74CCF" w:rsidRPr="00B74CCF" w:rsidRDefault="00B74CCF" w:rsidP="00B74CCF">
            <w:pPr>
              <w:spacing w:after="0" w:line="240" w:lineRule="auto"/>
              <w:jc w:val="right"/>
              <w:rPr>
                <w:rFonts w:ascii="Times New Roman" w:eastAsia="Times New Roman" w:hAnsi="Times New Roman" w:cs="Times New Roman"/>
                <w:b/>
                <w:bCs/>
                <w:sz w:val="20"/>
                <w:szCs w:val="20"/>
                <w:lang w:eastAsia="et-EE"/>
              </w:rPr>
            </w:pPr>
            <w:r w:rsidRPr="00B74CCF">
              <w:rPr>
                <w:rFonts w:ascii="Times New Roman" w:eastAsia="Times New Roman" w:hAnsi="Times New Roman" w:cs="Times New Roman"/>
                <w:b/>
                <w:bCs/>
                <w:sz w:val="20"/>
                <w:szCs w:val="20"/>
                <w:lang w:eastAsia="et-EE"/>
              </w:rPr>
              <w:t>948 237</w:t>
            </w:r>
          </w:p>
        </w:tc>
        <w:tc>
          <w:tcPr>
            <w:tcW w:w="838" w:type="pct"/>
            <w:tcBorders>
              <w:top w:val="nil"/>
              <w:left w:val="nil"/>
              <w:bottom w:val="single" w:sz="4" w:space="0" w:color="auto"/>
              <w:right w:val="single" w:sz="4" w:space="0" w:color="auto"/>
            </w:tcBorders>
            <w:shd w:val="clear" w:color="auto" w:fill="auto"/>
            <w:noWrap/>
            <w:vAlign w:val="bottom"/>
            <w:hideMark/>
          </w:tcPr>
          <w:p w14:paraId="49DF3304" w14:textId="77777777" w:rsidR="00B74CCF" w:rsidRPr="00B74CCF" w:rsidRDefault="00B74CCF" w:rsidP="00B74CCF">
            <w:pPr>
              <w:spacing w:after="0" w:line="240" w:lineRule="auto"/>
              <w:jc w:val="right"/>
              <w:rPr>
                <w:rFonts w:ascii="Times New Roman" w:eastAsia="Times New Roman" w:hAnsi="Times New Roman" w:cs="Times New Roman"/>
                <w:b/>
                <w:bCs/>
                <w:sz w:val="20"/>
                <w:szCs w:val="20"/>
                <w:lang w:eastAsia="et-EE"/>
              </w:rPr>
            </w:pPr>
            <w:r w:rsidRPr="00B74CCF">
              <w:rPr>
                <w:rFonts w:ascii="Times New Roman" w:eastAsia="Times New Roman" w:hAnsi="Times New Roman" w:cs="Times New Roman"/>
                <w:b/>
                <w:bCs/>
                <w:sz w:val="20"/>
                <w:szCs w:val="20"/>
                <w:lang w:eastAsia="et-EE"/>
              </w:rPr>
              <w:t>1 061 169</w:t>
            </w:r>
          </w:p>
        </w:tc>
        <w:tc>
          <w:tcPr>
            <w:tcW w:w="563" w:type="pct"/>
            <w:tcBorders>
              <w:top w:val="nil"/>
              <w:left w:val="nil"/>
              <w:bottom w:val="single" w:sz="4" w:space="0" w:color="auto"/>
              <w:right w:val="single" w:sz="4" w:space="0" w:color="auto"/>
            </w:tcBorders>
            <w:shd w:val="clear" w:color="auto" w:fill="auto"/>
            <w:noWrap/>
            <w:vAlign w:val="bottom"/>
            <w:hideMark/>
          </w:tcPr>
          <w:p w14:paraId="12B4F7F9" w14:textId="77777777" w:rsidR="00B74CCF" w:rsidRPr="00B74CCF" w:rsidRDefault="00B74CCF" w:rsidP="00B74CCF">
            <w:pPr>
              <w:spacing w:after="0" w:line="240" w:lineRule="auto"/>
              <w:jc w:val="right"/>
              <w:rPr>
                <w:rFonts w:ascii="Times New Roman" w:eastAsia="Times New Roman" w:hAnsi="Times New Roman" w:cs="Times New Roman"/>
                <w:b/>
                <w:bCs/>
                <w:sz w:val="20"/>
                <w:szCs w:val="20"/>
                <w:lang w:eastAsia="et-EE"/>
              </w:rPr>
            </w:pPr>
            <w:r w:rsidRPr="00B74CCF">
              <w:rPr>
                <w:rFonts w:ascii="Times New Roman" w:eastAsia="Times New Roman" w:hAnsi="Times New Roman" w:cs="Times New Roman"/>
                <w:b/>
                <w:bCs/>
                <w:sz w:val="20"/>
                <w:szCs w:val="20"/>
                <w:lang w:eastAsia="et-EE"/>
              </w:rPr>
              <w:t>1 110 443</w:t>
            </w:r>
          </w:p>
        </w:tc>
      </w:tr>
      <w:tr w:rsidR="00B74CCF" w:rsidRPr="00B74CCF" w14:paraId="5E969A22" w14:textId="77777777" w:rsidTr="00B74CCF">
        <w:trPr>
          <w:trHeight w:val="315"/>
        </w:trPr>
        <w:tc>
          <w:tcPr>
            <w:tcW w:w="2813" w:type="pct"/>
            <w:tcBorders>
              <w:top w:val="nil"/>
              <w:left w:val="single" w:sz="4" w:space="0" w:color="auto"/>
              <w:bottom w:val="single" w:sz="4" w:space="0" w:color="auto"/>
              <w:right w:val="single" w:sz="4" w:space="0" w:color="auto"/>
            </w:tcBorders>
            <w:shd w:val="clear" w:color="auto" w:fill="auto"/>
            <w:noWrap/>
            <w:vAlign w:val="bottom"/>
            <w:hideMark/>
          </w:tcPr>
          <w:p w14:paraId="7D249E26" w14:textId="77777777" w:rsidR="00B74CCF" w:rsidRPr="00B74CCF" w:rsidRDefault="00B74CCF" w:rsidP="00B74CCF">
            <w:pPr>
              <w:spacing w:after="0" w:line="240" w:lineRule="auto"/>
              <w:rPr>
                <w:rFonts w:ascii="Times New Roman" w:eastAsia="Times New Roman" w:hAnsi="Times New Roman" w:cs="Times New Roman"/>
                <w:sz w:val="16"/>
                <w:szCs w:val="16"/>
                <w:lang w:eastAsia="et-EE"/>
              </w:rPr>
            </w:pPr>
            <w:r w:rsidRPr="00B74CCF">
              <w:rPr>
                <w:rFonts w:ascii="Times New Roman" w:eastAsia="Times New Roman" w:hAnsi="Times New Roman" w:cs="Times New Roman"/>
                <w:sz w:val="16"/>
                <w:szCs w:val="16"/>
                <w:lang w:eastAsia="et-EE"/>
              </w:rPr>
              <w:t>320 RIIGILÕIVUD</w:t>
            </w:r>
          </w:p>
        </w:tc>
        <w:tc>
          <w:tcPr>
            <w:tcW w:w="786" w:type="pct"/>
            <w:tcBorders>
              <w:top w:val="nil"/>
              <w:left w:val="nil"/>
              <w:bottom w:val="single" w:sz="4" w:space="0" w:color="auto"/>
              <w:right w:val="single" w:sz="4" w:space="0" w:color="auto"/>
            </w:tcBorders>
            <w:shd w:val="clear" w:color="auto" w:fill="auto"/>
            <w:noWrap/>
            <w:vAlign w:val="bottom"/>
            <w:hideMark/>
          </w:tcPr>
          <w:p w14:paraId="00D400C9" w14:textId="77777777" w:rsidR="00B74CCF" w:rsidRPr="00B74CCF" w:rsidRDefault="00B74CCF" w:rsidP="00B74CCF">
            <w:pPr>
              <w:spacing w:after="0" w:line="240" w:lineRule="auto"/>
              <w:jc w:val="right"/>
              <w:rPr>
                <w:rFonts w:ascii="Times New Roman" w:eastAsia="Times New Roman" w:hAnsi="Times New Roman" w:cs="Times New Roman"/>
                <w:sz w:val="20"/>
                <w:szCs w:val="20"/>
                <w:lang w:eastAsia="et-EE"/>
              </w:rPr>
            </w:pPr>
            <w:r w:rsidRPr="00B74CCF">
              <w:rPr>
                <w:rFonts w:ascii="Times New Roman" w:eastAsia="Times New Roman" w:hAnsi="Times New Roman" w:cs="Times New Roman"/>
                <w:sz w:val="20"/>
                <w:szCs w:val="20"/>
                <w:lang w:eastAsia="et-EE"/>
              </w:rPr>
              <w:t>7 960</w:t>
            </w:r>
          </w:p>
        </w:tc>
        <w:tc>
          <w:tcPr>
            <w:tcW w:w="838" w:type="pct"/>
            <w:tcBorders>
              <w:top w:val="nil"/>
              <w:left w:val="nil"/>
              <w:bottom w:val="single" w:sz="4" w:space="0" w:color="auto"/>
              <w:right w:val="single" w:sz="4" w:space="0" w:color="auto"/>
            </w:tcBorders>
            <w:shd w:val="clear" w:color="auto" w:fill="auto"/>
            <w:noWrap/>
            <w:vAlign w:val="bottom"/>
            <w:hideMark/>
          </w:tcPr>
          <w:p w14:paraId="602EBE90" w14:textId="77777777" w:rsidR="00B74CCF" w:rsidRPr="00B74CCF" w:rsidRDefault="00B74CCF" w:rsidP="00B74CCF">
            <w:pPr>
              <w:spacing w:after="0" w:line="240" w:lineRule="auto"/>
              <w:jc w:val="right"/>
              <w:rPr>
                <w:rFonts w:ascii="Times New Roman" w:eastAsia="Times New Roman" w:hAnsi="Times New Roman" w:cs="Times New Roman"/>
                <w:sz w:val="20"/>
                <w:szCs w:val="20"/>
                <w:lang w:eastAsia="et-EE"/>
              </w:rPr>
            </w:pPr>
            <w:r w:rsidRPr="00B74CCF">
              <w:rPr>
                <w:rFonts w:ascii="Times New Roman" w:eastAsia="Times New Roman" w:hAnsi="Times New Roman" w:cs="Times New Roman"/>
                <w:sz w:val="20"/>
                <w:szCs w:val="20"/>
                <w:lang w:eastAsia="et-EE"/>
              </w:rPr>
              <w:t>10 000</w:t>
            </w:r>
          </w:p>
        </w:tc>
        <w:tc>
          <w:tcPr>
            <w:tcW w:w="563" w:type="pct"/>
            <w:tcBorders>
              <w:top w:val="nil"/>
              <w:left w:val="nil"/>
              <w:bottom w:val="single" w:sz="4" w:space="0" w:color="auto"/>
              <w:right w:val="single" w:sz="4" w:space="0" w:color="auto"/>
            </w:tcBorders>
            <w:shd w:val="clear" w:color="auto" w:fill="auto"/>
            <w:noWrap/>
            <w:vAlign w:val="bottom"/>
            <w:hideMark/>
          </w:tcPr>
          <w:p w14:paraId="7C518635" w14:textId="77777777" w:rsidR="00B74CCF" w:rsidRPr="00B74CCF" w:rsidRDefault="00B74CCF" w:rsidP="00B74CCF">
            <w:pPr>
              <w:spacing w:after="0" w:line="240" w:lineRule="auto"/>
              <w:jc w:val="right"/>
              <w:rPr>
                <w:rFonts w:ascii="Times New Roman" w:eastAsia="Times New Roman" w:hAnsi="Times New Roman" w:cs="Times New Roman"/>
                <w:sz w:val="20"/>
                <w:szCs w:val="20"/>
                <w:lang w:eastAsia="et-EE"/>
              </w:rPr>
            </w:pPr>
            <w:r w:rsidRPr="00B74CCF">
              <w:rPr>
                <w:rFonts w:ascii="Times New Roman" w:eastAsia="Times New Roman" w:hAnsi="Times New Roman" w:cs="Times New Roman"/>
                <w:sz w:val="20"/>
                <w:szCs w:val="20"/>
                <w:lang w:eastAsia="et-EE"/>
              </w:rPr>
              <w:t>8 000</w:t>
            </w:r>
          </w:p>
        </w:tc>
      </w:tr>
      <w:tr w:rsidR="00B74CCF" w:rsidRPr="00B74CCF" w14:paraId="0E13D1D6" w14:textId="77777777" w:rsidTr="00B74CCF">
        <w:trPr>
          <w:trHeight w:val="315"/>
        </w:trPr>
        <w:tc>
          <w:tcPr>
            <w:tcW w:w="2813" w:type="pct"/>
            <w:tcBorders>
              <w:top w:val="nil"/>
              <w:left w:val="single" w:sz="4" w:space="0" w:color="auto"/>
              <w:bottom w:val="single" w:sz="4" w:space="0" w:color="auto"/>
              <w:right w:val="single" w:sz="4" w:space="0" w:color="auto"/>
            </w:tcBorders>
            <w:shd w:val="clear" w:color="auto" w:fill="auto"/>
            <w:noWrap/>
            <w:vAlign w:val="bottom"/>
            <w:hideMark/>
          </w:tcPr>
          <w:p w14:paraId="52A4065B" w14:textId="77777777" w:rsidR="00B74CCF" w:rsidRPr="00B74CCF" w:rsidRDefault="00B74CCF" w:rsidP="00B74CCF">
            <w:pPr>
              <w:spacing w:after="0" w:line="240" w:lineRule="auto"/>
              <w:rPr>
                <w:rFonts w:ascii="Times New Roman" w:eastAsia="Times New Roman" w:hAnsi="Times New Roman" w:cs="Times New Roman"/>
                <w:sz w:val="16"/>
                <w:szCs w:val="16"/>
                <w:lang w:eastAsia="et-EE"/>
              </w:rPr>
            </w:pPr>
            <w:r w:rsidRPr="00B74CCF">
              <w:rPr>
                <w:rFonts w:ascii="Times New Roman" w:eastAsia="Times New Roman" w:hAnsi="Times New Roman" w:cs="Times New Roman"/>
                <w:sz w:val="16"/>
                <w:szCs w:val="16"/>
                <w:lang w:eastAsia="et-EE"/>
              </w:rPr>
              <w:t>3220 TULUD HARIDUSALASEST TEGEVUSEST</w:t>
            </w:r>
          </w:p>
        </w:tc>
        <w:tc>
          <w:tcPr>
            <w:tcW w:w="786" w:type="pct"/>
            <w:tcBorders>
              <w:top w:val="nil"/>
              <w:left w:val="nil"/>
              <w:bottom w:val="single" w:sz="4" w:space="0" w:color="auto"/>
              <w:right w:val="single" w:sz="4" w:space="0" w:color="auto"/>
            </w:tcBorders>
            <w:shd w:val="clear" w:color="auto" w:fill="auto"/>
            <w:noWrap/>
            <w:vAlign w:val="bottom"/>
            <w:hideMark/>
          </w:tcPr>
          <w:p w14:paraId="7994C27F" w14:textId="77777777" w:rsidR="00B74CCF" w:rsidRPr="00B74CCF" w:rsidRDefault="00B74CCF" w:rsidP="00B74CCF">
            <w:pPr>
              <w:spacing w:after="0" w:line="240" w:lineRule="auto"/>
              <w:jc w:val="right"/>
              <w:rPr>
                <w:rFonts w:ascii="Times New Roman" w:eastAsia="Times New Roman" w:hAnsi="Times New Roman" w:cs="Times New Roman"/>
                <w:sz w:val="20"/>
                <w:szCs w:val="20"/>
                <w:lang w:eastAsia="et-EE"/>
              </w:rPr>
            </w:pPr>
            <w:r w:rsidRPr="00B74CCF">
              <w:rPr>
                <w:rFonts w:ascii="Times New Roman" w:eastAsia="Times New Roman" w:hAnsi="Times New Roman" w:cs="Times New Roman"/>
                <w:sz w:val="20"/>
                <w:szCs w:val="20"/>
                <w:lang w:eastAsia="et-EE"/>
              </w:rPr>
              <w:t>385 078</w:t>
            </w:r>
          </w:p>
        </w:tc>
        <w:tc>
          <w:tcPr>
            <w:tcW w:w="838" w:type="pct"/>
            <w:tcBorders>
              <w:top w:val="nil"/>
              <w:left w:val="nil"/>
              <w:bottom w:val="single" w:sz="4" w:space="0" w:color="auto"/>
              <w:right w:val="single" w:sz="4" w:space="0" w:color="auto"/>
            </w:tcBorders>
            <w:shd w:val="clear" w:color="auto" w:fill="auto"/>
            <w:noWrap/>
            <w:vAlign w:val="bottom"/>
            <w:hideMark/>
          </w:tcPr>
          <w:p w14:paraId="5AF6827D" w14:textId="77777777" w:rsidR="00B74CCF" w:rsidRPr="00B74CCF" w:rsidRDefault="00B74CCF" w:rsidP="00B74CCF">
            <w:pPr>
              <w:spacing w:after="0" w:line="240" w:lineRule="auto"/>
              <w:jc w:val="right"/>
              <w:rPr>
                <w:rFonts w:ascii="Times New Roman" w:eastAsia="Times New Roman" w:hAnsi="Times New Roman" w:cs="Times New Roman"/>
                <w:sz w:val="20"/>
                <w:szCs w:val="20"/>
                <w:lang w:eastAsia="et-EE"/>
              </w:rPr>
            </w:pPr>
            <w:r w:rsidRPr="00B74CCF">
              <w:rPr>
                <w:rFonts w:ascii="Times New Roman" w:eastAsia="Times New Roman" w:hAnsi="Times New Roman" w:cs="Times New Roman"/>
                <w:sz w:val="20"/>
                <w:szCs w:val="20"/>
                <w:lang w:eastAsia="et-EE"/>
              </w:rPr>
              <w:t>405 200</w:t>
            </w:r>
          </w:p>
        </w:tc>
        <w:tc>
          <w:tcPr>
            <w:tcW w:w="563" w:type="pct"/>
            <w:tcBorders>
              <w:top w:val="nil"/>
              <w:left w:val="nil"/>
              <w:bottom w:val="single" w:sz="4" w:space="0" w:color="auto"/>
              <w:right w:val="single" w:sz="4" w:space="0" w:color="auto"/>
            </w:tcBorders>
            <w:shd w:val="clear" w:color="auto" w:fill="auto"/>
            <w:noWrap/>
            <w:vAlign w:val="bottom"/>
            <w:hideMark/>
          </w:tcPr>
          <w:p w14:paraId="3DF8D518" w14:textId="77777777" w:rsidR="00B74CCF" w:rsidRPr="00B74CCF" w:rsidRDefault="00B74CCF" w:rsidP="00B74CCF">
            <w:pPr>
              <w:spacing w:after="0" w:line="240" w:lineRule="auto"/>
              <w:jc w:val="right"/>
              <w:rPr>
                <w:rFonts w:ascii="Times New Roman" w:eastAsia="Times New Roman" w:hAnsi="Times New Roman" w:cs="Times New Roman"/>
                <w:sz w:val="20"/>
                <w:szCs w:val="20"/>
                <w:lang w:eastAsia="et-EE"/>
              </w:rPr>
            </w:pPr>
            <w:r w:rsidRPr="00B74CCF">
              <w:rPr>
                <w:rFonts w:ascii="Times New Roman" w:eastAsia="Times New Roman" w:hAnsi="Times New Roman" w:cs="Times New Roman"/>
                <w:sz w:val="20"/>
                <w:szCs w:val="20"/>
                <w:lang w:eastAsia="et-EE"/>
              </w:rPr>
              <w:t>457 300</w:t>
            </w:r>
          </w:p>
        </w:tc>
      </w:tr>
      <w:tr w:rsidR="00B74CCF" w:rsidRPr="00B74CCF" w14:paraId="0E15D18C" w14:textId="77777777" w:rsidTr="00B74CCF">
        <w:trPr>
          <w:trHeight w:val="315"/>
        </w:trPr>
        <w:tc>
          <w:tcPr>
            <w:tcW w:w="2813" w:type="pct"/>
            <w:tcBorders>
              <w:top w:val="nil"/>
              <w:left w:val="single" w:sz="4" w:space="0" w:color="auto"/>
              <w:bottom w:val="single" w:sz="4" w:space="0" w:color="auto"/>
              <w:right w:val="single" w:sz="4" w:space="0" w:color="auto"/>
            </w:tcBorders>
            <w:shd w:val="clear" w:color="auto" w:fill="auto"/>
            <w:noWrap/>
            <w:vAlign w:val="bottom"/>
            <w:hideMark/>
          </w:tcPr>
          <w:p w14:paraId="2965C999" w14:textId="77777777" w:rsidR="00B74CCF" w:rsidRPr="00B74CCF" w:rsidRDefault="00B74CCF" w:rsidP="00B74CCF">
            <w:pPr>
              <w:spacing w:after="0" w:line="240" w:lineRule="auto"/>
              <w:rPr>
                <w:rFonts w:ascii="Times New Roman" w:eastAsia="Times New Roman" w:hAnsi="Times New Roman" w:cs="Times New Roman"/>
                <w:sz w:val="16"/>
                <w:szCs w:val="16"/>
                <w:lang w:eastAsia="et-EE"/>
              </w:rPr>
            </w:pPr>
            <w:r w:rsidRPr="00B74CCF">
              <w:rPr>
                <w:rFonts w:ascii="Times New Roman" w:eastAsia="Times New Roman" w:hAnsi="Times New Roman" w:cs="Times New Roman"/>
                <w:sz w:val="16"/>
                <w:szCs w:val="16"/>
                <w:lang w:eastAsia="et-EE"/>
              </w:rPr>
              <w:t>3221 TULUD KULTUURI- JA KUNSTIALASEST TEGEVUSEST</w:t>
            </w:r>
          </w:p>
        </w:tc>
        <w:tc>
          <w:tcPr>
            <w:tcW w:w="786" w:type="pct"/>
            <w:tcBorders>
              <w:top w:val="nil"/>
              <w:left w:val="nil"/>
              <w:bottom w:val="single" w:sz="4" w:space="0" w:color="auto"/>
              <w:right w:val="single" w:sz="4" w:space="0" w:color="auto"/>
            </w:tcBorders>
            <w:shd w:val="clear" w:color="auto" w:fill="auto"/>
            <w:noWrap/>
            <w:vAlign w:val="bottom"/>
            <w:hideMark/>
          </w:tcPr>
          <w:p w14:paraId="40F3B7AB" w14:textId="77777777" w:rsidR="00B74CCF" w:rsidRPr="00B74CCF" w:rsidRDefault="00B74CCF" w:rsidP="00B74CCF">
            <w:pPr>
              <w:spacing w:after="0" w:line="240" w:lineRule="auto"/>
              <w:jc w:val="right"/>
              <w:rPr>
                <w:rFonts w:ascii="Times New Roman" w:eastAsia="Times New Roman" w:hAnsi="Times New Roman" w:cs="Times New Roman"/>
                <w:sz w:val="20"/>
                <w:szCs w:val="20"/>
                <w:lang w:eastAsia="et-EE"/>
              </w:rPr>
            </w:pPr>
            <w:r w:rsidRPr="00B74CCF">
              <w:rPr>
                <w:rFonts w:ascii="Times New Roman" w:eastAsia="Times New Roman" w:hAnsi="Times New Roman" w:cs="Times New Roman"/>
                <w:sz w:val="20"/>
                <w:szCs w:val="20"/>
                <w:lang w:eastAsia="et-EE"/>
              </w:rPr>
              <w:t>46 756</w:t>
            </w:r>
          </w:p>
        </w:tc>
        <w:tc>
          <w:tcPr>
            <w:tcW w:w="838" w:type="pct"/>
            <w:tcBorders>
              <w:top w:val="nil"/>
              <w:left w:val="nil"/>
              <w:bottom w:val="single" w:sz="4" w:space="0" w:color="auto"/>
              <w:right w:val="single" w:sz="4" w:space="0" w:color="auto"/>
            </w:tcBorders>
            <w:shd w:val="clear" w:color="auto" w:fill="auto"/>
            <w:noWrap/>
            <w:vAlign w:val="bottom"/>
            <w:hideMark/>
          </w:tcPr>
          <w:p w14:paraId="60D9E0BA" w14:textId="77777777" w:rsidR="00B74CCF" w:rsidRPr="00B74CCF" w:rsidRDefault="00B74CCF" w:rsidP="00B74CCF">
            <w:pPr>
              <w:spacing w:after="0" w:line="240" w:lineRule="auto"/>
              <w:jc w:val="right"/>
              <w:rPr>
                <w:rFonts w:ascii="Times New Roman" w:eastAsia="Times New Roman" w:hAnsi="Times New Roman" w:cs="Times New Roman"/>
                <w:sz w:val="20"/>
                <w:szCs w:val="20"/>
                <w:lang w:eastAsia="et-EE"/>
              </w:rPr>
            </w:pPr>
            <w:r w:rsidRPr="00B74CCF">
              <w:rPr>
                <w:rFonts w:ascii="Times New Roman" w:eastAsia="Times New Roman" w:hAnsi="Times New Roman" w:cs="Times New Roman"/>
                <w:sz w:val="20"/>
                <w:szCs w:val="20"/>
                <w:lang w:eastAsia="et-EE"/>
              </w:rPr>
              <w:t>50 100</w:t>
            </w:r>
          </w:p>
        </w:tc>
        <w:tc>
          <w:tcPr>
            <w:tcW w:w="563" w:type="pct"/>
            <w:tcBorders>
              <w:top w:val="nil"/>
              <w:left w:val="nil"/>
              <w:bottom w:val="single" w:sz="4" w:space="0" w:color="auto"/>
              <w:right w:val="single" w:sz="4" w:space="0" w:color="auto"/>
            </w:tcBorders>
            <w:shd w:val="clear" w:color="auto" w:fill="auto"/>
            <w:noWrap/>
            <w:vAlign w:val="bottom"/>
            <w:hideMark/>
          </w:tcPr>
          <w:p w14:paraId="218F35F6" w14:textId="77777777" w:rsidR="00B74CCF" w:rsidRPr="00B74CCF" w:rsidRDefault="00B74CCF" w:rsidP="00B74CCF">
            <w:pPr>
              <w:spacing w:after="0" w:line="240" w:lineRule="auto"/>
              <w:jc w:val="right"/>
              <w:rPr>
                <w:rFonts w:ascii="Times New Roman" w:eastAsia="Times New Roman" w:hAnsi="Times New Roman" w:cs="Times New Roman"/>
                <w:sz w:val="20"/>
                <w:szCs w:val="20"/>
                <w:lang w:eastAsia="et-EE"/>
              </w:rPr>
            </w:pPr>
            <w:r w:rsidRPr="00B74CCF">
              <w:rPr>
                <w:rFonts w:ascii="Times New Roman" w:eastAsia="Times New Roman" w:hAnsi="Times New Roman" w:cs="Times New Roman"/>
                <w:sz w:val="20"/>
                <w:szCs w:val="20"/>
                <w:lang w:eastAsia="et-EE"/>
              </w:rPr>
              <w:t>72 100</w:t>
            </w:r>
          </w:p>
        </w:tc>
      </w:tr>
      <w:tr w:rsidR="00B74CCF" w:rsidRPr="00B74CCF" w14:paraId="3327383D" w14:textId="77777777" w:rsidTr="00B74CCF">
        <w:trPr>
          <w:trHeight w:val="315"/>
        </w:trPr>
        <w:tc>
          <w:tcPr>
            <w:tcW w:w="2813" w:type="pct"/>
            <w:tcBorders>
              <w:top w:val="nil"/>
              <w:left w:val="single" w:sz="4" w:space="0" w:color="auto"/>
              <w:bottom w:val="single" w:sz="4" w:space="0" w:color="auto"/>
              <w:right w:val="single" w:sz="4" w:space="0" w:color="auto"/>
            </w:tcBorders>
            <w:shd w:val="clear" w:color="auto" w:fill="auto"/>
            <w:noWrap/>
            <w:vAlign w:val="bottom"/>
            <w:hideMark/>
          </w:tcPr>
          <w:p w14:paraId="76149DA8" w14:textId="77777777" w:rsidR="00B74CCF" w:rsidRPr="00B74CCF" w:rsidRDefault="00B74CCF" w:rsidP="00B74CCF">
            <w:pPr>
              <w:spacing w:after="0" w:line="240" w:lineRule="auto"/>
              <w:rPr>
                <w:rFonts w:ascii="Times New Roman" w:eastAsia="Times New Roman" w:hAnsi="Times New Roman" w:cs="Times New Roman"/>
                <w:sz w:val="16"/>
                <w:szCs w:val="16"/>
                <w:lang w:eastAsia="et-EE"/>
              </w:rPr>
            </w:pPr>
            <w:r w:rsidRPr="00B74CCF">
              <w:rPr>
                <w:rFonts w:ascii="Times New Roman" w:eastAsia="Times New Roman" w:hAnsi="Times New Roman" w:cs="Times New Roman"/>
                <w:sz w:val="16"/>
                <w:szCs w:val="16"/>
                <w:lang w:eastAsia="et-EE"/>
              </w:rPr>
              <w:t>3222 TULUD SPORDI- JA PUHKEALASEST TEGEVUSEST</w:t>
            </w:r>
          </w:p>
        </w:tc>
        <w:tc>
          <w:tcPr>
            <w:tcW w:w="786" w:type="pct"/>
            <w:tcBorders>
              <w:top w:val="nil"/>
              <w:left w:val="nil"/>
              <w:bottom w:val="single" w:sz="4" w:space="0" w:color="auto"/>
              <w:right w:val="single" w:sz="4" w:space="0" w:color="auto"/>
            </w:tcBorders>
            <w:shd w:val="clear" w:color="auto" w:fill="auto"/>
            <w:noWrap/>
            <w:vAlign w:val="bottom"/>
            <w:hideMark/>
          </w:tcPr>
          <w:p w14:paraId="0FF11FE8" w14:textId="77777777" w:rsidR="00B74CCF" w:rsidRPr="00B74CCF" w:rsidRDefault="00B74CCF" w:rsidP="00B74CCF">
            <w:pPr>
              <w:spacing w:after="0" w:line="240" w:lineRule="auto"/>
              <w:jc w:val="right"/>
              <w:rPr>
                <w:rFonts w:ascii="Times New Roman" w:eastAsia="Times New Roman" w:hAnsi="Times New Roman" w:cs="Times New Roman"/>
                <w:sz w:val="20"/>
                <w:szCs w:val="20"/>
                <w:lang w:eastAsia="et-EE"/>
              </w:rPr>
            </w:pPr>
            <w:r w:rsidRPr="00B74CCF">
              <w:rPr>
                <w:rFonts w:ascii="Times New Roman" w:eastAsia="Times New Roman" w:hAnsi="Times New Roman" w:cs="Times New Roman"/>
                <w:sz w:val="20"/>
                <w:szCs w:val="20"/>
                <w:lang w:eastAsia="et-EE"/>
              </w:rPr>
              <w:t>127 768</w:t>
            </w:r>
          </w:p>
        </w:tc>
        <w:tc>
          <w:tcPr>
            <w:tcW w:w="838" w:type="pct"/>
            <w:tcBorders>
              <w:top w:val="nil"/>
              <w:left w:val="nil"/>
              <w:bottom w:val="single" w:sz="4" w:space="0" w:color="auto"/>
              <w:right w:val="single" w:sz="4" w:space="0" w:color="auto"/>
            </w:tcBorders>
            <w:shd w:val="clear" w:color="auto" w:fill="auto"/>
            <w:noWrap/>
            <w:vAlign w:val="bottom"/>
            <w:hideMark/>
          </w:tcPr>
          <w:p w14:paraId="3061D416" w14:textId="77777777" w:rsidR="00B74CCF" w:rsidRPr="00B74CCF" w:rsidRDefault="00B74CCF" w:rsidP="00B74CCF">
            <w:pPr>
              <w:spacing w:after="0" w:line="240" w:lineRule="auto"/>
              <w:jc w:val="right"/>
              <w:rPr>
                <w:rFonts w:ascii="Times New Roman" w:eastAsia="Times New Roman" w:hAnsi="Times New Roman" w:cs="Times New Roman"/>
                <w:sz w:val="20"/>
                <w:szCs w:val="20"/>
                <w:lang w:eastAsia="et-EE"/>
              </w:rPr>
            </w:pPr>
            <w:r w:rsidRPr="00B74CCF">
              <w:rPr>
                <w:rFonts w:ascii="Times New Roman" w:eastAsia="Times New Roman" w:hAnsi="Times New Roman" w:cs="Times New Roman"/>
                <w:sz w:val="20"/>
                <w:szCs w:val="20"/>
                <w:lang w:eastAsia="et-EE"/>
              </w:rPr>
              <w:t>141 055</w:t>
            </w:r>
          </w:p>
        </w:tc>
        <w:tc>
          <w:tcPr>
            <w:tcW w:w="563" w:type="pct"/>
            <w:tcBorders>
              <w:top w:val="nil"/>
              <w:left w:val="nil"/>
              <w:bottom w:val="single" w:sz="4" w:space="0" w:color="auto"/>
              <w:right w:val="single" w:sz="4" w:space="0" w:color="auto"/>
            </w:tcBorders>
            <w:shd w:val="clear" w:color="auto" w:fill="auto"/>
            <w:noWrap/>
            <w:vAlign w:val="bottom"/>
            <w:hideMark/>
          </w:tcPr>
          <w:p w14:paraId="34120A70" w14:textId="77777777" w:rsidR="00B74CCF" w:rsidRPr="00B74CCF" w:rsidRDefault="00B74CCF" w:rsidP="00B74CCF">
            <w:pPr>
              <w:spacing w:after="0" w:line="240" w:lineRule="auto"/>
              <w:jc w:val="right"/>
              <w:rPr>
                <w:rFonts w:ascii="Times New Roman" w:eastAsia="Times New Roman" w:hAnsi="Times New Roman" w:cs="Times New Roman"/>
                <w:sz w:val="20"/>
                <w:szCs w:val="20"/>
                <w:lang w:eastAsia="et-EE"/>
              </w:rPr>
            </w:pPr>
            <w:r w:rsidRPr="00B74CCF">
              <w:rPr>
                <w:rFonts w:ascii="Times New Roman" w:eastAsia="Times New Roman" w:hAnsi="Times New Roman" w:cs="Times New Roman"/>
                <w:sz w:val="20"/>
                <w:szCs w:val="20"/>
                <w:lang w:eastAsia="et-EE"/>
              </w:rPr>
              <w:t>159 400</w:t>
            </w:r>
          </w:p>
        </w:tc>
      </w:tr>
      <w:tr w:rsidR="00B74CCF" w:rsidRPr="00B74CCF" w14:paraId="0BBB25A1" w14:textId="77777777" w:rsidTr="00B74CCF">
        <w:trPr>
          <w:trHeight w:val="315"/>
        </w:trPr>
        <w:tc>
          <w:tcPr>
            <w:tcW w:w="2813" w:type="pct"/>
            <w:tcBorders>
              <w:top w:val="nil"/>
              <w:left w:val="single" w:sz="4" w:space="0" w:color="auto"/>
              <w:bottom w:val="single" w:sz="4" w:space="0" w:color="auto"/>
              <w:right w:val="single" w:sz="4" w:space="0" w:color="auto"/>
            </w:tcBorders>
            <w:shd w:val="clear" w:color="auto" w:fill="auto"/>
            <w:noWrap/>
            <w:vAlign w:val="bottom"/>
            <w:hideMark/>
          </w:tcPr>
          <w:p w14:paraId="02A555EE" w14:textId="77777777" w:rsidR="00B74CCF" w:rsidRPr="00B74CCF" w:rsidRDefault="00B74CCF" w:rsidP="00B74CCF">
            <w:pPr>
              <w:spacing w:after="0" w:line="240" w:lineRule="auto"/>
              <w:rPr>
                <w:rFonts w:ascii="Times New Roman" w:eastAsia="Times New Roman" w:hAnsi="Times New Roman" w:cs="Times New Roman"/>
                <w:sz w:val="16"/>
                <w:szCs w:val="16"/>
                <w:lang w:eastAsia="et-EE"/>
              </w:rPr>
            </w:pPr>
            <w:r w:rsidRPr="00B74CCF">
              <w:rPr>
                <w:rFonts w:ascii="Times New Roman" w:eastAsia="Times New Roman" w:hAnsi="Times New Roman" w:cs="Times New Roman"/>
                <w:sz w:val="16"/>
                <w:szCs w:val="16"/>
                <w:lang w:eastAsia="et-EE"/>
              </w:rPr>
              <w:t>3224 TULUD SOTSIAALABIALASEST TEGEVUSEST</w:t>
            </w:r>
          </w:p>
        </w:tc>
        <w:tc>
          <w:tcPr>
            <w:tcW w:w="786" w:type="pct"/>
            <w:tcBorders>
              <w:top w:val="nil"/>
              <w:left w:val="nil"/>
              <w:bottom w:val="single" w:sz="4" w:space="0" w:color="auto"/>
              <w:right w:val="single" w:sz="4" w:space="0" w:color="auto"/>
            </w:tcBorders>
            <w:shd w:val="clear" w:color="auto" w:fill="auto"/>
            <w:noWrap/>
            <w:vAlign w:val="bottom"/>
            <w:hideMark/>
          </w:tcPr>
          <w:p w14:paraId="1BDE2FCE" w14:textId="77777777" w:rsidR="00B74CCF" w:rsidRPr="00B74CCF" w:rsidRDefault="00B74CCF" w:rsidP="00B74CCF">
            <w:pPr>
              <w:spacing w:after="0" w:line="240" w:lineRule="auto"/>
              <w:jc w:val="right"/>
              <w:rPr>
                <w:rFonts w:ascii="Times New Roman" w:eastAsia="Times New Roman" w:hAnsi="Times New Roman" w:cs="Times New Roman"/>
                <w:sz w:val="20"/>
                <w:szCs w:val="20"/>
                <w:lang w:eastAsia="et-EE"/>
              </w:rPr>
            </w:pPr>
            <w:r w:rsidRPr="00B74CCF">
              <w:rPr>
                <w:rFonts w:ascii="Times New Roman" w:eastAsia="Times New Roman" w:hAnsi="Times New Roman" w:cs="Times New Roman"/>
                <w:sz w:val="20"/>
                <w:szCs w:val="20"/>
                <w:lang w:eastAsia="et-EE"/>
              </w:rPr>
              <w:t>209 080</w:t>
            </w:r>
          </w:p>
        </w:tc>
        <w:tc>
          <w:tcPr>
            <w:tcW w:w="838" w:type="pct"/>
            <w:tcBorders>
              <w:top w:val="nil"/>
              <w:left w:val="nil"/>
              <w:bottom w:val="single" w:sz="4" w:space="0" w:color="auto"/>
              <w:right w:val="single" w:sz="4" w:space="0" w:color="auto"/>
            </w:tcBorders>
            <w:shd w:val="clear" w:color="auto" w:fill="auto"/>
            <w:noWrap/>
            <w:vAlign w:val="bottom"/>
            <w:hideMark/>
          </w:tcPr>
          <w:p w14:paraId="35DCA8FD" w14:textId="77777777" w:rsidR="00B74CCF" w:rsidRPr="00B74CCF" w:rsidRDefault="00B74CCF" w:rsidP="00B74CCF">
            <w:pPr>
              <w:spacing w:after="0" w:line="240" w:lineRule="auto"/>
              <w:jc w:val="right"/>
              <w:rPr>
                <w:rFonts w:ascii="Times New Roman" w:eastAsia="Times New Roman" w:hAnsi="Times New Roman" w:cs="Times New Roman"/>
                <w:sz w:val="20"/>
                <w:szCs w:val="20"/>
                <w:lang w:eastAsia="et-EE"/>
              </w:rPr>
            </w:pPr>
            <w:r w:rsidRPr="00B74CCF">
              <w:rPr>
                <w:rFonts w:ascii="Times New Roman" w:eastAsia="Times New Roman" w:hAnsi="Times New Roman" w:cs="Times New Roman"/>
                <w:sz w:val="20"/>
                <w:szCs w:val="20"/>
                <w:lang w:eastAsia="et-EE"/>
              </w:rPr>
              <w:t>302 300</w:t>
            </w:r>
          </w:p>
        </w:tc>
        <w:tc>
          <w:tcPr>
            <w:tcW w:w="563" w:type="pct"/>
            <w:tcBorders>
              <w:top w:val="nil"/>
              <w:left w:val="nil"/>
              <w:bottom w:val="single" w:sz="4" w:space="0" w:color="auto"/>
              <w:right w:val="single" w:sz="4" w:space="0" w:color="auto"/>
            </w:tcBorders>
            <w:shd w:val="clear" w:color="auto" w:fill="auto"/>
            <w:noWrap/>
            <w:vAlign w:val="bottom"/>
            <w:hideMark/>
          </w:tcPr>
          <w:p w14:paraId="6D4BB066" w14:textId="77777777" w:rsidR="00B74CCF" w:rsidRPr="00B74CCF" w:rsidRDefault="00B74CCF" w:rsidP="00B74CCF">
            <w:pPr>
              <w:spacing w:after="0" w:line="240" w:lineRule="auto"/>
              <w:jc w:val="right"/>
              <w:rPr>
                <w:rFonts w:ascii="Times New Roman" w:eastAsia="Times New Roman" w:hAnsi="Times New Roman" w:cs="Times New Roman"/>
                <w:sz w:val="20"/>
                <w:szCs w:val="20"/>
                <w:lang w:eastAsia="et-EE"/>
              </w:rPr>
            </w:pPr>
            <w:r w:rsidRPr="00B74CCF">
              <w:rPr>
                <w:rFonts w:ascii="Times New Roman" w:eastAsia="Times New Roman" w:hAnsi="Times New Roman" w:cs="Times New Roman"/>
                <w:sz w:val="20"/>
                <w:szCs w:val="20"/>
                <w:lang w:eastAsia="et-EE"/>
              </w:rPr>
              <w:t>232 793</w:t>
            </w:r>
          </w:p>
        </w:tc>
      </w:tr>
      <w:tr w:rsidR="00B74CCF" w:rsidRPr="00B74CCF" w14:paraId="5293ACDC" w14:textId="77777777" w:rsidTr="00B74CCF">
        <w:trPr>
          <w:trHeight w:val="315"/>
        </w:trPr>
        <w:tc>
          <w:tcPr>
            <w:tcW w:w="2813" w:type="pct"/>
            <w:tcBorders>
              <w:top w:val="nil"/>
              <w:left w:val="single" w:sz="4" w:space="0" w:color="auto"/>
              <w:bottom w:val="single" w:sz="4" w:space="0" w:color="auto"/>
              <w:right w:val="single" w:sz="4" w:space="0" w:color="auto"/>
            </w:tcBorders>
            <w:shd w:val="clear" w:color="auto" w:fill="auto"/>
            <w:noWrap/>
            <w:vAlign w:val="bottom"/>
            <w:hideMark/>
          </w:tcPr>
          <w:p w14:paraId="259F4C9C" w14:textId="77777777" w:rsidR="00B74CCF" w:rsidRPr="00B74CCF" w:rsidRDefault="00B74CCF" w:rsidP="00B74CCF">
            <w:pPr>
              <w:spacing w:after="0" w:line="240" w:lineRule="auto"/>
              <w:rPr>
                <w:rFonts w:ascii="Times New Roman" w:eastAsia="Times New Roman" w:hAnsi="Times New Roman" w:cs="Times New Roman"/>
                <w:sz w:val="16"/>
                <w:szCs w:val="16"/>
                <w:lang w:eastAsia="et-EE"/>
              </w:rPr>
            </w:pPr>
            <w:r w:rsidRPr="00B74CCF">
              <w:rPr>
                <w:rFonts w:ascii="Times New Roman" w:eastAsia="Times New Roman" w:hAnsi="Times New Roman" w:cs="Times New Roman"/>
                <w:sz w:val="16"/>
                <w:szCs w:val="16"/>
                <w:lang w:eastAsia="et-EE"/>
              </w:rPr>
              <w:t>3225 ELAMU- JA KOMMUNAALTEGEVUSE TULUD</w:t>
            </w:r>
          </w:p>
        </w:tc>
        <w:tc>
          <w:tcPr>
            <w:tcW w:w="786" w:type="pct"/>
            <w:tcBorders>
              <w:top w:val="nil"/>
              <w:left w:val="nil"/>
              <w:bottom w:val="single" w:sz="4" w:space="0" w:color="auto"/>
              <w:right w:val="single" w:sz="4" w:space="0" w:color="auto"/>
            </w:tcBorders>
            <w:shd w:val="clear" w:color="auto" w:fill="auto"/>
            <w:noWrap/>
            <w:vAlign w:val="bottom"/>
            <w:hideMark/>
          </w:tcPr>
          <w:p w14:paraId="6B4ABC35" w14:textId="77777777" w:rsidR="00B74CCF" w:rsidRPr="00B74CCF" w:rsidRDefault="00B74CCF" w:rsidP="00B74CCF">
            <w:pPr>
              <w:spacing w:after="0" w:line="240" w:lineRule="auto"/>
              <w:jc w:val="right"/>
              <w:rPr>
                <w:rFonts w:ascii="Times New Roman" w:eastAsia="Times New Roman" w:hAnsi="Times New Roman" w:cs="Times New Roman"/>
                <w:sz w:val="20"/>
                <w:szCs w:val="20"/>
                <w:lang w:eastAsia="et-EE"/>
              </w:rPr>
            </w:pPr>
            <w:r w:rsidRPr="00B74CCF">
              <w:rPr>
                <w:rFonts w:ascii="Times New Roman" w:eastAsia="Times New Roman" w:hAnsi="Times New Roman" w:cs="Times New Roman"/>
                <w:sz w:val="20"/>
                <w:szCs w:val="20"/>
                <w:lang w:eastAsia="et-EE"/>
              </w:rPr>
              <w:t>116 299</w:t>
            </w:r>
          </w:p>
        </w:tc>
        <w:tc>
          <w:tcPr>
            <w:tcW w:w="838" w:type="pct"/>
            <w:tcBorders>
              <w:top w:val="nil"/>
              <w:left w:val="nil"/>
              <w:bottom w:val="single" w:sz="4" w:space="0" w:color="auto"/>
              <w:right w:val="single" w:sz="4" w:space="0" w:color="auto"/>
            </w:tcBorders>
            <w:shd w:val="clear" w:color="auto" w:fill="auto"/>
            <w:noWrap/>
            <w:vAlign w:val="bottom"/>
            <w:hideMark/>
          </w:tcPr>
          <w:p w14:paraId="2D233EA8" w14:textId="77777777" w:rsidR="00B74CCF" w:rsidRPr="00B74CCF" w:rsidRDefault="00B74CCF" w:rsidP="00B74CCF">
            <w:pPr>
              <w:spacing w:after="0" w:line="240" w:lineRule="auto"/>
              <w:jc w:val="right"/>
              <w:rPr>
                <w:rFonts w:ascii="Times New Roman" w:eastAsia="Times New Roman" w:hAnsi="Times New Roman" w:cs="Times New Roman"/>
                <w:sz w:val="20"/>
                <w:szCs w:val="20"/>
                <w:lang w:eastAsia="et-EE"/>
              </w:rPr>
            </w:pPr>
            <w:r w:rsidRPr="00B74CCF">
              <w:rPr>
                <w:rFonts w:ascii="Times New Roman" w:eastAsia="Times New Roman" w:hAnsi="Times New Roman" w:cs="Times New Roman"/>
                <w:sz w:val="20"/>
                <w:szCs w:val="20"/>
                <w:lang w:eastAsia="et-EE"/>
              </w:rPr>
              <w:t>111 000</w:t>
            </w:r>
          </w:p>
        </w:tc>
        <w:tc>
          <w:tcPr>
            <w:tcW w:w="563" w:type="pct"/>
            <w:tcBorders>
              <w:top w:val="nil"/>
              <w:left w:val="nil"/>
              <w:bottom w:val="single" w:sz="4" w:space="0" w:color="auto"/>
              <w:right w:val="single" w:sz="4" w:space="0" w:color="auto"/>
            </w:tcBorders>
            <w:shd w:val="clear" w:color="auto" w:fill="auto"/>
            <w:noWrap/>
            <w:vAlign w:val="bottom"/>
            <w:hideMark/>
          </w:tcPr>
          <w:p w14:paraId="3C27812F" w14:textId="77777777" w:rsidR="00B74CCF" w:rsidRPr="00B74CCF" w:rsidRDefault="00B74CCF" w:rsidP="00B74CCF">
            <w:pPr>
              <w:spacing w:after="0" w:line="240" w:lineRule="auto"/>
              <w:jc w:val="right"/>
              <w:rPr>
                <w:rFonts w:ascii="Times New Roman" w:eastAsia="Times New Roman" w:hAnsi="Times New Roman" w:cs="Times New Roman"/>
                <w:sz w:val="20"/>
                <w:szCs w:val="20"/>
                <w:lang w:eastAsia="et-EE"/>
              </w:rPr>
            </w:pPr>
            <w:r w:rsidRPr="00B74CCF">
              <w:rPr>
                <w:rFonts w:ascii="Times New Roman" w:eastAsia="Times New Roman" w:hAnsi="Times New Roman" w:cs="Times New Roman"/>
                <w:sz w:val="20"/>
                <w:szCs w:val="20"/>
                <w:lang w:eastAsia="et-EE"/>
              </w:rPr>
              <w:t>135 000</w:t>
            </w:r>
          </w:p>
        </w:tc>
      </w:tr>
      <w:tr w:rsidR="00B74CCF" w:rsidRPr="00B74CCF" w14:paraId="115DC1CD" w14:textId="77777777" w:rsidTr="00B74CCF">
        <w:trPr>
          <w:trHeight w:val="315"/>
        </w:trPr>
        <w:tc>
          <w:tcPr>
            <w:tcW w:w="2813" w:type="pct"/>
            <w:tcBorders>
              <w:top w:val="nil"/>
              <w:left w:val="single" w:sz="4" w:space="0" w:color="auto"/>
              <w:bottom w:val="single" w:sz="4" w:space="0" w:color="auto"/>
              <w:right w:val="single" w:sz="4" w:space="0" w:color="auto"/>
            </w:tcBorders>
            <w:shd w:val="clear" w:color="auto" w:fill="auto"/>
            <w:noWrap/>
            <w:vAlign w:val="bottom"/>
            <w:hideMark/>
          </w:tcPr>
          <w:p w14:paraId="065B4406" w14:textId="77777777" w:rsidR="00B74CCF" w:rsidRPr="00B74CCF" w:rsidRDefault="00B74CCF" w:rsidP="00B74CCF">
            <w:pPr>
              <w:spacing w:after="0" w:line="240" w:lineRule="auto"/>
              <w:rPr>
                <w:rFonts w:ascii="Times New Roman" w:eastAsia="Times New Roman" w:hAnsi="Times New Roman" w:cs="Times New Roman"/>
                <w:sz w:val="16"/>
                <w:szCs w:val="16"/>
                <w:lang w:eastAsia="et-EE"/>
              </w:rPr>
            </w:pPr>
            <w:r w:rsidRPr="00B74CCF">
              <w:rPr>
                <w:rFonts w:ascii="Times New Roman" w:eastAsia="Times New Roman" w:hAnsi="Times New Roman" w:cs="Times New Roman"/>
                <w:sz w:val="16"/>
                <w:szCs w:val="16"/>
                <w:lang w:eastAsia="et-EE"/>
              </w:rPr>
              <w:t>3226 TULU KESKKONNAALASEST TEGEVUSEST</w:t>
            </w:r>
          </w:p>
        </w:tc>
        <w:tc>
          <w:tcPr>
            <w:tcW w:w="786" w:type="pct"/>
            <w:tcBorders>
              <w:top w:val="nil"/>
              <w:left w:val="nil"/>
              <w:bottom w:val="single" w:sz="4" w:space="0" w:color="auto"/>
              <w:right w:val="single" w:sz="4" w:space="0" w:color="auto"/>
            </w:tcBorders>
            <w:shd w:val="clear" w:color="auto" w:fill="auto"/>
            <w:noWrap/>
            <w:vAlign w:val="bottom"/>
            <w:hideMark/>
          </w:tcPr>
          <w:p w14:paraId="764D5452" w14:textId="77777777" w:rsidR="00B74CCF" w:rsidRPr="00B74CCF" w:rsidRDefault="00B74CCF" w:rsidP="00B74CCF">
            <w:pPr>
              <w:spacing w:after="0" w:line="240" w:lineRule="auto"/>
              <w:rPr>
                <w:rFonts w:ascii="Times New Roman" w:eastAsia="Times New Roman" w:hAnsi="Times New Roman" w:cs="Times New Roman"/>
                <w:sz w:val="20"/>
                <w:szCs w:val="20"/>
                <w:lang w:eastAsia="et-EE"/>
              </w:rPr>
            </w:pPr>
            <w:r w:rsidRPr="00B74CCF">
              <w:rPr>
                <w:rFonts w:ascii="Times New Roman" w:eastAsia="Times New Roman" w:hAnsi="Times New Roman" w:cs="Times New Roman"/>
                <w:sz w:val="20"/>
                <w:szCs w:val="20"/>
                <w:lang w:eastAsia="et-EE"/>
              </w:rPr>
              <w:t> </w:t>
            </w:r>
          </w:p>
        </w:tc>
        <w:tc>
          <w:tcPr>
            <w:tcW w:w="838" w:type="pct"/>
            <w:tcBorders>
              <w:top w:val="nil"/>
              <w:left w:val="nil"/>
              <w:bottom w:val="single" w:sz="4" w:space="0" w:color="auto"/>
              <w:right w:val="single" w:sz="4" w:space="0" w:color="auto"/>
            </w:tcBorders>
            <w:shd w:val="clear" w:color="auto" w:fill="auto"/>
            <w:noWrap/>
            <w:vAlign w:val="bottom"/>
            <w:hideMark/>
          </w:tcPr>
          <w:p w14:paraId="0FA8CC32" w14:textId="77777777" w:rsidR="00B74CCF" w:rsidRPr="00B74CCF" w:rsidRDefault="00B74CCF" w:rsidP="00B74CCF">
            <w:pPr>
              <w:spacing w:after="0" w:line="240" w:lineRule="auto"/>
              <w:jc w:val="right"/>
              <w:rPr>
                <w:rFonts w:ascii="Times New Roman" w:eastAsia="Times New Roman" w:hAnsi="Times New Roman" w:cs="Times New Roman"/>
                <w:sz w:val="20"/>
                <w:szCs w:val="20"/>
                <w:lang w:eastAsia="et-EE"/>
              </w:rPr>
            </w:pPr>
            <w:r w:rsidRPr="00B74CCF">
              <w:rPr>
                <w:rFonts w:ascii="Times New Roman" w:eastAsia="Times New Roman" w:hAnsi="Times New Roman" w:cs="Times New Roman"/>
                <w:sz w:val="20"/>
                <w:szCs w:val="20"/>
                <w:lang w:eastAsia="et-EE"/>
              </w:rPr>
              <w:t>2 514</w:t>
            </w:r>
          </w:p>
        </w:tc>
        <w:tc>
          <w:tcPr>
            <w:tcW w:w="563" w:type="pct"/>
            <w:tcBorders>
              <w:top w:val="nil"/>
              <w:left w:val="nil"/>
              <w:bottom w:val="single" w:sz="4" w:space="0" w:color="auto"/>
              <w:right w:val="single" w:sz="4" w:space="0" w:color="auto"/>
            </w:tcBorders>
            <w:shd w:val="clear" w:color="auto" w:fill="auto"/>
            <w:noWrap/>
            <w:vAlign w:val="bottom"/>
            <w:hideMark/>
          </w:tcPr>
          <w:p w14:paraId="59AE5E1F" w14:textId="77777777" w:rsidR="00B74CCF" w:rsidRPr="00B74CCF" w:rsidRDefault="00B74CCF" w:rsidP="00B74CCF">
            <w:pPr>
              <w:spacing w:after="0" w:line="240" w:lineRule="auto"/>
              <w:rPr>
                <w:rFonts w:ascii="Times New Roman" w:eastAsia="Times New Roman" w:hAnsi="Times New Roman" w:cs="Times New Roman"/>
                <w:sz w:val="20"/>
                <w:szCs w:val="20"/>
                <w:lang w:eastAsia="et-EE"/>
              </w:rPr>
            </w:pPr>
            <w:r w:rsidRPr="00B74CCF">
              <w:rPr>
                <w:rFonts w:ascii="Times New Roman" w:eastAsia="Times New Roman" w:hAnsi="Times New Roman" w:cs="Times New Roman"/>
                <w:sz w:val="20"/>
                <w:szCs w:val="20"/>
                <w:lang w:eastAsia="et-EE"/>
              </w:rPr>
              <w:t> </w:t>
            </w:r>
          </w:p>
        </w:tc>
      </w:tr>
      <w:tr w:rsidR="00B74CCF" w:rsidRPr="00B74CCF" w14:paraId="58F6FF3E" w14:textId="77777777" w:rsidTr="00B74CCF">
        <w:trPr>
          <w:trHeight w:val="315"/>
        </w:trPr>
        <w:tc>
          <w:tcPr>
            <w:tcW w:w="2813" w:type="pct"/>
            <w:tcBorders>
              <w:top w:val="nil"/>
              <w:left w:val="single" w:sz="4" w:space="0" w:color="auto"/>
              <w:bottom w:val="single" w:sz="4" w:space="0" w:color="auto"/>
              <w:right w:val="single" w:sz="4" w:space="0" w:color="auto"/>
            </w:tcBorders>
            <w:shd w:val="clear" w:color="auto" w:fill="auto"/>
            <w:noWrap/>
            <w:vAlign w:val="bottom"/>
            <w:hideMark/>
          </w:tcPr>
          <w:p w14:paraId="54E09696" w14:textId="77777777" w:rsidR="00B74CCF" w:rsidRPr="00B74CCF" w:rsidRDefault="00B74CCF" w:rsidP="00B74CCF">
            <w:pPr>
              <w:spacing w:after="0" w:line="240" w:lineRule="auto"/>
              <w:rPr>
                <w:rFonts w:ascii="Times New Roman" w:eastAsia="Times New Roman" w:hAnsi="Times New Roman" w:cs="Times New Roman"/>
                <w:sz w:val="16"/>
                <w:szCs w:val="16"/>
                <w:lang w:eastAsia="et-EE"/>
              </w:rPr>
            </w:pPr>
            <w:r w:rsidRPr="00B74CCF">
              <w:rPr>
                <w:rFonts w:ascii="Times New Roman" w:eastAsia="Times New Roman" w:hAnsi="Times New Roman" w:cs="Times New Roman"/>
                <w:sz w:val="16"/>
                <w:szCs w:val="16"/>
                <w:lang w:eastAsia="et-EE"/>
              </w:rPr>
              <w:t>3227 TULUD KORRAKAITSEST</w:t>
            </w:r>
          </w:p>
        </w:tc>
        <w:tc>
          <w:tcPr>
            <w:tcW w:w="786" w:type="pct"/>
            <w:tcBorders>
              <w:top w:val="nil"/>
              <w:left w:val="nil"/>
              <w:bottom w:val="single" w:sz="4" w:space="0" w:color="auto"/>
              <w:right w:val="single" w:sz="4" w:space="0" w:color="auto"/>
            </w:tcBorders>
            <w:shd w:val="clear" w:color="auto" w:fill="auto"/>
            <w:noWrap/>
            <w:vAlign w:val="bottom"/>
            <w:hideMark/>
          </w:tcPr>
          <w:p w14:paraId="46FDCC69" w14:textId="77777777" w:rsidR="00B74CCF" w:rsidRPr="00B74CCF" w:rsidRDefault="00B74CCF" w:rsidP="00B74CCF">
            <w:pPr>
              <w:spacing w:after="0" w:line="240" w:lineRule="auto"/>
              <w:jc w:val="right"/>
              <w:rPr>
                <w:rFonts w:ascii="Times New Roman" w:eastAsia="Times New Roman" w:hAnsi="Times New Roman" w:cs="Times New Roman"/>
                <w:sz w:val="20"/>
                <w:szCs w:val="20"/>
                <w:lang w:eastAsia="et-EE"/>
              </w:rPr>
            </w:pPr>
            <w:r w:rsidRPr="00B74CCF">
              <w:rPr>
                <w:rFonts w:ascii="Times New Roman" w:eastAsia="Times New Roman" w:hAnsi="Times New Roman" w:cs="Times New Roman"/>
                <w:sz w:val="20"/>
                <w:szCs w:val="20"/>
                <w:lang w:eastAsia="et-EE"/>
              </w:rPr>
              <w:t>8 290</w:t>
            </w:r>
          </w:p>
        </w:tc>
        <w:tc>
          <w:tcPr>
            <w:tcW w:w="838" w:type="pct"/>
            <w:tcBorders>
              <w:top w:val="nil"/>
              <w:left w:val="nil"/>
              <w:bottom w:val="single" w:sz="4" w:space="0" w:color="auto"/>
              <w:right w:val="single" w:sz="4" w:space="0" w:color="auto"/>
            </w:tcBorders>
            <w:shd w:val="clear" w:color="auto" w:fill="auto"/>
            <w:noWrap/>
            <w:vAlign w:val="bottom"/>
            <w:hideMark/>
          </w:tcPr>
          <w:p w14:paraId="1197C2C5" w14:textId="77777777" w:rsidR="00B74CCF" w:rsidRPr="00B74CCF" w:rsidRDefault="00B74CCF" w:rsidP="00B74CCF">
            <w:pPr>
              <w:spacing w:after="0" w:line="240" w:lineRule="auto"/>
              <w:jc w:val="right"/>
              <w:rPr>
                <w:rFonts w:ascii="Times New Roman" w:eastAsia="Times New Roman" w:hAnsi="Times New Roman" w:cs="Times New Roman"/>
                <w:sz w:val="20"/>
                <w:szCs w:val="20"/>
                <w:lang w:eastAsia="et-EE"/>
              </w:rPr>
            </w:pPr>
            <w:r w:rsidRPr="00B74CCF">
              <w:rPr>
                <w:rFonts w:ascii="Times New Roman" w:eastAsia="Times New Roman" w:hAnsi="Times New Roman" w:cs="Times New Roman"/>
                <w:sz w:val="20"/>
                <w:szCs w:val="20"/>
                <w:lang w:eastAsia="et-EE"/>
              </w:rPr>
              <w:t>7 000</w:t>
            </w:r>
          </w:p>
        </w:tc>
        <w:tc>
          <w:tcPr>
            <w:tcW w:w="563" w:type="pct"/>
            <w:tcBorders>
              <w:top w:val="nil"/>
              <w:left w:val="nil"/>
              <w:bottom w:val="single" w:sz="4" w:space="0" w:color="auto"/>
              <w:right w:val="single" w:sz="4" w:space="0" w:color="auto"/>
            </w:tcBorders>
            <w:shd w:val="clear" w:color="auto" w:fill="auto"/>
            <w:noWrap/>
            <w:vAlign w:val="bottom"/>
            <w:hideMark/>
          </w:tcPr>
          <w:p w14:paraId="0617C541" w14:textId="77777777" w:rsidR="00B74CCF" w:rsidRPr="00B74CCF" w:rsidRDefault="00B74CCF" w:rsidP="00B74CCF">
            <w:pPr>
              <w:spacing w:after="0" w:line="240" w:lineRule="auto"/>
              <w:jc w:val="right"/>
              <w:rPr>
                <w:rFonts w:ascii="Times New Roman" w:eastAsia="Times New Roman" w:hAnsi="Times New Roman" w:cs="Times New Roman"/>
                <w:sz w:val="20"/>
                <w:szCs w:val="20"/>
                <w:lang w:eastAsia="et-EE"/>
              </w:rPr>
            </w:pPr>
            <w:r w:rsidRPr="00B74CCF">
              <w:rPr>
                <w:rFonts w:ascii="Times New Roman" w:eastAsia="Times New Roman" w:hAnsi="Times New Roman" w:cs="Times New Roman"/>
                <w:sz w:val="20"/>
                <w:szCs w:val="20"/>
                <w:lang w:eastAsia="et-EE"/>
              </w:rPr>
              <w:t>8 300</w:t>
            </w:r>
          </w:p>
        </w:tc>
      </w:tr>
      <w:tr w:rsidR="00B74CCF" w:rsidRPr="00B74CCF" w14:paraId="2305D9DB" w14:textId="77777777" w:rsidTr="00B74CCF">
        <w:trPr>
          <w:trHeight w:val="315"/>
        </w:trPr>
        <w:tc>
          <w:tcPr>
            <w:tcW w:w="2813" w:type="pct"/>
            <w:tcBorders>
              <w:top w:val="nil"/>
              <w:left w:val="single" w:sz="4" w:space="0" w:color="auto"/>
              <w:bottom w:val="single" w:sz="4" w:space="0" w:color="auto"/>
              <w:right w:val="single" w:sz="4" w:space="0" w:color="auto"/>
            </w:tcBorders>
            <w:shd w:val="clear" w:color="auto" w:fill="auto"/>
            <w:noWrap/>
            <w:vAlign w:val="bottom"/>
            <w:hideMark/>
          </w:tcPr>
          <w:p w14:paraId="16AAC2F2" w14:textId="77777777" w:rsidR="00B74CCF" w:rsidRPr="00B74CCF" w:rsidRDefault="00B74CCF" w:rsidP="00B74CCF">
            <w:pPr>
              <w:spacing w:after="0" w:line="240" w:lineRule="auto"/>
              <w:rPr>
                <w:rFonts w:ascii="Times New Roman" w:eastAsia="Times New Roman" w:hAnsi="Times New Roman" w:cs="Times New Roman"/>
                <w:sz w:val="16"/>
                <w:szCs w:val="16"/>
                <w:lang w:eastAsia="et-EE"/>
              </w:rPr>
            </w:pPr>
            <w:r w:rsidRPr="00B74CCF">
              <w:rPr>
                <w:rFonts w:ascii="Times New Roman" w:eastAsia="Times New Roman" w:hAnsi="Times New Roman" w:cs="Times New Roman"/>
                <w:sz w:val="16"/>
                <w:szCs w:val="16"/>
                <w:lang w:eastAsia="et-EE"/>
              </w:rPr>
              <w:t>3229 TULUD ÜLDVALITSEMISEST</w:t>
            </w:r>
          </w:p>
        </w:tc>
        <w:tc>
          <w:tcPr>
            <w:tcW w:w="786" w:type="pct"/>
            <w:tcBorders>
              <w:top w:val="nil"/>
              <w:left w:val="nil"/>
              <w:bottom w:val="single" w:sz="4" w:space="0" w:color="auto"/>
              <w:right w:val="single" w:sz="4" w:space="0" w:color="auto"/>
            </w:tcBorders>
            <w:shd w:val="clear" w:color="auto" w:fill="auto"/>
            <w:noWrap/>
            <w:vAlign w:val="bottom"/>
            <w:hideMark/>
          </w:tcPr>
          <w:p w14:paraId="30057417" w14:textId="77777777" w:rsidR="00B74CCF" w:rsidRPr="00B74CCF" w:rsidRDefault="00B74CCF" w:rsidP="00B74CCF">
            <w:pPr>
              <w:spacing w:after="0" w:line="240" w:lineRule="auto"/>
              <w:jc w:val="right"/>
              <w:rPr>
                <w:rFonts w:ascii="Times New Roman" w:eastAsia="Times New Roman" w:hAnsi="Times New Roman" w:cs="Times New Roman"/>
                <w:sz w:val="20"/>
                <w:szCs w:val="20"/>
                <w:lang w:eastAsia="et-EE"/>
              </w:rPr>
            </w:pPr>
            <w:r w:rsidRPr="00B74CCF">
              <w:rPr>
                <w:rFonts w:ascii="Times New Roman" w:eastAsia="Times New Roman" w:hAnsi="Times New Roman" w:cs="Times New Roman"/>
                <w:sz w:val="20"/>
                <w:szCs w:val="20"/>
                <w:lang w:eastAsia="et-EE"/>
              </w:rPr>
              <w:t>150</w:t>
            </w:r>
          </w:p>
        </w:tc>
        <w:tc>
          <w:tcPr>
            <w:tcW w:w="838" w:type="pct"/>
            <w:tcBorders>
              <w:top w:val="nil"/>
              <w:left w:val="nil"/>
              <w:bottom w:val="single" w:sz="4" w:space="0" w:color="auto"/>
              <w:right w:val="single" w:sz="4" w:space="0" w:color="auto"/>
            </w:tcBorders>
            <w:shd w:val="clear" w:color="auto" w:fill="auto"/>
            <w:noWrap/>
            <w:vAlign w:val="bottom"/>
            <w:hideMark/>
          </w:tcPr>
          <w:p w14:paraId="5C435658" w14:textId="77777777" w:rsidR="00B74CCF" w:rsidRPr="00B74CCF" w:rsidRDefault="00B74CCF" w:rsidP="00B74CCF">
            <w:pPr>
              <w:spacing w:after="0" w:line="240" w:lineRule="auto"/>
              <w:rPr>
                <w:rFonts w:ascii="Times New Roman" w:eastAsia="Times New Roman" w:hAnsi="Times New Roman" w:cs="Times New Roman"/>
                <w:sz w:val="20"/>
                <w:szCs w:val="20"/>
                <w:lang w:eastAsia="et-EE"/>
              </w:rPr>
            </w:pPr>
            <w:r w:rsidRPr="00B74CCF">
              <w:rPr>
                <w:rFonts w:ascii="Times New Roman" w:eastAsia="Times New Roman" w:hAnsi="Times New Roman" w:cs="Times New Roman"/>
                <w:sz w:val="20"/>
                <w:szCs w:val="20"/>
                <w:lang w:eastAsia="et-EE"/>
              </w:rPr>
              <w:t> </w:t>
            </w:r>
          </w:p>
        </w:tc>
        <w:tc>
          <w:tcPr>
            <w:tcW w:w="563" w:type="pct"/>
            <w:tcBorders>
              <w:top w:val="nil"/>
              <w:left w:val="nil"/>
              <w:bottom w:val="single" w:sz="4" w:space="0" w:color="auto"/>
              <w:right w:val="single" w:sz="4" w:space="0" w:color="auto"/>
            </w:tcBorders>
            <w:shd w:val="clear" w:color="auto" w:fill="auto"/>
            <w:noWrap/>
            <w:vAlign w:val="bottom"/>
            <w:hideMark/>
          </w:tcPr>
          <w:p w14:paraId="1E544C75" w14:textId="77777777" w:rsidR="00B74CCF" w:rsidRPr="00B74CCF" w:rsidRDefault="00B74CCF" w:rsidP="00B74CCF">
            <w:pPr>
              <w:spacing w:after="0" w:line="240" w:lineRule="auto"/>
              <w:rPr>
                <w:rFonts w:ascii="Times New Roman" w:eastAsia="Times New Roman" w:hAnsi="Times New Roman" w:cs="Times New Roman"/>
                <w:sz w:val="20"/>
                <w:szCs w:val="20"/>
                <w:lang w:eastAsia="et-EE"/>
              </w:rPr>
            </w:pPr>
            <w:r w:rsidRPr="00B74CCF">
              <w:rPr>
                <w:rFonts w:ascii="Times New Roman" w:eastAsia="Times New Roman" w:hAnsi="Times New Roman" w:cs="Times New Roman"/>
                <w:sz w:val="20"/>
                <w:szCs w:val="20"/>
                <w:lang w:eastAsia="et-EE"/>
              </w:rPr>
              <w:t> </w:t>
            </w:r>
          </w:p>
        </w:tc>
      </w:tr>
      <w:tr w:rsidR="00B74CCF" w:rsidRPr="00B74CCF" w14:paraId="2DFAA4E9" w14:textId="77777777" w:rsidTr="00B74CCF">
        <w:trPr>
          <w:trHeight w:val="315"/>
        </w:trPr>
        <w:tc>
          <w:tcPr>
            <w:tcW w:w="2813" w:type="pct"/>
            <w:tcBorders>
              <w:top w:val="nil"/>
              <w:left w:val="single" w:sz="4" w:space="0" w:color="auto"/>
              <w:bottom w:val="single" w:sz="4" w:space="0" w:color="auto"/>
              <w:right w:val="single" w:sz="4" w:space="0" w:color="auto"/>
            </w:tcBorders>
            <w:shd w:val="clear" w:color="auto" w:fill="auto"/>
            <w:noWrap/>
            <w:vAlign w:val="bottom"/>
            <w:hideMark/>
          </w:tcPr>
          <w:p w14:paraId="328366A0" w14:textId="77777777" w:rsidR="00B74CCF" w:rsidRPr="00B74CCF" w:rsidRDefault="00B74CCF" w:rsidP="00B74CCF">
            <w:pPr>
              <w:spacing w:after="0" w:line="240" w:lineRule="auto"/>
              <w:rPr>
                <w:rFonts w:ascii="Times New Roman" w:eastAsia="Times New Roman" w:hAnsi="Times New Roman" w:cs="Times New Roman"/>
                <w:sz w:val="16"/>
                <w:szCs w:val="16"/>
                <w:lang w:eastAsia="et-EE"/>
              </w:rPr>
            </w:pPr>
            <w:r w:rsidRPr="00B74CCF">
              <w:rPr>
                <w:rFonts w:ascii="Times New Roman" w:eastAsia="Times New Roman" w:hAnsi="Times New Roman" w:cs="Times New Roman"/>
                <w:sz w:val="16"/>
                <w:szCs w:val="16"/>
                <w:lang w:eastAsia="et-EE"/>
              </w:rPr>
              <w:t>323 TULUD MAJANDUSTEGEVUSEST (järg)</w:t>
            </w:r>
          </w:p>
        </w:tc>
        <w:tc>
          <w:tcPr>
            <w:tcW w:w="786" w:type="pct"/>
            <w:tcBorders>
              <w:top w:val="nil"/>
              <w:left w:val="nil"/>
              <w:bottom w:val="single" w:sz="4" w:space="0" w:color="auto"/>
              <w:right w:val="single" w:sz="4" w:space="0" w:color="auto"/>
            </w:tcBorders>
            <w:shd w:val="clear" w:color="auto" w:fill="auto"/>
            <w:noWrap/>
            <w:vAlign w:val="bottom"/>
            <w:hideMark/>
          </w:tcPr>
          <w:p w14:paraId="7604C736" w14:textId="77777777" w:rsidR="00B74CCF" w:rsidRPr="00B74CCF" w:rsidRDefault="00B74CCF" w:rsidP="00B74CCF">
            <w:pPr>
              <w:spacing w:after="0" w:line="240" w:lineRule="auto"/>
              <w:jc w:val="right"/>
              <w:rPr>
                <w:rFonts w:ascii="Times New Roman" w:eastAsia="Times New Roman" w:hAnsi="Times New Roman" w:cs="Times New Roman"/>
                <w:sz w:val="20"/>
                <w:szCs w:val="20"/>
                <w:lang w:eastAsia="et-EE"/>
              </w:rPr>
            </w:pPr>
            <w:r w:rsidRPr="00B74CCF">
              <w:rPr>
                <w:rFonts w:ascii="Times New Roman" w:eastAsia="Times New Roman" w:hAnsi="Times New Roman" w:cs="Times New Roman"/>
                <w:sz w:val="20"/>
                <w:szCs w:val="20"/>
                <w:lang w:eastAsia="et-EE"/>
              </w:rPr>
              <w:t>0</w:t>
            </w:r>
          </w:p>
        </w:tc>
        <w:tc>
          <w:tcPr>
            <w:tcW w:w="838" w:type="pct"/>
            <w:tcBorders>
              <w:top w:val="nil"/>
              <w:left w:val="nil"/>
              <w:bottom w:val="single" w:sz="4" w:space="0" w:color="auto"/>
              <w:right w:val="single" w:sz="4" w:space="0" w:color="auto"/>
            </w:tcBorders>
            <w:shd w:val="clear" w:color="auto" w:fill="auto"/>
            <w:noWrap/>
            <w:vAlign w:val="bottom"/>
            <w:hideMark/>
          </w:tcPr>
          <w:p w14:paraId="305B6093" w14:textId="77777777" w:rsidR="00B74CCF" w:rsidRPr="00B74CCF" w:rsidRDefault="00B74CCF" w:rsidP="00B74CCF">
            <w:pPr>
              <w:spacing w:after="0" w:line="240" w:lineRule="auto"/>
              <w:rPr>
                <w:rFonts w:ascii="Times New Roman" w:eastAsia="Times New Roman" w:hAnsi="Times New Roman" w:cs="Times New Roman"/>
                <w:sz w:val="20"/>
                <w:szCs w:val="20"/>
                <w:lang w:eastAsia="et-EE"/>
              </w:rPr>
            </w:pPr>
            <w:r w:rsidRPr="00B74CCF">
              <w:rPr>
                <w:rFonts w:ascii="Times New Roman" w:eastAsia="Times New Roman" w:hAnsi="Times New Roman" w:cs="Times New Roman"/>
                <w:sz w:val="20"/>
                <w:szCs w:val="20"/>
                <w:lang w:eastAsia="et-EE"/>
              </w:rPr>
              <w:t> </w:t>
            </w:r>
          </w:p>
        </w:tc>
        <w:tc>
          <w:tcPr>
            <w:tcW w:w="563" w:type="pct"/>
            <w:tcBorders>
              <w:top w:val="nil"/>
              <w:left w:val="nil"/>
              <w:bottom w:val="single" w:sz="4" w:space="0" w:color="auto"/>
              <w:right w:val="single" w:sz="4" w:space="0" w:color="auto"/>
            </w:tcBorders>
            <w:shd w:val="clear" w:color="auto" w:fill="auto"/>
            <w:noWrap/>
            <w:vAlign w:val="bottom"/>
            <w:hideMark/>
          </w:tcPr>
          <w:p w14:paraId="3C94A7EB" w14:textId="77777777" w:rsidR="00B74CCF" w:rsidRPr="00B74CCF" w:rsidRDefault="00B74CCF" w:rsidP="00B74CCF">
            <w:pPr>
              <w:spacing w:after="0" w:line="240" w:lineRule="auto"/>
              <w:rPr>
                <w:rFonts w:ascii="Times New Roman" w:eastAsia="Times New Roman" w:hAnsi="Times New Roman" w:cs="Times New Roman"/>
                <w:sz w:val="20"/>
                <w:szCs w:val="20"/>
                <w:lang w:eastAsia="et-EE"/>
              </w:rPr>
            </w:pPr>
            <w:r w:rsidRPr="00B74CCF">
              <w:rPr>
                <w:rFonts w:ascii="Times New Roman" w:eastAsia="Times New Roman" w:hAnsi="Times New Roman" w:cs="Times New Roman"/>
                <w:sz w:val="20"/>
                <w:szCs w:val="20"/>
                <w:lang w:eastAsia="et-EE"/>
              </w:rPr>
              <w:t> </w:t>
            </w:r>
          </w:p>
        </w:tc>
      </w:tr>
      <w:tr w:rsidR="00B74CCF" w:rsidRPr="00B74CCF" w14:paraId="3F2C9318" w14:textId="77777777" w:rsidTr="00B74CCF">
        <w:trPr>
          <w:trHeight w:val="315"/>
        </w:trPr>
        <w:tc>
          <w:tcPr>
            <w:tcW w:w="2813" w:type="pct"/>
            <w:tcBorders>
              <w:top w:val="nil"/>
              <w:left w:val="single" w:sz="4" w:space="0" w:color="auto"/>
              <w:bottom w:val="single" w:sz="4" w:space="0" w:color="auto"/>
              <w:right w:val="single" w:sz="4" w:space="0" w:color="auto"/>
            </w:tcBorders>
            <w:shd w:val="clear" w:color="auto" w:fill="auto"/>
            <w:noWrap/>
            <w:vAlign w:val="bottom"/>
            <w:hideMark/>
          </w:tcPr>
          <w:p w14:paraId="03953D83" w14:textId="77777777" w:rsidR="00B74CCF" w:rsidRPr="00B74CCF" w:rsidRDefault="00B74CCF" w:rsidP="00B74CCF">
            <w:pPr>
              <w:spacing w:after="0" w:line="240" w:lineRule="auto"/>
              <w:rPr>
                <w:rFonts w:ascii="Times New Roman" w:eastAsia="Times New Roman" w:hAnsi="Times New Roman" w:cs="Times New Roman"/>
                <w:sz w:val="16"/>
                <w:szCs w:val="16"/>
                <w:lang w:eastAsia="et-EE"/>
              </w:rPr>
            </w:pPr>
            <w:r w:rsidRPr="00B74CCF">
              <w:rPr>
                <w:rFonts w:ascii="Times New Roman" w:eastAsia="Times New Roman" w:hAnsi="Times New Roman" w:cs="Times New Roman"/>
                <w:sz w:val="16"/>
                <w:szCs w:val="16"/>
                <w:lang w:eastAsia="et-EE"/>
              </w:rPr>
              <w:t>3233 ÜÜR JA RENT</w:t>
            </w:r>
          </w:p>
        </w:tc>
        <w:tc>
          <w:tcPr>
            <w:tcW w:w="786" w:type="pct"/>
            <w:tcBorders>
              <w:top w:val="nil"/>
              <w:left w:val="nil"/>
              <w:bottom w:val="single" w:sz="4" w:space="0" w:color="auto"/>
              <w:right w:val="single" w:sz="4" w:space="0" w:color="auto"/>
            </w:tcBorders>
            <w:shd w:val="clear" w:color="auto" w:fill="auto"/>
            <w:noWrap/>
            <w:vAlign w:val="bottom"/>
            <w:hideMark/>
          </w:tcPr>
          <w:p w14:paraId="0F658D48" w14:textId="77777777" w:rsidR="00B74CCF" w:rsidRPr="00B74CCF" w:rsidRDefault="00B74CCF" w:rsidP="00B74CCF">
            <w:pPr>
              <w:spacing w:after="0" w:line="240" w:lineRule="auto"/>
              <w:jc w:val="right"/>
              <w:rPr>
                <w:rFonts w:ascii="Times New Roman" w:eastAsia="Times New Roman" w:hAnsi="Times New Roman" w:cs="Times New Roman"/>
                <w:sz w:val="20"/>
                <w:szCs w:val="20"/>
                <w:lang w:eastAsia="et-EE"/>
              </w:rPr>
            </w:pPr>
            <w:r w:rsidRPr="00B74CCF">
              <w:rPr>
                <w:rFonts w:ascii="Times New Roman" w:eastAsia="Times New Roman" w:hAnsi="Times New Roman" w:cs="Times New Roman"/>
                <w:sz w:val="20"/>
                <w:szCs w:val="20"/>
                <w:lang w:eastAsia="et-EE"/>
              </w:rPr>
              <w:t>35 368</w:t>
            </w:r>
          </w:p>
        </w:tc>
        <w:tc>
          <w:tcPr>
            <w:tcW w:w="838" w:type="pct"/>
            <w:tcBorders>
              <w:top w:val="nil"/>
              <w:left w:val="nil"/>
              <w:bottom w:val="single" w:sz="4" w:space="0" w:color="auto"/>
              <w:right w:val="single" w:sz="4" w:space="0" w:color="auto"/>
            </w:tcBorders>
            <w:shd w:val="clear" w:color="auto" w:fill="auto"/>
            <w:noWrap/>
            <w:vAlign w:val="bottom"/>
            <w:hideMark/>
          </w:tcPr>
          <w:p w14:paraId="45E9A998" w14:textId="77777777" w:rsidR="00B74CCF" w:rsidRPr="00B74CCF" w:rsidRDefault="00B74CCF" w:rsidP="00B74CCF">
            <w:pPr>
              <w:spacing w:after="0" w:line="240" w:lineRule="auto"/>
              <w:jc w:val="right"/>
              <w:rPr>
                <w:rFonts w:ascii="Times New Roman" w:eastAsia="Times New Roman" w:hAnsi="Times New Roman" w:cs="Times New Roman"/>
                <w:sz w:val="20"/>
                <w:szCs w:val="20"/>
                <w:lang w:eastAsia="et-EE"/>
              </w:rPr>
            </w:pPr>
            <w:r w:rsidRPr="00B74CCF">
              <w:rPr>
                <w:rFonts w:ascii="Times New Roman" w:eastAsia="Times New Roman" w:hAnsi="Times New Roman" w:cs="Times New Roman"/>
                <w:sz w:val="20"/>
                <w:szCs w:val="20"/>
                <w:lang w:eastAsia="et-EE"/>
              </w:rPr>
              <w:t>24 000</w:t>
            </w:r>
          </w:p>
        </w:tc>
        <w:tc>
          <w:tcPr>
            <w:tcW w:w="563" w:type="pct"/>
            <w:tcBorders>
              <w:top w:val="nil"/>
              <w:left w:val="nil"/>
              <w:bottom w:val="single" w:sz="4" w:space="0" w:color="auto"/>
              <w:right w:val="single" w:sz="4" w:space="0" w:color="auto"/>
            </w:tcBorders>
            <w:shd w:val="clear" w:color="auto" w:fill="auto"/>
            <w:noWrap/>
            <w:vAlign w:val="bottom"/>
            <w:hideMark/>
          </w:tcPr>
          <w:p w14:paraId="301C0D07" w14:textId="77777777" w:rsidR="00B74CCF" w:rsidRPr="00B74CCF" w:rsidRDefault="00B74CCF" w:rsidP="00B74CCF">
            <w:pPr>
              <w:spacing w:after="0" w:line="240" w:lineRule="auto"/>
              <w:jc w:val="right"/>
              <w:rPr>
                <w:rFonts w:ascii="Times New Roman" w:eastAsia="Times New Roman" w:hAnsi="Times New Roman" w:cs="Times New Roman"/>
                <w:sz w:val="20"/>
                <w:szCs w:val="20"/>
                <w:lang w:eastAsia="et-EE"/>
              </w:rPr>
            </w:pPr>
            <w:r w:rsidRPr="00B74CCF">
              <w:rPr>
                <w:rFonts w:ascii="Times New Roman" w:eastAsia="Times New Roman" w:hAnsi="Times New Roman" w:cs="Times New Roman"/>
                <w:sz w:val="20"/>
                <w:szCs w:val="20"/>
                <w:lang w:eastAsia="et-EE"/>
              </w:rPr>
              <w:t>30 000</w:t>
            </w:r>
          </w:p>
        </w:tc>
      </w:tr>
      <w:tr w:rsidR="00B74CCF" w:rsidRPr="00B74CCF" w14:paraId="73D09E12" w14:textId="77777777" w:rsidTr="00B74CCF">
        <w:trPr>
          <w:trHeight w:val="315"/>
        </w:trPr>
        <w:tc>
          <w:tcPr>
            <w:tcW w:w="2813" w:type="pct"/>
            <w:tcBorders>
              <w:top w:val="nil"/>
              <w:left w:val="single" w:sz="4" w:space="0" w:color="auto"/>
              <w:bottom w:val="single" w:sz="4" w:space="0" w:color="auto"/>
              <w:right w:val="single" w:sz="4" w:space="0" w:color="auto"/>
            </w:tcBorders>
            <w:shd w:val="clear" w:color="auto" w:fill="auto"/>
            <w:noWrap/>
            <w:vAlign w:val="bottom"/>
            <w:hideMark/>
          </w:tcPr>
          <w:p w14:paraId="2C13D97C" w14:textId="77777777" w:rsidR="00B74CCF" w:rsidRPr="00B74CCF" w:rsidRDefault="00B74CCF" w:rsidP="00B74CCF">
            <w:pPr>
              <w:spacing w:after="0" w:line="240" w:lineRule="auto"/>
              <w:rPr>
                <w:rFonts w:ascii="Times New Roman" w:eastAsia="Times New Roman" w:hAnsi="Times New Roman" w:cs="Times New Roman"/>
                <w:sz w:val="16"/>
                <w:szCs w:val="16"/>
                <w:lang w:eastAsia="et-EE"/>
              </w:rPr>
            </w:pPr>
            <w:r w:rsidRPr="00B74CCF">
              <w:rPr>
                <w:rFonts w:ascii="Times New Roman" w:eastAsia="Times New Roman" w:hAnsi="Times New Roman" w:cs="Times New Roman"/>
                <w:sz w:val="16"/>
                <w:szCs w:val="16"/>
                <w:lang w:eastAsia="et-EE"/>
              </w:rPr>
              <w:t>3238 MUU TOODETE JA TEENUSTE MÜÜK</w:t>
            </w:r>
          </w:p>
        </w:tc>
        <w:tc>
          <w:tcPr>
            <w:tcW w:w="786" w:type="pct"/>
            <w:tcBorders>
              <w:top w:val="nil"/>
              <w:left w:val="nil"/>
              <w:bottom w:val="single" w:sz="4" w:space="0" w:color="auto"/>
              <w:right w:val="single" w:sz="4" w:space="0" w:color="auto"/>
            </w:tcBorders>
            <w:shd w:val="clear" w:color="auto" w:fill="auto"/>
            <w:noWrap/>
            <w:vAlign w:val="bottom"/>
            <w:hideMark/>
          </w:tcPr>
          <w:p w14:paraId="108B34C1" w14:textId="77777777" w:rsidR="00B74CCF" w:rsidRPr="00B74CCF" w:rsidRDefault="00B74CCF" w:rsidP="00B74CCF">
            <w:pPr>
              <w:spacing w:after="0" w:line="240" w:lineRule="auto"/>
              <w:jc w:val="right"/>
              <w:rPr>
                <w:rFonts w:ascii="Times New Roman" w:eastAsia="Times New Roman" w:hAnsi="Times New Roman" w:cs="Times New Roman"/>
                <w:sz w:val="20"/>
                <w:szCs w:val="20"/>
                <w:lang w:eastAsia="et-EE"/>
              </w:rPr>
            </w:pPr>
            <w:r w:rsidRPr="00B74CCF">
              <w:rPr>
                <w:rFonts w:ascii="Times New Roman" w:eastAsia="Times New Roman" w:hAnsi="Times New Roman" w:cs="Times New Roman"/>
                <w:sz w:val="20"/>
                <w:szCs w:val="20"/>
                <w:lang w:eastAsia="et-EE"/>
              </w:rPr>
              <w:t>11 488</w:t>
            </w:r>
          </w:p>
        </w:tc>
        <w:tc>
          <w:tcPr>
            <w:tcW w:w="838" w:type="pct"/>
            <w:tcBorders>
              <w:top w:val="nil"/>
              <w:left w:val="nil"/>
              <w:bottom w:val="single" w:sz="4" w:space="0" w:color="auto"/>
              <w:right w:val="single" w:sz="4" w:space="0" w:color="auto"/>
            </w:tcBorders>
            <w:shd w:val="clear" w:color="auto" w:fill="auto"/>
            <w:noWrap/>
            <w:vAlign w:val="bottom"/>
            <w:hideMark/>
          </w:tcPr>
          <w:p w14:paraId="47738743" w14:textId="77777777" w:rsidR="00B74CCF" w:rsidRPr="00B74CCF" w:rsidRDefault="00B74CCF" w:rsidP="00B74CCF">
            <w:pPr>
              <w:spacing w:after="0" w:line="240" w:lineRule="auto"/>
              <w:jc w:val="right"/>
              <w:rPr>
                <w:rFonts w:ascii="Times New Roman" w:eastAsia="Times New Roman" w:hAnsi="Times New Roman" w:cs="Times New Roman"/>
                <w:sz w:val="20"/>
                <w:szCs w:val="20"/>
                <w:lang w:eastAsia="et-EE"/>
              </w:rPr>
            </w:pPr>
            <w:r w:rsidRPr="00B74CCF">
              <w:rPr>
                <w:rFonts w:ascii="Times New Roman" w:eastAsia="Times New Roman" w:hAnsi="Times New Roman" w:cs="Times New Roman"/>
                <w:sz w:val="20"/>
                <w:szCs w:val="20"/>
                <w:lang w:eastAsia="et-EE"/>
              </w:rPr>
              <w:t>8 000</w:t>
            </w:r>
          </w:p>
        </w:tc>
        <w:tc>
          <w:tcPr>
            <w:tcW w:w="563" w:type="pct"/>
            <w:tcBorders>
              <w:top w:val="nil"/>
              <w:left w:val="nil"/>
              <w:bottom w:val="single" w:sz="4" w:space="0" w:color="auto"/>
              <w:right w:val="single" w:sz="4" w:space="0" w:color="auto"/>
            </w:tcBorders>
            <w:shd w:val="clear" w:color="auto" w:fill="auto"/>
            <w:noWrap/>
            <w:vAlign w:val="bottom"/>
            <w:hideMark/>
          </w:tcPr>
          <w:p w14:paraId="3618E331" w14:textId="77777777" w:rsidR="00B74CCF" w:rsidRPr="00B74CCF" w:rsidRDefault="00B74CCF" w:rsidP="00B74CCF">
            <w:pPr>
              <w:spacing w:after="0" w:line="240" w:lineRule="auto"/>
              <w:jc w:val="right"/>
              <w:rPr>
                <w:rFonts w:ascii="Times New Roman" w:eastAsia="Times New Roman" w:hAnsi="Times New Roman" w:cs="Times New Roman"/>
                <w:sz w:val="20"/>
                <w:szCs w:val="20"/>
                <w:lang w:eastAsia="et-EE"/>
              </w:rPr>
            </w:pPr>
            <w:r w:rsidRPr="00B74CCF">
              <w:rPr>
                <w:rFonts w:ascii="Times New Roman" w:eastAsia="Times New Roman" w:hAnsi="Times New Roman" w:cs="Times New Roman"/>
                <w:sz w:val="20"/>
                <w:szCs w:val="20"/>
                <w:lang w:eastAsia="et-EE"/>
              </w:rPr>
              <w:t>7 550</w:t>
            </w:r>
          </w:p>
        </w:tc>
      </w:tr>
    </w:tbl>
    <w:p w14:paraId="1CA0B805" w14:textId="5CC064D7" w:rsidR="00B74CCF" w:rsidRDefault="00B74CCF" w:rsidP="00AA2B73">
      <w:pPr>
        <w:spacing w:before="240" w:after="0"/>
        <w:jc w:val="both"/>
        <w:rPr>
          <w:rFonts w:ascii="Times New Roman" w:hAnsi="Times New Roman" w:cs="Times New Roman"/>
          <w:sz w:val="24"/>
          <w:szCs w:val="24"/>
        </w:rPr>
      </w:pPr>
    </w:p>
    <w:p w14:paraId="5BE981D1" w14:textId="2826167A" w:rsidR="00B74CCF" w:rsidRDefault="00B74CCF" w:rsidP="00AA2B73">
      <w:pPr>
        <w:spacing w:before="240" w:after="0"/>
        <w:jc w:val="both"/>
        <w:rPr>
          <w:rFonts w:ascii="Times New Roman" w:hAnsi="Times New Roman" w:cs="Times New Roman"/>
          <w:sz w:val="24"/>
          <w:szCs w:val="24"/>
        </w:rPr>
      </w:pPr>
    </w:p>
    <w:p w14:paraId="58392135" w14:textId="77777777" w:rsidR="00B74CCF" w:rsidRDefault="00B74CCF" w:rsidP="00AA2B73">
      <w:pPr>
        <w:spacing w:before="240" w:after="0"/>
        <w:jc w:val="both"/>
        <w:rPr>
          <w:rFonts w:ascii="Times New Roman" w:hAnsi="Times New Roman" w:cs="Times New Roman"/>
          <w:sz w:val="24"/>
          <w:szCs w:val="24"/>
        </w:rPr>
      </w:pPr>
    </w:p>
    <w:p w14:paraId="57DD8912" w14:textId="77777777" w:rsidR="00AA2B73" w:rsidRPr="009040F1" w:rsidRDefault="00AA2B73" w:rsidP="00AA2B73">
      <w:pPr>
        <w:pStyle w:val="Pealkiri2"/>
        <w:numPr>
          <w:ilvl w:val="0"/>
          <w:numId w:val="11"/>
        </w:numPr>
        <w:ind w:left="924" w:hanging="357"/>
        <w:rPr>
          <w:rFonts w:ascii="Times New Roman" w:hAnsi="Times New Roman" w:cs="Times New Roman"/>
          <w:color w:val="auto"/>
          <w:sz w:val="24"/>
          <w:szCs w:val="24"/>
        </w:rPr>
      </w:pPr>
      <w:bookmarkStart w:id="6" w:name="_Toc120270119"/>
      <w:r w:rsidRPr="009040F1">
        <w:rPr>
          <w:rFonts w:ascii="Times New Roman" w:hAnsi="Times New Roman" w:cs="Times New Roman"/>
          <w:color w:val="auto"/>
          <w:sz w:val="24"/>
          <w:szCs w:val="24"/>
        </w:rPr>
        <w:t>Saadavad toetused tegevuskuludeks</w:t>
      </w:r>
      <w:bookmarkEnd w:id="6"/>
    </w:p>
    <w:p w14:paraId="68E06C46" w14:textId="77777777" w:rsidR="00AA2B73" w:rsidRPr="009040F1" w:rsidRDefault="00AA2B73" w:rsidP="00AA2B73">
      <w:pPr>
        <w:jc w:val="both"/>
        <w:rPr>
          <w:rFonts w:ascii="Times New Roman" w:hAnsi="Times New Roman" w:cs="Times New Roman"/>
          <w:sz w:val="24"/>
          <w:szCs w:val="24"/>
        </w:rPr>
      </w:pPr>
    </w:p>
    <w:p w14:paraId="3044665E" w14:textId="1746D074" w:rsidR="00444E89" w:rsidRPr="009040F1" w:rsidRDefault="00AA2B73" w:rsidP="00AA2B73">
      <w:pPr>
        <w:jc w:val="both"/>
        <w:rPr>
          <w:rFonts w:ascii="Times New Roman" w:hAnsi="Times New Roman" w:cs="Times New Roman"/>
          <w:sz w:val="24"/>
          <w:szCs w:val="24"/>
        </w:rPr>
      </w:pPr>
      <w:r w:rsidRPr="009040F1">
        <w:rPr>
          <w:rFonts w:ascii="Times New Roman" w:hAnsi="Times New Roman" w:cs="Times New Roman"/>
          <w:sz w:val="24"/>
          <w:szCs w:val="24"/>
        </w:rPr>
        <w:t>Toetuseid planeeritakse Tapa valla 202</w:t>
      </w:r>
      <w:r w:rsidR="00444E89">
        <w:rPr>
          <w:rFonts w:ascii="Times New Roman" w:hAnsi="Times New Roman" w:cs="Times New Roman"/>
          <w:sz w:val="24"/>
          <w:szCs w:val="24"/>
        </w:rPr>
        <w:t>3</w:t>
      </w:r>
      <w:r w:rsidRPr="009040F1">
        <w:rPr>
          <w:rFonts w:ascii="Times New Roman" w:hAnsi="Times New Roman" w:cs="Times New Roman"/>
          <w:sz w:val="24"/>
          <w:szCs w:val="24"/>
        </w:rPr>
        <w:t xml:space="preserve">. a eelarves </w:t>
      </w:r>
      <w:r w:rsidR="00444E89">
        <w:rPr>
          <w:rFonts w:ascii="Times New Roman" w:hAnsi="Times New Roman" w:cs="Times New Roman"/>
          <w:sz w:val="24"/>
          <w:szCs w:val="24"/>
        </w:rPr>
        <w:t>7 930 415</w:t>
      </w:r>
      <w:r w:rsidR="00811EB2">
        <w:rPr>
          <w:rFonts w:ascii="Times New Roman" w:hAnsi="Times New Roman" w:cs="Times New Roman"/>
          <w:sz w:val="24"/>
          <w:szCs w:val="24"/>
        </w:rPr>
        <w:t xml:space="preserve"> eurot</w:t>
      </w:r>
      <w:r w:rsidRPr="009040F1">
        <w:rPr>
          <w:rFonts w:ascii="Times New Roman" w:hAnsi="Times New Roman" w:cs="Times New Roman"/>
          <w:sz w:val="24"/>
          <w:szCs w:val="24"/>
        </w:rPr>
        <w:t xml:space="preserve">, mis moodustab </w:t>
      </w:r>
      <w:r w:rsidR="00811EB2">
        <w:rPr>
          <w:rFonts w:ascii="Times New Roman" w:hAnsi="Times New Roman" w:cs="Times New Roman"/>
          <w:sz w:val="24"/>
          <w:szCs w:val="24"/>
        </w:rPr>
        <w:t>4</w:t>
      </w:r>
      <w:r w:rsidR="00444E89">
        <w:rPr>
          <w:rFonts w:ascii="Times New Roman" w:hAnsi="Times New Roman" w:cs="Times New Roman"/>
          <w:sz w:val="24"/>
          <w:szCs w:val="24"/>
        </w:rPr>
        <w:t>2,55</w:t>
      </w:r>
      <w:r w:rsidRPr="009040F1">
        <w:rPr>
          <w:rFonts w:ascii="Times New Roman" w:hAnsi="Times New Roman" w:cs="Times New Roman"/>
          <w:sz w:val="24"/>
          <w:szCs w:val="24"/>
        </w:rPr>
        <w:t>% põhitegevuse tuludest. Toetused jagunevad tasandusfondiks, toetusfondiks ning muudeks toetusteks.</w:t>
      </w:r>
    </w:p>
    <w:p w14:paraId="0B268DC9" w14:textId="580719FD" w:rsidR="00AA2B73" w:rsidRDefault="00AA2B73" w:rsidP="00AA2B73">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Tabel 5 Saadavad toetused tegevuskuludeks (eurot)</w:t>
      </w:r>
    </w:p>
    <w:tbl>
      <w:tblPr>
        <w:tblW w:w="5000" w:type="pct"/>
        <w:tblCellMar>
          <w:left w:w="70" w:type="dxa"/>
          <w:right w:w="70" w:type="dxa"/>
        </w:tblCellMar>
        <w:tblLook w:val="04A0" w:firstRow="1" w:lastRow="0" w:firstColumn="1" w:lastColumn="0" w:noHBand="0" w:noVBand="1"/>
      </w:tblPr>
      <w:tblGrid>
        <w:gridCol w:w="4390"/>
        <w:gridCol w:w="1323"/>
        <w:gridCol w:w="2010"/>
        <w:gridCol w:w="1339"/>
      </w:tblGrid>
      <w:tr w:rsidR="00DE35BD" w:rsidRPr="00DE35BD" w14:paraId="507B7C69" w14:textId="77777777" w:rsidTr="00DE35BD">
        <w:trPr>
          <w:trHeight w:val="1035"/>
        </w:trPr>
        <w:tc>
          <w:tcPr>
            <w:tcW w:w="24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E7BE7" w14:textId="77777777" w:rsidR="00DE35BD" w:rsidRPr="00DE35BD" w:rsidRDefault="00DE35BD" w:rsidP="00DE35BD">
            <w:pPr>
              <w:spacing w:after="0" w:line="240" w:lineRule="auto"/>
              <w:rPr>
                <w:rFonts w:ascii="Times New Roman" w:eastAsia="Times New Roman" w:hAnsi="Times New Roman" w:cs="Times New Roman"/>
                <w:b/>
                <w:bCs/>
                <w:sz w:val="20"/>
                <w:szCs w:val="20"/>
                <w:lang w:eastAsia="et-EE"/>
              </w:rPr>
            </w:pPr>
            <w:r w:rsidRPr="00DE35BD">
              <w:rPr>
                <w:rFonts w:ascii="Times New Roman" w:eastAsia="Times New Roman" w:hAnsi="Times New Roman" w:cs="Times New Roman"/>
                <w:b/>
                <w:bCs/>
                <w:sz w:val="20"/>
                <w:szCs w:val="20"/>
                <w:lang w:eastAsia="et-EE"/>
              </w:rPr>
              <w:t>Konto</w:t>
            </w:r>
          </w:p>
        </w:tc>
        <w:tc>
          <w:tcPr>
            <w:tcW w:w="730" w:type="pct"/>
            <w:tcBorders>
              <w:top w:val="single" w:sz="4" w:space="0" w:color="auto"/>
              <w:left w:val="nil"/>
              <w:bottom w:val="single" w:sz="4" w:space="0" w:color="auto"/>
              <w:right w:val="single" w:sz="4" w:space="0" w:color="auto"/>
            </w:tcBorders>
            <w:shd w:val="clear" w:color="auto" w:fill="auto"/>
            <w:vAlign w:val="bottom"/>
            <w:hideMark/>
          </w:tcPr>
          <w:p w14:paraId="3EB43239" w14:textId="77777777" w:rsidR="00DE35BD" w:rsidRPr="00DE35BD" w:rsidRDefault="00DE35BD" w:rsidP="00DE35BD">
            <w:pPr>
              <w:spacing w:after="0" w:line="240" w:lineRule="auto"/>
              <w:jc w:val="right"/>
              <w:rPr>
                <w:rFonts w:ascii="Times New Roman" w:eastAsia="Times New Roman" w:hAnsi="Times New Roman" w:cs="Times New Roman"/>
                <w:b/>
                <w:bCs/>
                <w:sz w:val="20"/>
                <w:szCs w:val="20"/>
                <w:lang w:eastAsia="et-EE"/>
              </w:rPr>
            </w:pPr>
            <w:r w:rsidRPr="00DE35BD">
              <w:rPr>
                <w:rFonts w:ascii="Times New Roman" w:eastAsia="Times New Roman" w:hAnsi="Times New Roman" w:cs="Times New Roman"/>
                <w:b/>
                <w:bCs/>
                <w:sz w:val="20"/>
                <w:szCs w:val="20"/>
                <w:lang w:eastAsia="et-EE"/>
              </w:rPr>
              <w:br/>
              <w:t xml:space="preserve">Täitmine 2021 </w:t>
            </w:r>
          </w:p>
        </w:tc>
        <w:tc>
          <w:tcPr>
            <w:tcW w:w="1109" w:type="pct"/>
            <w:tcBorders>
              <w:top w:val="single" w:sz="4" w:space="0" w:color="auto"/>
              <w:left w:val="nil"/>
              <w:bottom w:val="single" w:sz="4" w:space="0" w:color="auto"/>
              <w:right w:val="single" w:sz="4" w:space="0" w:color="auto"/>
            </w:tcBorders>
            <w:shd w:val="clear" w:color="auto" w:fill="auto"/>
            <w:vAlign w:val="bottom"/>
            <w:hideMark/>
          </w:tcPr>
          <w:p w14:paraId="21F77E5D" w14:textId="77777777" w:rsidR="00DE35BD" w:rsidRPr="00DE35BD" w:rsidRDefault="00DE35BD" w:rsidP="00DE35BD">
            <w:pPr>
              <w:spacing w:after="0" w:line="240" w:lineRule="auto"/>
              <w:jc w:val="right"/>
              <w:rPr>
                <w:rFonts w:ascii="Times New Roman" w:eastAsia="Times New Roman" w:hAnsi="Times New Roman" w:cs="Times New Roman"/>
                <w:b/>
                <w:bCs/>
                <w:sz w:val="20"/>
                <w:szCs w:val="20"/>
                <w:lang w:eastAsia="et-EE"/>
              </w:rPr>
            </w:pPr>
            <w:r w:rsidRPr="00DE35BD">
              <w:rPr>
                <w:rFonts w:ascii="Times New Roman" w:eastAsia="Times New Roman" w:hAnsi="Times New Roman" w:cs="Times New Roman"/>
                <w:b/>
                <w:bCs/>
                <w:sz w:val="20"/>
                <w:szCs w:val="20"/>
                <w:lang w:eastAsia="et-EE"/>
              </w:rPr>
              <w:br/>
              <w:t>KOONDEELARVE I 2022 (25.08.2022)</w:t>
            </w:r>
          </w:p>
        </w:tc>
        <w:tc>
          <w:tcPr>
            <w:tcW w:w="739" w:type="pct"/>
            <w:tcBorders>
              <w:top w:val="single" w:sz="4" w:space="0" w:color="auto"/>
              <w:left w:val="nil"/>
              <w:bottom w:val="single" w:sz="4" w:space="0" w:color="auto"/>
              <w:right w:val="single" w:sz="4" w:space="0" w:color="auto"/>
            </w:tcBorders>
            <w:shd w:val="clear" w:color="auto" w:fill="auto"/>
            <w:vAlign w:val="bottom"/>
            <w:hideMark/>
          </w:tcPr>
          <w:p w14:paraId="2EB77E78" w14:textId="77777777" w:rsidR="00DE35BD" w:rsidRPr="00DE35BD" w:rsidRDefault="00DE35BD" w:rsidP="00DE35BD">
            <w:pPr>
              <w:spacing w:after="0" w:line="240" w:lineRule="auto"/>
              <w:jc w:val="right"/>
              <w:rPr>
                <w:rFonts w:ascii="Times New Roman" w:eastAsia="Times New Roman" w:hAnsi="Times New Roman" w:cs="Times New Roman"/>
                <w:b/>
                <w:bCs/>
                <w:sz w:val="20"/>
                <w:szCs w:val="20"/>
                <w:lang w:eastAsia="et-EE"/>
              </w:rPr>
            </w:pPr>
            <w:r w:rsidRPr="00DE35BD">
              <w:rPr>
                <w:rFonts w:ascii="Times New Roman" w:eastAsia="Times New Roman" w:hAnsi="Times New Roman" w:cs="Times New Roman"/>
                <w:b/>
                <w:bCs/>
                <w:sz w:val="20"/>
                <w:szCs w:val="20"/>
                <w:lang w:eastAsia="et-EE"/>
              </w:rPr>
              <w:br/>
              <w:t xml:space="preserve">Ettepanekud 2023 </w:t>
            </w:r>
          </w:p>
        </w:tc>
      </w:tr>
      <w:tr w:rsidR="00DE35BD" w:rsidRPr="00DE35BD" w14:paraId="65022B93" w14:textId="77777777" w:rsidTr="00DE35BD">
        <w:trPr>
          <w:trHeight w:val="300"/>
        </w:trPr>
        <w:tc>
          <w:tcPr>
            <w:tcW w:w="2422" w:type="pct"/>
            <w:tcBorders>
              <w:top w:val="nil"/>
              <w:left w:val="single" w:sz="4" w:space="0" w:color="auto"/>
              <w:bottom w:val="single" w:sz="4" w:space="0" w:color="auto"/>
              <w:right w:val="single" w:sz="4" w:space="0" w:color="auto"/>
            </w:tcBorders>
            <w:shd w:val="clear" w:color="FFFFFF" w:fill="FFFFFF"/>
            <w:vAlign w:val="bottom"/>
            <w:hideMark/>
          </w:tcPr>
          <w:p w14:paraId="2C60B88A" w14:textId="77777777" w:rsidR="00DE35BD" w:rsidRPr="00DE35BD" w:rsidRDefault="00DE35BD" w:rsidP="00DE35BD">
            <w:pPr>
              <w:spacing w:after="0" w:line="240" w:lineRule="auto"/>
              <w:rPr>
                <w:rFonts w:ascii="Times New Roman" w:eastAsia="Times New Roman" w:hAnsi="Times New Roman" w:cs="Times New Roman"/>
                <w:b/>
                <w:bCs/>
                <w:color w:val="000000"/>
                <w:sz w:val="20"/>
                <w:szCs w:val="20"/>
                <w:lang w:eastAsia="et-EE"/>
              </w:rPr>
            </w:pPr>
            <w:r w:rsidRPr="00DE35BD">
              <w:rPr>
                <w:rFonts w:ascii="Times New Roman" w:eastAsia="Times New Roman" w:hAnsi="Times New Roman" w:cs="Times New Roman"/>
                <w:b/>
                <w:bCs/>
                <w:color w:val="000000"/>
                <w:sz w:val="20"/>
                <w:szCs w:val="20"/>
                <w:lang w:eastAsia="et-EE"/>
              </w:rPr>
              <w:t>Saadavad toetused tegevuskuludeks</w:t>
            </w:r>
          </w:p>
        </w:tc>
        <w:tc>
          <w:tcPr>
            <w:tcW w:w="730" w:type="pct"/>
            <w:tcBorders>
              <w:top w:val="nil"/>
              <w:left w:val="nil"/>
              <w:bottom w:val="single" w:sz="4" w:space="0" w:color="auto"/>
              <w:right w:val="single" w:sz="4" w:space="0" w:color="auto"/>
            </w:tcBorders>
            <w:shd w:val="clear" w:color="auto" w:fill="auto"/>
            <w:noWrap/>
            <w:vAlign w:val="bottom"/>
            <w:hideMark/>
          </w:tcPr>
          <w:p w14:paraId="15944B4B" w14:textId="77777777" w:rsidR="00DE35BD" w:rsidRPr="00DE35BD" w:rsidRDefault="00DE35BD" w:rsidP="00DE35BD">
            <w:pPr>
              <w:spacing w:after="0" w:line="240" w:lineRule="auto"/>
              <w:jc w:val="right"/>
              <w:rPr>
                <w:rFonts w:ascii="Times New Roman" w:eastAsia="Times New Roman" w:hAnsi="Times New Roman" w:cs="Times New Roman"/>
                <w:b/>
                <w:bCs/>
                <w:sz w:val="20"/>
                <w:szCs w:val="20"/>
                <w:lang w:eastAsia="et-EE"/>
              </w:rPr>
            </w:pPr>
            <w:r w:rsidRPr="00DE35BD">
              <w:rPr>
                <w:rFonts w:ascii="Times New Roman" w:eastAsia="Times New Roman" w:hAnsi="Times New Roman" w:cs="Times New Roman"/>
                <w:b/>
                <w:bCs/>
                <w:sz w:val="20"/>
                <w:szCs w:val="20"/>
                <w:lang w:eastAsia="et-EE"/>
              </w:rPr>
              <w:t>7 205 663</w:t>
            </w:r>
          </w:p>
        </w:tc>
        <w:tc>
          <w:tcPr>
            <w:tcW w:w="1109" w:type="pct"/>
            <w:tcBorders>
              <w:top w:val="nil"/>
              <w:left w:val="nil"/>
              <w:bottom w:val="single" w:sz="4" w:space="0" w:color="auto"/>
              <w:right w:val="single" w:sz="4" w:space="0" w:color="auto"/>
            </w:tcBorders>
            <w:shd w:val="clear" w:color="auto" w:fill="auto"/>
            <w:noWrap/>
            <w:vAlign w:val="bottom"/>
            <w:hideMark/>
          </w:tcPr>
          <w:p w14:paraId="751948D2" w14:textId="77777777" w:rsidR="00DE35BD" w:rsidRPr="00DE35BD" w:rsidRDefault="00DE35BD" w:rsidP="00DE35BD">
            <w:pPr>
              <w:spacing w:after="0" w:line="240" w:lineRule="auto"/>
              <w:jc w:val="right"/>
              <w:rPr>
                <w:rFonts w:ascii="Times New Roman" w:eastAsia="Times New Roman" w:hAnsi="Times New Roman" w:cs="Times New Roman"/>
                <w:b/>
                <w:bCs/>
                <w:sz w:val="20"/>
                <w:szCs w:val="20"/>
                <w:lang w:eastAsia="et-EE"/>
              </w:rPr>
            </w:pPr>
            <w:r w:rsidRPr="00DE35BD">
              <w:rPr>
                <w:rFonts w:ascii="Times New Roman" w:eastAsia="Times New Roman" w:hAnsi="Times New Roman" w:cs="Times New Roman"/>
                <w:b/>
                <w:bCs/>
                <w:sz w:val="20"/>
                <w:szCs w:val="20"/>
                <w:lang w:eastAsia="et-EE"/>
              </w:rPr>
              <w:t>7 534 678</w:t>
            </w:r>
          </w:p>
        </w:tc>
        <w:tc>
          <w:tcPr>
            <w:tcW w:w="739" w:type="pct"/>
            <w:tcBorders>
              <w:top w:val="nil"/>
              <w:left w:val="nil"/>
              <w:bottom w:val="single" w:sz="4" w:space="0" w:color="auto"/>
              <w:right w:val="single" w:sz="4" w:space="0" w:color="auto"/>
            </w:tcBorders>
            <w:shd w:val="clear" w:color="auto" w:fill="auto"/>
            <w:noWrap/>
            <w:vAlign w:val="bottom"/>
            <w:hideMark/>
          </w:tcPr>
          <w:p w14:paraId="660B928D" w14:textId="77777777" w:rsidR="00DE35BD" w:rsidRPr="00DE35BD" w:rsidRDefault="00DE35BD" w:rsidP="00DE35BD">
            <w:pPr>
              <w:spacing w:after="0" w:line="240" w:lineRule="auto"/>
              <w:jc w:val="right"/>
              <w:rPr>
                <w:rFonts w:ascii="Times New Roman" w:eastAsia="Times New Roman" w:hAnsi="Times New Roman" w:cs="Times New Roman"/>
                <w:b/>
                <w:bCs/>
                <w:sz w:val="20"/>
                <w:szCs w:val="20"/>
                <w:lang w:eastAsia="et-EE"/>
              </w:rPr>
            </w:pPr>
            <w:r w:rsidRPr="00DE35BD">
              <w:rPr>
                <w:rFonts w:ascii="Times New Roman" w:eastAsia="Times New Roman" w:hAnsi="Times New Roman" w:cs="Times New Roman"/>
                <w:b/>
                <w:bCs/>
                <w:sz w:val="20"/>
                <w:szCs w:val="20"/>
                <w:lang w:eastAsia="et-EE"/>
              </w:rPr>
              <w:t>7 930 415</w:t>
            </w:r>
          </w:p>
        </w:tc>
      </w:tr>
      <w:tr w:rsidR="00DE35BD" w:rsidRPr="00DE35BD" w14:paraId="3A24BACE" w14:textId="77777777" w:rsidTr="00DE35BD">
        <w:trPr>
          <w:trHeight w:val="300"/>
        </w:trPr>
        <w:tc>
          <w:tcPr>
            <w:tcW w:w="2422" w:type="pct"/>
            <w:tcBorders>
              <w:top w:val="nil"/>
              <w:left w:val="single" w:sz="4" w:space="0" w:color="auto"/>
              <w:bottom w:val="single" w:sz="4" w:space="0" w:color="auto"/>
              <w:right w:val="single" w:sz="4" w:space="0" w:color="auto"/>
            </w:tcBorders>
            <w:shd w:val="clear" w:color="auto" w:fill="auto"/>
            <w:noWrap/>
            <w:vAlign w:val="bottom"/>
            <w:hideMark/>
          </w:tcPr>
          <w:p w14:paraId="1F4E8603" w14:textId="77777777" w:rsidR="00DE35BD" w:rsidRPr="00DE35BD" w:rsidRDefault="00DE35BD" w:rsidP="00DE35BD">
            <w:pPr>
              <w:spacing w:after="0" w:line="240" w:lineRule="auto"/>
              <w:rPr>
                <w:rFonts w:ascii="Times New Roman" w:eastAsia="Times New Roman" w:hAnsi="Times New Roman" w:cs="Times New Roman"/>
                <w:sz w:val="20"/>
                <w:szCs w:val="20"/>
                <w:lang w:eastAsia="et-EE"/>
              </w:rPr>
            </w:pPr>
            <w:r w:rsidRPr="00DE35BD">
              <w:rPr>
                <w:rFonts w:ascii="Times New Roman" w:eastAsia="Times New Roman" w:hAnsi="Times New Roman" w:cs="Times New Roman"/>
                <w:sz w:val="20"/>
                <w:szCs w:val="20"/>
                <w:lang w:eastAsia="et-EE"/>
              </w:rPr>
              <w:t>3500 Saadud tegevuskulude sihtfinantseerimine</w:t>
            </w:r>
          </w:p>
        </w:tc>
        <w:tc>
          <w:tcPr>
            <w:tcW w:w="730" w:type="pct"/>
            <w:tcBorders>
              <w:top w:val="nil"/>
              <w:left w:val="nil"/>
              <w:bottom w:val="single" w:sz="4" w:space="0" w:color="auto"/>
              <w:right w:val="single" w:sz="4" w:space="0" w:color="auto"/>
            </w:tcBorders>
            <w:shd w:val="clear" w:color="auto" w:fill="auto"/>
            <w:noWrap/>
            <w:vAlign w:val="bottom"/>
            <w:hideMark/>
          </w:tcPr>
          <w:p w14:paraId="2277F23D" w14:textId="77777777" w:rsidR="00DE35BD" w:rsidRPr="00DE35BD" w:rsidRDefault="00DE35BD" w:rsidP="00DE35BD">
            <w:pPr>
              <w:spacing w:after="0" w:line="240" w:lineRule="auto"/>
              <w:jc w:val="right"/>
              <w:rPr>
                <w:rFonts w:ascii="Times New Roman" w:eastAsia="Times New Roman" w:hAnsi="Times New Roman" w:cs="Times New Roman"/>
                <w:sz w:val="20"/>
                <w:szCs w:val="20"/>
                <w:lang w:eastAsia="et-EE"/>
              </w:rPr>
            </w:pPr>
            <w:r w:rsidRPr="00DE35BD">
              <w:rPr>
                <w:rFonts w:ascii="Times New Roman" w:eastAsia="Times New Roman" w:hAnsi="Times New Roman" w:cs="Times New Roman"/>
                <w:sz w:val="20"/>
                <w:szCs w:val="20"/>
                <w:lang w:eastAsia="et-EE"/>
              </w:rPr>
              <w:t>257 165</w:t>
            </w:r>
          </w:p>
        </w:tc>
        <w:tc>
          <w:tcPr>
            <w:tcW w:w="1109" w:type="pct"/>
            <w:tcBorders>
              <w:top w:val="nil"/>
              <w:left w:val="nil"/>
              <w:bottom w:val="single" w:sz="4" w:space="0" w:color="auto"/>
              <w:right w:val="single" w:sz="4" w:space="0" w:color="auto"/>
            </w:tcBorders>
            <w:shd w:val="clear" w:color="auto" w:fill="auto"/>
            <w:noWrap/>
            <w:vAlign w:val="bottom"/>
            <w:hideMark/>
          </w:tcPr>
          <w:p w14:paraId="6E94DD22" w14:textId="77777777" w:rsidR="00DE35BD" w:rsidRPr="00DE35BD" w:rsidRDefault="00DE35BD" w:rsidP="00DE35BD">
            <w:pPr>
              <w:spacing w:after="0" w:line="240" w:lineRule="auto"/>
              <w:jc w:val="right"/>
              <w:rPr>
                <w:rFonts w:ascii="Times New Roman" w:eastAsia="Times New Roman" w:hAnsi="Times New Roman" w:cs="Times New Roman"/>
                <w:sz w:val="20"/>
                <w:szCs w:val="20"/>
                <w:lang w:eastAsia="et-EE"/>
              </w:rPr>
            </w:pPr>
            <w:r w:rsidRPr="00DE35BD">
              <w:rPr>
                <w:rFonts w:ascii="Times New Roman" w:eastAsia="Times New Roman" w:hAnsi="Times New Roman" w:cs="Times New Roman"/>
                <w:sz w:val="20"/>
                <w:szCs w:val="20"/>
                <w:lang w:eastAsia="et-EE"/>
              </w:rPr>
              <w:t>397 373</w:t>
            </w:r>
          </w:p>
        </w:tc>
        <w:tc>
          <w:tcPr>
            <w:tcW w:w="739" w:type="pct"/>
            <w:tcBorders>
              <w:top w:val="nil"/>
              <w:left w:val="nil"/>
              <w:bottom w:val="single" w:sz="4" w:space="0" w:color="auto"/>
              <w:right w:val="single" w:sz="4" w:space="0" w:color="auto"/>
            </w:tcBorders>
            <w:shd w:val="clear" w:color="auto" w:fill="auto"/>
            <w:noWrap/>
            <w:vAlign w:val="bottom"/>
            <w:hideMark/>
          </w:tcPr>
          <w:p w14:paraId="5FF44C6C" w14:textId="77777777" w:rsidR="00DE35BD" w:rsidRPr="00DE35BD" w:rsidRDefault="00DE35BD" w:rsidP="00DE35BD">
            <w:pPr>
              <w:spacing w:after="0" w:line="240" w:lineRule="auto"/>
              <w:jc w:val="right"/>
              <w:rPr>
                <w:rFonts w:ascii="Times New Roman" w:eastAsia="Times New Roman" w:hAnsi="Times New Roman" w:cs="Times New Roman"/>
                <w:sz w:val="20"/>
                <w:szCs w:val="20"/>
                <w:lang w:eastAsia="et-EE"/>
              </w:rPr>
            </w:pPr>
            <w:r w:rsidRPr="00DE35BD">
              <w:rPr>
                <w:rFonts w:ascii="Times New Roman" w:eastAsia="Times New Roman" w:hAnsi="Times New Roman" w:cs="Times New Roman"/>
                <w:sz w:val="20"/>
                <w:szCs w:val="20"/>
                <w:lang w:eastAsia="et-EE"/>
              </w:rPr>
              <w:t>179 748</w:t>
            </w:r>
          </w:p>
        </w:tc>
      </w:tr>
      <w:tr w:rsidR="00DE35BD" w:rsidRPr="00DE35BD" w14:paraId="244A4635" w14:textId="77777777" w:rsidTr="00DE35BD">
        <w:trPr>
          <w:trHeight w:val="300"/>
        </w:trPr>
        <w:tc>
          <w:tcPr>
            <w:tcW w:w="2422" w:type="pct"/>
            <w:tcBorders>
              <w:top w:val="nil"/>
              <w:left w:val="single" w:sz="4" w:space="0" w:color="auto"/>
              <w:bottom w:val="single" w:sz="4" w:space="0" w:color="auto"/>
              <w:right w:val="single" w:sz="4" w:space="0" w:color="auto"/>
            </w:tcBorders>
            <w:shd w:val="clear" w:color="auto" w:fill="auto"/>
            <w:noWrap/>
            <w:vAlign w:val="bottom"/>
            <w:hideMark/>
          </w:tcPr>
          <w:p w14:paraId="2E1F3612" w14:textId="77777777" w:rsidR="00DE35BD" w:rsidRPr="00DE35BD" w:rsidRDefault="00DE35BD" w:rsidP="00DE35BD">
            <w:pPr>
              <w:spacing w:after="0" w:line="240" w:lineRule="auto"/>
              <w:rPr>
                <w:rFonts w:ascii="Times New Roman" w:eastAsia="Times New Roman" w:hAnsi="Times New Roman" w:cs="Times New Roman"/>
                <w:sz w:val="20"/>
                <w:szCs w:val="20"/>
                <w:lang w:eastAsia="et-EE"/>
              </w:rPr>
            </w:pPr>
            <w:r w:rsidRPr="00DE35BD">
              <w:rPr>
                <w:rFonts w:ascii="Times New Roman" w:eastAsia="Times New Roman" w:hAnsi="Times New Roman" w:cs="Times New Roman"/>
                <w:sz w:val="20"/>
                <w:szCs w:val="20"/>
                <w:lang w:eastAsia="et-EE"/>
              </w:rPr>
              <w:t>35200 Tasandusfond §1</w:t>
            </w:r>
          </w:p>
        </w:tc>
        <w:tc>
          <w:tcPr>
            <w:tcW w:w="730" w:type="pct"/>
            <w:tcBorders>
              <w:top w:val="nil"/>
              <w:left w:val="nil"/>
              <w:bottom w:val="single" w:sz="4" w:space="0" w:color="auto"/>
              <w:right w:val="single" w:sz="4" w:space="0" w:color="auto"/>
            </w:tcBorders>
            <w:shd w:val="clear" w:color="auto" w:fill="auto"/>
            <w:noWrap/>
            <w:vAlign w:val="bottom"/>
            <w:hideMark/>
          </w:tcPr>
          <w:p w14:paraId="7E6A2415" w14:textId="77777777" w:rsidR="00DE35BD" w:rsidRPr="00DE35BD" w:rsidRDefault="00DE35BD" w:rsidP="00DE35BD">
            <w:pPr>
              <w:spacing w:after="0" w:line="240" w:lineRule="auto"/>
              <w:jc w:val="right"/>
              <w:rPr>
                <w:rFonts w:ascii="Times New Roman" w:eastAsia="Times New Roman" w:hAnsi="Times New Roman" w:cs="Times New Roman"/>
                <w:sz w:val="20"/>
                <w:szCs w:val="20"/>
                <w:lang w:eastAsia="et-EE"/>
              </w:rPr>
            </w:pPr>
            <w:r w:rsidRPr="00DE35BD">
              <w:rPr>
                <w:rFonts w:ascii="Times New Roman" w:eastAsia="Times New Roman" w:hAnsi="Times New Roman" w:cs="Times New Roman"/>
                <w:sz w:val="20"/>
                <w:szCs w:val="20"/>
                <w:lang w:eastAsia="et-EE"/>
              </w:rPr>
              <w:t>1 891 528</w:t>
            </w:r>
          </w:p>
        </w:tc>
        <w:tc>
          <w:tcPr>
            <w:tcW w:w="1109" w:type="pct"/>
            <w:tcBorders>
              <w:top w:val="nil"/>
              <w:left w:val="nil"/>
              <w:bottom w:val="single" w:sz="4" w:space="0" w:color="auto"/>
              <w:right w:val="single" w:sz="4" w:space="0" w:color="auto"/>
            </w:tcBorders>
            <w:shd w:val="clear" w:color="auto" w:fill="auto"/>
            <w:noWrap/>
            <w:vAlign w:val="bottom"/>
            <w:hideMark/>
          </w:tcPr>
          <w:p w14:paraId="48F727C6" w14:textId="77777777" w:rsidR="00DE35BD" w:rsidRPr="00DE35BD" w:rsidRDefault="00DE35BD" w:rsidP="00DE35BD">
            <w:pPr>
              <w:spacing w:after="0" w:line="240" w:lineRule="auto"/>
              <w:jc w:val="right"/>
              <w:rPr>
                <w:rFonts w:ascii="Times New Roman" w:eastAsia="Times New Roman" w:hAnsi="Times New Roman" w:cs="Times New Roman"/>
                <w:sz w:val="20"/>
                <w:szCs w:val="20"/>
                <w:lang w:eastAsia="et-EE"/>
              </w:rPr>
            </w:pPr>
            <w:r w:rsidRPr="00DE35BD">
              <w:rPr>
                <w:rFonts w:ascii="Times New Roman" w:eastAsia="Times New Roman" w:hAnsi="Times New Roman" w:cs="Times New Roman"/>
                <w:sz w:val="20"/>
                <w:szCs w:val="20"/>
                <w:lang w:eastAsia="et-EE"/>
              </w:rPr>
              <w:t>1 933 180</w:t>
            </w:r>
          </w:p>
        </w:tc>
        <w:tc>
          <w:tcPr>
            <w:tcW w:w="739" w:type="pct"/>
            <w:tcBorders>
              <w:top w:val="nil"/>
              <w:left w:val="nil"/>
              <w:bottom w:val="single" w:sz="4" w:space="0" w:color="auto"/>
              <w:right w:val="single" w:sz="4" w:space="0" w:color="auto"/>
            </w:tcBorders>
            <w:shd w:val="clear" w:color="auto" w:fill="auto"/>
            <w:noWrap/>
            <w:vAlign w:val="bottom"/>
            <w:hideMark/>
          </w:tcPr>
          <w:p w14:paraId="4CBDB15E" w14:textId="77777777" w:rsidR="00DE35BD" w:rsidRPr="00DE35BD" w:rsidRDefault="00DE35BD" w:rsidP="00DE35BD">
            <w:pPr>
              <w:spacing w:after="0" w:line="240" w:lineRule="auto"/>
              <w:jc w:val="right"/>
              <w:rPr>
                <w:rFonts w:ascii="Times New Roman" w:eastAsia="Times New Roman" w:hAnsi="Times New Roman" w:cs="Times New Roman"/>
                <w:sz w:val="20"/>
                <w:szCs w:val="20"/>
                <w:lang w:eastAsia="et-EE"/>
              </w:rPr>
            </w:pPr>
            <w:r w:rsidRPr="00DE35BD">
              <w:rPr>
                <w:rFonts w:ascii="Times New Roman" w:eastAsia="Times New Roman" w:hAnsi="Times New Roman" w:cs="Times New Roman"/>
                <w:sz w:val="20"/>
                <w:szCs w:val="20"/>
                <w:lang w:eastAsia="et-EE"/>
              </w:rPr>
              <w:t>1 934 000</w:t>
            </w:r>
          </w:p>
        </w:tc>
      </w:tr>
      <w:tr w:rsidR="00DE35BD" w:rsidRPr="00DE35BD" w14:paraId="74F85CB7" w14:textId="77777777" w:rsidTr="00DE35BD">
        <w:trPr>
          <w:trHeight w:val="300"/>
        </w:trPr>
        <w:tc>
          <w:tcPr>
            <w:tcW w:w="2422" w:type="pct"/>
            <w:tcBorders>
              <w:top w:val="nil"/>
              <w:left w:val="single" w:sz="4" w:space="0" w:color="auto"/>
              <w:bottom w:val="single" w:sz="4" w:space="0" w:color="auto"/>
              <w:right w:val="single" w:sz="4" w:space="0" w:color="auto"/>
            </w:tcBorders>
            <w:shd w:val="clear" w:color="auto" w:fill="auto"/>
            <w:noWrap/>
            <w:vAlign w:val="bottom"/>
            <w:hideMark/>
          </w:tcPr>
          <w:p w14:paraId="507417AD" w14:textId="77777777" w:rsidR="00DE35BD" w:rsidRPr="00DE35BD" w:rsidRDefault="00DE35BD" w:rsidP="00DE35BD">
            <w:pPr>
              <w:spacing w:after="0" w:line="240" w:lineRule="auto"/>
              <w:rPr>
                <w:rFonts w:ascii="Times New Roman" w:eastAsia="Times New Roman" w:hAnsi="Times New Roman" w:cs="Times New Roman"/>
                <w:sz w:val="20"/>
                <w:szCs w:val="20"/>
                <w:lang w:eastAsia="et-EE"/>
              </w:rPr>
            </w:pPr>
            <w:r w:rsidRPr="00DE35BD">
              <w:rPr>
                <w:rFonts w:ascii="Times New Roman" w:eastAsia="Times New Roman" w:hAnsi="Times New Roman" w:cs="Times New Roman"/>
                <w:sz w:val="20"/>
                <w:szCs w:val="20"/>
                <w:lang w:eastAsia="et-EE"/>
              </w:rPr>
              <w:t>35201 Toetusfond §2</w:t>
            </w:r>
          </w:p>
        </w:tc>
        <w:tc>
          <w:tcPr>
            <w:tcW w:w="730" w:type="pct"/>
            <w:tcBorders>
              <w:top w:val="nil"/>
              <w:left w:val="nil"/>
              <w:bottom w:val="single" w:sz="4" w:space="0" w:color="auto"/>
              <w:right w:val="single" w:sz="4" w:space="0" w:color="auto"/>
            </w:tcBorders>
            <w:shd w:val="clear" w:color="auto" w:fill="auto"/>
            <w:noWrap/>
            <w:vAlign w:val="bottom"/>
            <w:hideMark/>
          </w:tcPr>
          <w:p w14:paraId="10BD1913" w14:textId="77777777" w:rsidR="00DE35BD" w:rsidRPr="00DE35BD" w:rsidRDefault="00DE35BD" w:rsidP="00DE35BD">
            <w:pPr>
              <w:spacing w:after="0" w:line="240" w:lineRule="auto"/>
              <w:jc w:val="right"/>
              <w:rPr>
                <w:rFonts w:ascii="Times New Roman" w:eastAsia="Times New Roman" w:hAnsi="Times New Roman" w:cs="Times New Roman"/>
                <w:sz w:val="20"/>
                <w:szCs w:val="20"/>
                <w:lang w:eastAsia="et-EE"/>
              </w:rPr>
            </w:pPr>
            <w:r w:rsidRPr="00DE35BD">
              <w:rPr>
                <w:rFonts w:ascii="Times New Roman" w:eastAsia="Times New Roman" w:hAnsi="Times New Roman" w:cs="Times New Roman"/>
                <w:sz w:val="20"/>
                <w:szCs w:val="20"/>
                <w:lang w:eastAsia="et-EE"/>
              </w:rPr>
              <w:t>4 909 271</w:t>
            </w:r>
          </w:p>
        </w:tc>
        <w:tc>
          <w:tcPr>
            <w:tcW w:w="1109" w:type="pct"/>
            <w:tcBorders>
              <w:top w:val="nil"/>
              <w:left w:val="nil"/>
              <w:bottom w:val="single" w:sz="4" w:space="0" w:color="auto"/>
              <w:right w:val="single" w:sz="4" w:space="0" w:color="auto"/>
            </w:tcBorders>
            <w:shd w:val="clear" w:color="auto" w:fill="auto"/>
            <w:noWrap/>
            <w:vAlign w:val="bottom"/>
            <w:hideMark/>
          </w:tcPr>
          <w:p w14:paraId="41779D7B" w14:textId="77777777" w:rsidR="00DE35BD" w:rsidRPr="00DE35BD" w:rsidRDefault="00DE35BD" w:rsidP="00DE35BD">
            <w:pPr>
              <w:spacing w:after="0" w:line="240" w:lineRule="auto"/>
              <w:jc w:val="right"/>
              <w:rPr>
                <w:rFonts w:ascii="Times New Roman" w:eastAsia="Times New Roman" w:hAnsi="Times New Roman" w:cs="Times New Roman"/>
                <w:sz w:val="20"/>
                <w:szCs w:val="20"/>
                <w:lang w:eastAsia="et-EE"/>
              </w:rPr>
            </w:pPr>
            <w:r w:rsidRPr="00DE35BD">
              <w:rPr>
                <w:rFonts w:ascii="Times New Roman" w:eastAsia="Times New Roman" w:hAnsi="Times New Roman" w:cs="Times New Roman"/>
                <w:sz w:val="20"/>
                <w:szCs w:val="20"/>
                <w:lang w:eastAsia="et-EE"/>
              </w:rPr>
              <w:t>4 989 408</w:t>
            </w:r>
          </w:p>
        </w:tc>
        <w:tc>
          <w:tcPr>
            <w:tcW w:w="739" w:type="pct"/>
            <w:tcBorders>
              <w:top w:val="nil"/>
              <w:left w:val="nil"/>
              <w:bottom w:val="single" w:sz="4" w:space="0" w:color="auto"/>
              <w:right w:val="single" w:sz="4" w:space="0" w:color="auto"/>
            </w:tcBorders>
            <w:shd w:val="clear" w:color="auto" w:fill="auto"/>
            <w:noWrap/>
            <w:vAlign w:val="bottom"/>
            <w:hideMark/>
          </w:tcPr>
          <w:p w14:paraId="24E15EA3" w14:textId="77777777" w:rsidR="00DE35BD" w:rsidRPr="00DE35BD" w:rsidRDefault="00DE35BD" w:rsidP="00DE35BD">
            <w:pPr>
              <w:spacing w:after="0" w:line="240" w:lineRule="auto"/>
              <w:jc w:val="right"/>
              <w:rPr>
                <w:rFonts w:ascii="Times New Roman" w:eastAsia="Times New Roman" w:hAnsi="Times New Roman" w:cs="Times New Roman"/>
                <w:sz w:val="20"/>
                <w:szCs w:val="20"/>
                <w:lang w:eastAsia="et-EE"/>
              </w:rPr>
            </w:pPr>
            <w:r w:rsidRPr="00DE35BD">
              <w:rPr>
                <w:rFonts w:ascii="Times New Roman" w:eastAsia="Times New Roman" w:hAnsi="Times New Roman" w:cs="Times New Roman"/>
                <w:sz w:val="20"/>
                <w:szCs w:val="20"/>
                <w:lang w:eastAsia="et-EE"/>
              </w:rPr>
              <w:t>5 806 206</w:t>
            </w:r>
          </w:p>
        </w:tc>
      </w:tr>
      <w:tr w:rsidR="00DE35BD" w:rsidRPr="00DE35BD" w14:paraId="0C24A368" w14:textId="77777777" w:rsidTr="00DE35BD">
        <w:trPr>
          <w:trHeight w:val="300"/>
        </w:trPr>
        <w:tc>
          <w:tcPr>
            <w:tcW w:w="2422" w:type="pct"/>
            <w:tcBorders>
              <w:top w:val="nil"/>
              <w:left w:val="single" w:sz="4" w:space="0" w:color="auto"/>
              <w:bottom w:val="single" w:sz="4" w:space="0" w:color="auto"/>
              <w:right w:val="single" w:sz="4" w:space="0" w:color="auto"/>
            </w:tcBorders>
            <w:shd w:val="clear" w:color="auto" w:fill="auto"/>
            <w:noWrap/>
            <w:vAlign w:val="bottom"/>
            <w:hideMark/>
          </w:tcPr>
          <w:p w14:paraId="7709DFF3" w14:textId="77777777" w:rsidR="00DE35BD" w:rsidRPr="00DE35BD" w:rsidRDefault="00DE35BD" w:rsidP="00DE35BD">
            <w:pPr>
              <w:spacing w:after="0" w:line="240" w:lineRule="auto"/>
              <w:rPr>
                <w:rFonts w:ascii="Times New Roman" w:eastAsia="Times New Roman" w:hAnsi="Times New Roman" w:cs="Times New Roman"/>
                <w:sz w:val="20"/>
                <w:szCs w:val="20"/>
                <w:lang w:eastAsia="et-EE"/>
              </w:rPr>
            </w:pPr>
            <w:r w:rsidRPr="00DE35BD">
              <w:rPr>
                <w:rFonts w:ascii="Times New Roman" w:eastAsia="Times New Roman" w:hAnsi="Times New Roman" w:cs="Times New Roman"/>
                <w:sz w:val="20"/>
                <w:szCs w:val="20"/>
                <w:lang w:eastAsia="et-EE"/>
              </w:rPr>
              <w:t>3521 Saadud tegevustoetus</w:t>
            </w:r>
          </w:p>
        </w:tc>
        <w:tc>
          <w:tcPr>
            <w:tcW w:w="730" w:type="pct"/>
            <w:tcBorders>
              <w:top w:val="nil"/>
              <w:left w:val="nil"/>
              <w:bottom w:val="single" w:sz="4" w:space="0" w:color="auto"/>
              <w:right w:val="single" w:sz="4" w:space="0" w:color="auto"/>
            </w:tcBorders>
            <w:shd w:val="clear" w:color="auto" w:fill="auto"/>
            <w:noWrap/>
            <w:vAlign w:val="bottom"/>
            <w:hideMark/>
          </w:tcPr>
          <w:p w14:paraId="50E156B3" w14:textId="77777777" w:rsidR="00DE35BD" w:rsidRPr="00DE35BD" w:rsidRDefault="00DE35BD" w:rsidP="00DE35BD">
            <w:pPr>
              <w:spacing w:after="0" w:line="240" w:lineRule="auto"/>
              <w:jc w:val="right"/>
              <w:rPr>
                <w:rFonts w:ascii="Times New Roman" w:eastAsia="Times New Roman" w:hAnsi="Times New Roman" w:cs="Times New Roman"/>
                <w:sz w:val="20"/>
                <w:szCs w:val="20"/>
                <w:lang w:eastAsia="et-EE"/>
              </w:rPr>
            </w:pPr>
            <w:r w:rsidRPr="00DE35BD">
              <w:rPr>
                <w:rFonts w:ascii="Times New Roman" w:eastAsia="Times New Roman" w:hAnsi="Times New Roman" w:cs="Times New Roman"/>
                <w:sz w:val="20"/>
                <w:szCs w:val="20"/>
                <w:lang w:eastAsia="et-EE"/>
              </w:rPr>
              <w:t>147 699</w:t>
            </w:r>
          </w:p>
        </w:tc>
        <w:tc>
          <w:tcPr>
            <w:tcW w:w="1109" w:type="pct"/>
            <w:tcBorders>
              <w:top w:val="nil"/>
              <w:left w:val="nil"/>
              <w:bottom w:val="single" w:sz="4" w:space="0" w:color="auto"/>
              <w:right w:val="single" w:sz="4" w:space="0" w:color="auto"/>
            </w:tcBorders>
            <w:shd w:val="clear" w:color="auto" w:fill="auto"/>
            <w:noWrap/>
            <w:vAlign w:val="bottom"/>
            <w:hideMark/>
          </w:tcPr>
          <w:p w14:paraId="6FC800BE" w14:textId="77777777" w:rsidR="00DE35BD" w:rsidRPr="00DE35BD" w:rsidRDefault="00DE35BD" w:rsidP="00DE35BD">
            <w:pPr>
              <w:spacing w:after="0" w:line="240" w:lineRule="auto"/>
              <w:jc w:val="right"/>
              <w:rPr>
                <w:rFonts w:ascii="Times New Roman" w:eastAsia="Times New Roman" w:hAnsi="Times New Roman" w:cs="Times New Roman"/>
                <w:sz w:val="20"/>
                <w:szCs w:val="20"/>
                <w:lang w:eastAsia="et-EE"/>
              </w:rPr>
            </w:pPr>
            <w:r w:rsidRPr="00DE35BD">
              <w:rPr>
                <w:rFonts w:ascii="Times New Roman" w:eastAsia="Times New Roman" w:hAnsi="Times New Roman" w:cs="Times New Roman"/>
                <w:sz w:val="20"/>
                <w:szCs w:val="20"/>
                <w:lang w:eastAsia="et-EE"/>
              </w:rPr>
              <w:t>214 717</w:t>
            </w:r>
          </w:p>
        </w:tc>
        <w:tc>
          <w:tcPr>
            <w:tcW w:w="739" w:type="pct"/>
            <w:tcBorders>
              <w:top w:val="nil"/>
              <w:left w:val="nil"/>
              <w:bottom w:val="single" w:sz="4" w:space="0" w:color="auto"/>
              <w:right w:val="single" w:sz="4" w:space="0" w:color="auto"/>
            </w:tcBorders>
            <w:shd w:val="clear" w:color="auto" w:fill="auto"/>
            <w:noWrap/>
            <w:vAlign w:val="bottom"/>
            <w:hideMark/>
          </w:tcPr>
          <w:p w14:paraId="66D1728E" w14:textId="77777777" w:rsidR="00DE35BD" w:rsidRPr="00DE35BD" w:rsidRDefault="00DE35BD" w:rsidP="00DE35BD">
            <w:pPr>
              <w:spacing w:after="0" w:line="240" w:lineRule="auto"/>
              <w:jc w:val="right"/>
              <w:rPr>
                <w:rFonts w:ascii="Times New Roman" w:eastAsia="Times New Roman" w:hAnsi="Times New Roman" w:cs="Times New Roman"/>
                <w:sz w:val="20"/>
                <w:szCs w:val="20"/>
                <w:lang w:eastAsia="et-EE"/>
              </w:rPr>
            </w:pPr>
            <w:r w:rsidRPr="00DE35BD">
              <w:rPr>
                <w:rFonts w:ascii="Times New Roman" w:eastAsia="Times New Roman" w:hAnsi="Times New Roman" w:cs="Times New Roman"/>
                <w:sz w:val="20"/>
                <w:szCs w:val="20"/>
                <w:lang w:eastAsia="et-EE"/>
              </w:rPr>
              <w:t>10 461</w:t>
            </w:r>
          </w:p>
        </w:tc>
      </w:tr>
    </w:tbl>
    <w:p w14:paraId="3121D31C" w14:textId="3FBEA20C" w:rsidR="00AA2B73" w:rsidRDefault="00AA2B73" w:rsidP="00AA2B73">
      <w:pPr>
        <w:jc w:val="both"/>
        <w:rPr>
          <w:rFonts w:ascii="Times New Roman" w:hAnsi="Times New Roman" w:cs="Times New Roman"/>
          <w:sz w:val="24"/>
          <w:szCs w:val="24"/>
        </w:rPr>
      </w:pPr>
    </w:p>
    <w:p w14:paraId="7E5AAD82" w14:textId="1E3FA984" w:rsidR="00992DD7" w:rsidRDefault="00444E89" w:rsidP="002A1FA2">
      <w:pPr>
        <w:spacing w:after="0"/>
        <w:jc w:val="both"/>
        <w:rPr>
          <w:rFonts w:ascii="Times New Roman" w:hAnsi="Times New Roman" w:cs="Times New Roman"/>
          <w:sz w:val="24"/>
          <w:szCs w:val="24"/>
        </w:rPr>
      </w:pPr>
      <w:r>
        <w:rPr>
          <w:rFonts w:ascii="Times New Roman" w:hAnsi="Times New Roman" w:cs="Times New Roman"/>
          <w:sz w:val="24"/>
          <w:szCs w:val="24"/>
        </w:rPr>
        <w:t xml:space="preserve">Saadud </w:t>
      </w:r>
      <w:r w:rsidR="002A1FA2" w:rsidRPr="009040F1">
        <w:rPr>
          <w:rFonts w:ascii="Times New Roman" w:hAnsi="Times New Roman" w:cs="Times New Roman"/>
          <w:sz w:val="24"/>
          <w:szCs w:val="24"/>
        </w:rPr>
        <w:t xml:space="preserve">toetused </w:t>
      </w:r>
      <w:r w:rsidRPr="00444E89">
        <w:rPr>
          <w:rFonts w:ascii="Times New Roman" w:eastAsia="Times New Roman" w:hAnsi="Times New Roman" w:cs="Times New Roman"/>
          <w:sz w:val="24"/>
          <w:szCs w:val="24"/>
          <w:lang w:eastAsia="et-EE"/>
        </w:rPr>
        <w:t>tegevuskulude</w:t>
      </w:r>
      <w:r>
        <w:rPr>
          <w:rFonts w:ascii="Times New Roman" w:eastAsia="Times New Roman" w:hAnsi="Times New Roman" w:cs="Times New Roman"/>
          <w:sz w:val="24"/>
          <w:szCs w:val="24"/>
          <w:lang w:eastAsia="et-EE"/>
        </w:rPr>
        <w:t>ks</w:t>
      </w:r>
      <w:r w:rsidRPr="00444E89">
        <w:rPr>
          <w:rFonts w:ascii="Times New Roman" w:eastAsia="Times New Roman" w:hAnsi="Times New Roman" w:cs="Times New Roman"/>
          <w:sz w:val="24"/>
          <w:szCs w:val="24"/>
          <w:lang w:eastAsia="et-EE"/>
        </w:rPr>
        <w:t xml:space="preserve"> </w:t>
      </w:r>
      <w:r w:rsidR="002A1FA2" w:rsidRPr="009040F1">
        <w:rPr>
          <w:rFonts w:ascii="Times New Roman" w:hAnsi="Times New Roman" w:cs="Times New Roman"/>
          <w:sz w:val="24"/>
          <w:szCs w:val="24"/>
        </w:rPr>
        <w:t>on valla 202</w:t>
      </w:r>
      <w:r>
        <w:rPr>
          <w:rFonts w:ascii="Times New Roman" w:hAnsi="Times New Roman" w:cs="Times New Roman"/>
          <w:sz w:val="24"/>
          <w:szCs w:val="24"/>
        </w:rPr>
        <w:t>3</w:t>
      </w:r>
      <w:r w:rsidR="002A1FA2" w:rsidRPr="009040F1">
        <w:rPr>
          <w:rFonts w:ascii="Times New Roman" w:hAnsi="Times New Roman" w:cs="Times New Roman"/>
          <w:sz w:val="24"/>
          <w:szCs w:val="24"/>
        </w:rPr>
        <w:t xml:space="preserve">. a eelarves </w:t>
      </w:r>
      <w:r w:rsidR="00DE35BD">
        <w:rPr>
          <w:rFonts w:ascii="Times New Roman" w:hAnsi="Times New Roman" w:cs="Times New Roman"/>
          <w:sz w:val="24"/>
          <w:szCs w:val="24"/>
        </w:rPr>
        <w:t>179 748</w:t>
      </w:r>
      <w:r w:rsidR="002A1FA2" w:rsidRPr="009040F1">
        <w:rPr>
          <w:rFonts w:ascii="Times New Roman" w:hAnsi="Times New Roman" w:cs="Times New Roman"/>
          <w:sz w:val="24"/>
          <w:szCs w:val="24"/>
        </w:rPr>
        <w:t xml:space="preserve"> eurot</w:t>
      </w:r>
      <w:r w:rsidR="002A1FA2">
        <w:rPr>
          <w:rFonts w:ascii="Times New Roman" w:hAnsi="Times New Roman" w:cs="Times New Roman"/>
          <w:sz w:val="24"/>
          <w:szCs w:val="24"/>
        </w:rPr>
        <w:t xml:space="preserve"> ja </w:t>
      </w:r>
      <w:r>
        <w:rPr>
          <w:rFonts w:ascii="Times New Roman" w:hAnsi="Times New Roman" w:cs="Times New Roman"/>
          <w:sz w:val="24"/>
          <w:szCs w:val="24"/>
        </w:rPr>
        <w:t>10 461</w:t>
      </w:r>
      <w:r w:rsidR="002A1FA2">
        <w:rPr>
          <w:rFonts w:ascii="Times New Roman" w:hAnsi="Times New Roman" w:cs="Times New Roman"/>
          <w:sz w:val="24"/>
          <w:szCs w:val="24"/>
        </w:rPr>
        <w:t xml:space="preserve"> eurot:</w:t>
      </w:r>
    </w:p>
    <w:p w14:paraId="752F29C2" w14:textId="21DEE096" w:rsidR="002A1FA2" w:rsidRDefault="002A1FA2" w:rsidP="002A1FA2">
      <w:pPr>
        <w:spacing w:after="0"/>
        <w:jc w:val="both"/>
        <w:rPr>
          <w:rFonts w:ascii="Times New Roman" w:hAnsi="Times New Roman" w:cs="Times New Roman"/>
          <w:sz w:val="24"/>
          <w:szCs w:val="24"/>
        </w:rPr>
      </w:pPr>
      <w:r w:rsidRPr="009040F1">
        <w:rPr>
          <w:rFonts w:ascii="Times New Roman" w:hAnsi="Times New Roman" w:cs="Times New Roman"/>
          <w:sz w:val="24"/>
          <w:szCs w:val="24"/>
        </w:rPr>
        <w:t xml:space="preserve"> </w:t>
      </w:r>
    </w:p>
    <w:p w14:paraId="236DDCA7" w14:textId="25A6AF7D" w:rsidR="002A1FA2" w:rsidRDefault="005F52F9" w:rsidP="002A1FA2">
      <w:pPr>
        <w:pStyle w:val="Loendilik"/>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Õpilasamaleva</w:t>
      </w:r>
      <w:proofErr w:type="spellEnd"/>
      <w:r>
        <w:rPr>
          <w:rFonts w:ascii="Times New Roman" w:hAnsi="Times New Roman" w:cs="Times New Roman"/>
          <w:sz w:val="24"/>
          <w:szCs w:val="24"/>
        </w:rPr>
        <w:t xml:space="preserve"> </w:t>
      </w:r>
      <w:r w:rsidR="00DE35BD">
        <w:rPr>
          <w:rFonts w:ascii="Times New Roman" w:hAnsi="Times New Roman" w:cs="Times New Roman"/>
          <w:sz w:val="24"/>
          <w:szCs w:val="24"/>
        </w:rPr>
        <w:t>toetus T</w:t>
      </w:r>
      <w:r>
        <w:rPr>
          <w:rFonts w:ascii="Times New Roman" w:hAnsi="Times New Roman" w:cs="Times New Roman"/>
          <w:sz w:val="24"/>
          <w:szCs w:val="24"/>
        </w:rPr>
        <w:t>öötukassa 7000 eurot</w:t>
      </w:r>
      <w:r w:rsidR="002A1FA2" w:rsidRPr="009040F1">
        <w:rPr>
          <w:rFonts w:ascii="Times New Roman" w:hAnsi="Times New Roman" w:cs="Times New Roman"/>
          <w:sz w:val="24"/>
          <w:szCs w:val="24"/>
        </w:rPr>
        <w:t>;</w:t>
      </w:r>
    </w:p>
    <w:p w14:paraId="59B61396" w14:textId="46CCF264" w:rsidR="005F52F9" w:rsidRDefault="005F52F9" w:rsidP="002A1FA2">
      <w:pPr>
        <w:pStyle w:val="Loendilik"/>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Õpilasmaleva korraldamise </w:t>
      </w:r>
      <w:r w:rsidR="00DE35BD">
        <w:rPr>
          <w:rFonts w:ascii="Times New Roman" w:hAnsi="Times New Roman" w:cs="Times New Roman"/>
          <w:sz w:val="24"/>
          <w:szCs w:val="24"/>
        </w:rPr>
        <w:t xml:space="preserve">HARNO </w:t>
      </w:r>
      <w:r>
        <w:rPr>
          <w:rFonts w:ascii="Times New Roman" w:hAnsi="Times New Roman" w:cs="Times New Roman"/>
          <w:sz w:val="24"/>
          <w:szCs w:val="24"/>
        </w:rPr>
        <w:t>toetus 3 000 eurot;</w:t>
      </w:r>
    </w:p>
    <w:p w14:paraId="0391CC4C" w14:textId="3205DEBE" w:rsidR="005F52F9" w:rsidRDefault="00DE35BD" w:rsidP="002A1FA2">
      <w:pPr>
        <w:pStyle w:val="Loendilik"/>
        <w:numPr>
          <w:ilvl w:val="0"/>
          <w:numId w:val="3"/>
        </w:numPr>
        <w:jc w:val="both"/>
        <w:rPr>
          <w:rFonts w:ascii="Times New Roman" w:hAnsi="Times New Roman" w:cs="Times New Roman"/>
          <w:sz w:val="24"/>
          <w:szCs w:val="24"/>
        </w:rPr>
      </w:pPr>
      <w:r>
        <w:rPr>
          <w:rFonts w:ascii="Times New Roman" w:hAnsi="Times New Roman" w:cs="Times New Roman"/>
          <w:sz w:val="24"/>
          <w:szCs w:val="24"/>
        </w:rPr>
        <w:t>K</w:t>
      </w:r>
      <w:r w:rsidR="005F52F9">
        <w:rPr>
          <w:rFonts w:ascii="Times New Roman" w:hAnsi="Times New Roman" w:cs="Times New Roman"/>
          <w:sz w:val="24"/>
          <w:szCs w:val="24"/>
        </w:rPr>
        <w:t xml:space="preserve">oolipiima ja juurviljade </w:t>
      </w:r>
      <w:r>
        <w:rPr>
          <w:rFonts w:ascii="Times New Roman" w:hAnsi="Times New Roman" w:cs="Times New Roman"/>
          <w:sz w:val="24"/>
          <w:szCs w:val="24"/>
        </w:rPr>
        <w:t xml:space="preserve">PRIA toetus </w:t>
      </w:r>
      <w:r w:rsidR="005F52F9">
        <w:rPr>
          <w:rFonts w:ascii="Times New Roman" w:hAnsi="Times New Roman" w:cs="Times New Roman"/>
          <w:sz w:val="24"/>
          <w:szCs w:val="24"/>
        </w:rPr>
        <w:t>4 000 eurot;</w:t>
      </w:r>
    </w:p>
    <w:p w14:paraId="7A3DA6FD" w14:textId="7E12D448" w:rsidR="005F52F9" w:rsidRDefault="005F52F9" w:rsidP="002A1FA2">
      <w:pPr>
        <w:pStyle w:val="Loendilik"/>
        <w:numPr>
          <w:ilvl w:val="0"/>
          <w:numId w:val="3"/>
        </w:numPr>
        <w:jc w:val="both"/>
        <w:rPr>
          <w:rFonts w:ascii="Times New Roman" w:hAnsi="Times New Roman" w:cs="Times New Roman"/>
          <w:sz w:val="24"/>
          <w:szCs w:val="24"/>
        </w:rPr>
      </w:pPr>
      <w:r>
        <w:rPr>
          <w:rFonts w:ascii="Times New Roman" w:hAnsi="Times New Roman" w:cs="Times New Roman"/>
          <w:sz w:val="24"/>
          <w:szCs w:val="24"/>
        </w:rPr>
        <w:t>Riiklik dotatsioon teavikute soetamiseks 20 000 eurot;</w:t>
      </w:r>
    </w:p>
    <w:p w14:paraId="0E2ADB8C" w14:textId="66446574" w:rsidR="005F52F9" w:rsidRDefault="005F52F9" w:rsidP="002A1FA2">
      <w:pPr>
        <w:pStyle w:val="Loendilik"/>
        <w:numPr>
          <w:ilvl w:val="0"/>
          <w:numId w:val="3"/>
        </w:numPr>
        <w:jc w:val="both"/>
        <w:rPr>
          <w:rFonts w:ascii="Times New Roman" w:hAnsi="Times New Roman" w:cs="Times New Roman"/>
          <w:sz w:val="24"/>
          <w:szCs w:val="24"/>
        </w:rPr>
      </w:pPr>
      <w:r>
        <w:rPr>
          <w:rFonts w:ascii="Times New Roman" w:hAnsi="Times New Roman" w:cs="Times New Roman"/>
          <w:sz w:val="24"/>
          <w:szCs w:val="24"/>
        </w:rPr>
        <w:t>Treenerite toetus Spordi ja -Teabe Sihtasutuselt 82 889 eurot;</w:t>
      </w:r>
    </w:p>
    <w:p w14:paraId="68F4FAC4" w14:textId="2840DC44" w:rsidR="005F52F9" w:rsidRDefault="005F52F9" w:rsidP="002A1FA2">
      <w:pPr>
        <w:pStyle w:val="Loendilik"/>
        <w:numPr>
          <w:ilvl w:val="0"/>
          <w:numId w:val="3"/>
        </w:numPr>
        <w:jc w:val="both"/>
        <w:rPr>
          <w:rFonts w:ascii="Times New Roman" w:hAnsi="Times New Roman" w:cs="Times New Roman"/>
          <w:sz w:val="24"/>
          <w:szCs w:val="24"/>
        </w:rPr>
      </w:pPr>
      <w:r>
        <w:rPr>
          <w:rFonts w:ascii="Times New Roman" w:hAnsi="Times New Roman" w:cs="Times New Roman"/>
          <w:sz w:val="24"/>
          <w:szCs w:val="24"/>
        </w:rPr>
        <w:t>NEET programmi toetus 16 859 eurot;</w:t>
      </w:r>
    </w:p>
    <w:p w14:paraId="28B87FA8" w14:textId="145EC197" w:rsidR="004E2D31" w:rsidRDefault="004E2D31" w:rsidP="00B6496B">
      <w:pPr>
        <w:pStyle w:val="Loendilik"/>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Muu sotsiaalne kaitse </w:t>
      </w:r>
      <w:r w:rsidR="00992DD7">
        <w:rPr>
          <w:rFonts w:ascii="Times New Roman" w:hAnsi="Times New Roman" w:cs="Times New Roman"/>
          <w:sz w:val="24"/>
          <w:szCs w:val="24"/>
        </w:rPr>
        <w:t xml:space="preserve">erinevad projektid </w:t>
      </w:r>
      <w:r w:rsidR="005F52F9">
        <w:rPr>
          <w:rFonts w:ascii="Times New Roman" w:hAnsi="Times New Roman" w:cs="Times New Roman"/>
          <w:sz w:val="24"/>
          <w:szCs w:val="24"/>
        </w:rPr>
        <w:t>46 000</w:t>
      </w:r>
      <w:r w:rsidR="00992DD7">
        <w:rPr>
          <w:rFonts w:ascii="Times New Roman" w:hAnsi="Times New Roman" w:cs="Times New Roman"/>
          <w:sz w:val="24"/>
          <w:szCs w:val="24"/>
        </w:rPr>
        <w:t xml:space="preserve"> eurot;</w:t>
      </w:r>
    </w:p>
    <w:p w14:paraId="0F5B7171" w14:textId="26D07D2B" w:rsidR="002A1FA2" w:rsidRPr="004E2D31" w:rsidRDefault="002A1FA2" w:rsidP="00B6496B">
      <w:pPr>
        <w:pStyle w:val="Loendilik"/>
        <w:numPr>
          <w:ilvl w:val="0"/>
          <w:numId w:val="3"/>
        </w:numPr>
        <w:jc w:val="both"/>
        <w:rPr>
          <w:rFonts w:ascii="Times New Roman" w:hAnsi="Times New Roman" w:cs="Times New Roman"/>
          <w:sz w:val="24"/>
          <w:szCs w:val="24"/>
        </w:rPr>
      </w:pPr>
      <w:r w:rsidRPr="004E2D31">
        <w:rPr>
          <w:rFonts w:ascii="Times New Roman" w:hAnsi="Times New Roman" w:cs="Times New Roman"/>
          <w:sz w:val="24"/>
          <w:szCs w:val="24"/>
        </w:rPr>
        <w:t>Kaitseministeeriumiga sõlmitud Heade kavatsuste kokkuleppe alusel 10 461eur</w:t>
      </w:r>
      <w:r w:rsidR="004E2D31" w:rsidRPr="004E2D31">
        <w:rPr>
          <w:rFonts w:ascii="Times New Roman" w:hAnsi="Times New Roman" w:cs="Times New Roman"/>
          <w:sz w:val="24"/>
          <w:szCs w:val="24"/>
        </w:rPr>
        <w:t>ot</w:t>
      </w:r>
      <w:r w:rsidRPr="004E2D31">
        <w:rPr>
          <w:rFonts w:ascii="Times New Roman" w:hAnsi="Times New Roman" w:cs="Times New Roman"/>
          <w:sz w:val="24"/>
          <w:szCs w:val="24"/>
        </w:rPr>
        <w:t>;</w:t>
      </w:r>
    </w:p>
    <w:p w14:paraId="79ACA106" w14:textId="31C4B9B2" w:rsidR="00AA2B73" w:rsidRPr="009040F1" w:rsidRDefault="00AA2B73" w:rsidP="00AA2B73">
      <w:pPr>
        <w:jc w:val="both"/>
        <w:rPr>
          <w:rFonts w:ascii="Times New Roman" w:hAnsi="Times New Roman" w:cs="Times New Roman"/>
          <w:sz w:val="24"/>
          <w:szCs w:val="24"/>
        </w:rPr>
      </w:pPr>
      <w:r w:rsidRPr="009040F1">
        <w:rPr>
          <w:rFonts w:ascii="Times New Roman" w:hAnsi="Times New Roman" w:cs="Times New Roman"/>
          <w:sz w:val="24"/>
          <w:szCs w:val="24"/>
        </w:rPr>
        <w:t xml:space="preserve">Tasandusfondi vahendid on regionaalpoliitiline meede ning on ette nähtud riigipoolse toetusena omavalitsuste tulubaasi ühtlustamiseks. Tasandusfondi vahendid ei ole sihtotstarbelised. Tasandusfondi suuruseks planeeritakse </w:t>
      </w:r>
      <w:r w:rsidR="00DE35BD">
        <w:rPr>
          <w:rFonts w:ascii="Times New Roman" w:hAnsi="Times New Roman" w:cs="Times New Roman"/>
          <w:sz w:val="24"/>
          <w:szCs w:val="24"/>
        </w:rPr>
        <w:t>1 934 000</w:t>
      </w:r>
      <w:r w:rsidRPr="009040F1">
        <w:rPr>
          <w:rFonts w:ascii="Times New Roman" w:hAnsi="Times New Roman" w:cs="Times New Roman"/>
          <w:sz w:val="24"/>
          <w:szCs w:val="24"/>
        </w:rPr>
        <w:t xml:space="preserve"> eurot. </w:t>
      </w:r>
    </w:p>
    <w:p w14:paraId="6EAA6ACC" w14:textId="2A436460" w:rsidR="00AA2B73" w:rsidRDefault="00AA2B73" w:rsidP="00AA2B73">
      <w:pPr>
        <w:spacing w:after="0"/>
        <w:jc w:val="both"/>
        <w:rPr>
          <w:rFonts w:ascii="Times New Roman" w:hAnsi="Times New Roman" w:cs="Times New Roman"/>
          <w:sz w:val="24"/>
          <w:szCs w:val="24"/>
        </w:rPr>
      </w:pPr>
      <w:r w:rsidRPr="009040F1">
        <w:rPr>
          <w:rFonts w:ascii="Times New Roman" w:hAnsi="Times New Roman" w:cs="Times New Roman"/>
          <w:sz w:val="24"/>
          <w:szCs w:val="24"/>
        </w:rPr>
        <w:t>Toetusfondi vahendid on mõeldud sihtotstarbeliseks kasutamiseks. 202</w:t>
      </w:r>
      <w:r w:rsidR="00DE35BD">
        <w:rPr>
          <w:rFonts w:ascii="Times New Roman" w:hAnsi="Times New Roman" w:cs="Times New Roman"/>
          <w:sz w:val="24"/>
          <w:szCs w:val="24"/>
        </w:rPr>
        <w:t>3</w:t>
      </w:r>
      <w:r w:rsidRPr="009040F1">
        <w:rPr>
          <w:rFonts w:ascii="Times New Roman" w:hAnsi="Times New Roman" w:cs="Times New Roman"/>
          <w:sz w:val="24"/>
          <w:szCs w:val="24"/>
        </w:rPr>
        <w:t xml:space="preserve">. a valla eelarves planeeritakse toetusfondi suuruseks  </w:t>
      </w:r>
      <w:r w:rsidR="00DE35BD">
        <w:rPr>
          <w:rFonts w:ascii="Times New Roman" w:hAnsi="Times New Roman" w:cs="Times New Roman"/>
          <w:sz w:val="24"/>
          <w:szCs w:val="24"/>
        </w:rPr>
        <w:t>5 806 206</w:t>
      </w:r>
      <w:r w:rsidRPr="009040F1">
        <w:rPr>
          <w:rFonts w:ascii="Times New Roman" w:hAnsi="Times New Roman" w:cs="Times New Roman"/>
          <w:sz w:val="24"/>
          <w:szCs w:val="24"/>
        </w:rPr>
        <w:t xml:space="preserve"> eurot alljärgnevalt:</w:t>
      </w:r>
    </w:p>
    <w:p w14:paraId="488A3BFB" w14:textId="77777777" w:rsidR="00992DD7" w:rsidRDefault="00992DD7" w:rsidP="00AA2B73">
      <w:pPr>
        <w:spacing w:after="0"/>
        <w:jc w:val="both"/>
        <w:rPr>
          <w:rFonts w:ascii="Times New Roman" w:hAnsi="Times New Roman" w:cs="Times New Roman"/>
          <w:sz w:val="24"/>
          <w:szCs w:val="24"/>
        </w:rPr>
      </w:pPr>
    </w:p>
    <w:p w14:paraId="560FB860" w14:textId="11220ED6" w:rsidR="00CC1AF3" w:rsidRDefault="005C1CA0" w:rsidP="005C1CA0">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 xml:space="preserve">Tabel </w:t>
      </w:r>
      <w:r>
        <w:rPr>
          <w:rFonts w:ascii="Times New Roman" w:hAnsi="Times New Roman" w:cs="Times New Roman"/>
          <w:sz w:val="24"/>
          <w:szCs w:val="24"/>
        </w:rPr>
        <w:t>6</w:t>
      </w:r>
      <w:r w:rsidRPr="009040F1">
        <w:rPr>
          <w:rFonts w:ascii="Times New Roman" w:hAnsi="Times New Roman" w:cs="Times New Roman"/>
          <w:sz w:val="24"/>
          <w:szCs w:val="24"/>
        </w:rPr>
        <w:t xml:space="preserve"> </w:t>
      </w:r>
      <w:r>
        <w:rPr>
          <w:rFonts w:ascii="Times New Roman" w:hAnsi="Times New Roman" w:cs="Times New Roman"/>
          <w:sz w:val="24"/>
          <w:szCs w:val="24"/>
        </w:rPr>
        <w:t>Toetusfond</w:t>
      </w:r>
      <w:r w:rsidRPr="009040F1">
        <w:rPr>
          <w:rFonts w:ascii="Times New Roman" w:hAnsi="Times New Roman" w:cs="Times New Roman"/>
          <w:sz w:val="24"/>
          <w:szCs w:val="24"/>
        </w:rPr>
        <w:t xml:space="preserve"> (eurot)</w:t>
      </w:r>
    </w:p>
    <w:tbl>
      <w:tblPr>
        <w:tblW w:w="5000" w:type="pct"/>
        <w:tblCellMar>
          <w:left w:w="70" w:type="dxa"/>
          <w:right w:w="70" w:type="dxa"/>
        </w:tblCellMar>
        <w:tblLook w:val="04A0" w:firstRow="1" w:lastRow="0" w:firstColumn="1" w:lastColumn="0" w:noHBand="0" w:noVBand="1"/>
      </w:tblPr>
      <w:tblGrid>
        <w:gridCol w:w="4389"/>
        <w:gridCol w:w="1318"/>
        <w:gridCol w:w="2014"/>
        <w:gridCol w:w="1341"/>
      </w:tblGrid>
      <w:tr w:rsidR="00CC1AF3" w:rsidRPr="00CC1AF3" w14:paraId="15C3DCD1" w14:textId="77777777" w:rsidTr="00CC1AF3">
        <w:trPr>
          <w:trHeight w:val="841"/>
        </w:trPr>
        <w:tc>
          <w:tcPr>
            <w:tcW w:w="24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68124" w14:textId="77777777" w:rsidR="00CC1AF3" w:rsidRPr="00CC1AF3" w:rsidRDefault="00CC1AF3" w:rsidP="00CC1AF3">
            <w:pPr>
              <w:spacing w:after="0" w:line="240" w:lineRule="auto"/>
              <w:rPr>
                <w:rFonts w:ascii="Times New Roman" w:eastAsia="Times New Roman" w:hAnsi="Times New Roman" w:cs="Times New Roman"/>
                <w:b/>
                <w:bCs/>
                <w:sz w:val="20"/>
                <w:szCs w:val="20"/>
                <w:lang w:eastAsia="et-EE"/>
              </w:rPr>
            </w:pPr>
            <w:r w:rsidRPr="00CC1AF3">
              <w:rPr>
                <w:rFonts w:ascii="Times New Roman" w:eastAsia="Times New Roman" w:hAnsi="Times New Roman" w:cs="Times New Roman"/>
                <w:b/>
                <w:bCs/>
                <w:sz w:val="20"/>
                <w:szCs w:val="20"/>
                <w:lang w:eastAsia="et-EE"/>
              </w:rPr>
              <w:t>Konto</w:t>
            </w:r>
          </w:p>
        </w:tc>
        <w:tc>
          <w:tcPr>
            <w:tcW w:w="727" w:type="pct"/>
            <w:tcBorders>
              <w:top w:val="single" w:sz="4" w:space="0" w:color="auto"/>
              <w:left w:val="nil"/>
              <w:bottom w:val="single" w:sz="4" w:space="0" w:color="auto"/>
              <w:right w:val="single" w:sz="4" w:space="0" w:color="auto"/>
            </w:tcBorders>
            <w:shd w:val="clear" w:color="auto" w:fill="auto"/>
            <w:vAlign w:val="bottom"/>
            <w:hideMark/>
          </w:tcPr>
          <w:p w14:paraId="6514FD6B" w14:textId="77777777" w:rsidR="00CC1AF3" w:rsidRPr="00CC1AF3" w:rsidRDefault="00CC1AF3" w:rsidP="00CC1AF3">
            <w:pPr>
              <w:spacing w:after="0" w:line="240" w:lineRule="auto"/>
              <w:jc w:val="right"/>
              <w:rPr>
                <w:rFonts w:ascii="Times New Roman" w:eastAsia="Times New Roman" w:hAnsi="Times New Roman" w:cs="Times New Roman"/>
                <w:b/>
                <w:bCs/>
                <w:sz w:val="20"/>
                <w:szCs w:val="20"/>
                <w:lang w:eastAsia="et-EE"/>
              </w:rPr>
            </w:pPr>
            <w:r w:rsidRPr="00CC1AF3">
              <w:rPr>
                <w:rFonts w:ascii="Times New Roman" w:eastAsia="Times New Roman" w:hAnsi="Times New Roman" w:cs="Times New Roman"/>
                <w:b/>
                <w:bCs/>
                <w:sz w:val="20"/>
                <w:szCs w:val="20"/>
                <w:lang w:eastAsia="et-EE"/>
              </w:rPr>
              <w:br/>
              <w:t xml:space="preserve">Täitmine 2021 </w:t>
            </w:r>
          </w:p>
        </w:tc>
        <w:tc>
          <w:tcPr>
            <w:tcW w:w="1111" w:type="pct"/>
            <w:tcBorders>
              <w:top w:val="single" w:sz="4" w:space="0" w:color="auto"/>
              <w:left w:val="nil"/>
              <w:bottom w:val="single" w:sz="4" w:space="0" w:color="auto"/>
              <w:right w:val="single" w:sz="4" w:space="0" w:color="auto"/>
            </w:tcBorders>
            <w:shd w:val="clear" w:color="auto" w:fill="auto"/>
            <w:vAlign w:val="bottom"/>
            <w:hideMark/>
          </w:tcPr>
          <w:p w14:paraId="714AECAD" w14:textId="77777777" w:rsidR="00CC1AF3" w:rsidRPr="00CC1AF3" w:rsidRDefault="00CC1AF3" w:rsidP="00CC1AF3">
            <w:pPr>
              <w:spacing w:after="0" w:line="240" w:lineRule="auto"/>
              <w:jc w:val="right"/>
              <w:rPr>
                <w:rFonts w:ascii="Times New Roman" w:eastAsia="Times New Roman" w:hAnsi="Times New Roman" w:cs="Times New Roman"/>
                <w:b/>
                <w:bCs/>
                <w:sz w:val="20"/>
                <w:szCs w:val="20"/>
                <w:lang w:eastAsia="et-EE"/>
              </w:rPr>
            </w:pPr>
            <w:r w:rsidRPr="00CC1AF3">
              <w:rPr>
                <w:rFonts w:ascii="Times New Roman" w:eastAsia="Times New Roman" w:hAnsi="Times New Roman" w:cs="Times New Roman"/>
                <w:b/>
                <w:bCs/>
                <w:sz w:val="20"/>
                <w:szCs w:val="20"/>
                <w:lang w:eastAsia="et-EE"/>
              </w:rPr>
              <w:br/>
              <w:t>KOONDEELARVE I 2022 (25.08.2022)</w:t>
            </w:r>
          </w:p>
        </w:tc>
        <w:tc>
          <w:tcPr>
            <w:tcW w:w="740" w:type="pct"/>
            <w:tcBorders>
              <w:top w:val="single" w:sz="4" w:space="0" w:color="auto"/>
              <w:left w:val="nil"/>
              <w:bottom w:val="single" w:sz="4" w:space="0" w:color="auto"/>
              <w:right w:val="single" w:sz="4" w:space="0" w:color="auto"/>
            </w:tcBorders>
            <w:shd w:val="clear" w:color="auto" w:fill="auto"/>
            <w:vAlign w:val="bottom"/>
            <w:hideMark/>
          </w:tcPr>
          <w:p w14:paraId="62669DE2" w14:textId="77777777" w:rsidR="00CC1AF3" w:rsidRPr="00CC1AF3" w:rsidRDefault="00CC1AF3" w:rsidP="00CC1AF3">
            <w:pPr>
              <w:spacing w:after="0" w:line="240" w:lineRule="auto"/>
              <w:jc w:val="right"/>
              <w:rPr>
                <w:rFonts w:ascii="Times New Roman" w:eastAsia="Times New Roman" w:hAnsi="Times New Roman" w:cs="Times New Roman"/>
                <w:b/>
                <w:bCs/>
                <w:sz w:val="20"/>
                <w:szCs w:val="20"/>
                <w:lang w:eastAsia="et-EE"/>
              </w:rPr>
            </w:pPr>
            <w:r w:rsidRPr="00CC1AF3">
              <w:rPr>
                <w:rFonts w:ascii="Times New Roman" w:eastAsia="Times New Roman" w:hAnsi="Times New Roman" w:cs="Times New Roman"/>
                <w:b/>
                <w:bCs/>
                <w:sz w:val="20"/>
                <w:szCs w:val="20"/>
                <w:lang w:eastAsia="et-EE"/>
              </w:rPr>
              <w:br/>
              <w:t xml:space="preserve">Ettepanekud 2023 </w:t>
            </w:r>
          </w:p>
        </w:tc>
      </w:tr>
      <w:tr w:rsidR="00CC1AF3" w:rsidRPr="00CC1AF3" w14:paraId="4EADC950" w14:textId="77777777" w:rsidTr="00CC1AF3">
        <w:trPr>
          <w:trHeight w:val="300"/>
        </w:trPr>
        <w:tc>
          <w:tcPr>
            <w:tcW w:w="2422" w:type="pct"/>
            <w:tcBorders>
              <w:top w:val="nil"/>
              <w:left w:val="single" w:sz="4" w:space="0" w:color="auto"/>
              <w:bottom w:val="single" w:sz="4" w:space="0" w:color="auto"/>
              <w:right w:val="single" w:sz="4" w:space="0" w:color="auto"/>
            </w:tcBorders>
            <w:shd w:val="clear" w:color="auto" w:fill="auto"/>
            <w:noWrap/>
            <w:vAlign w:val="bottom"/>
            <w:hideMark/>
          </w:tcPr>
          <w:p w14:paraId="15FAFF1E" w14:textId="77777777" w:rsidR="00CC1AF3" w:rsidRPr="00CC1AF3" w:rsidRDefault="00CC1AF3" w:rsidP="00CC1AF3">
            <w:pPr>
              <w:spacing w:after="0" w:line="240" w:lineRule="auto"/>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Toetusfond §2</w:t>
            </w:r>
          </w:p>
        </w:tc>
        <w:tc>
          <w:tcPr>
            <w:tcW w:w="727" w:type="pct"/>
            <w:tcBorders>
              <w:top w:val="nil"/>
              <w:left w:val="nil"/>
              <w:bottom w:val="single" w:sz="4" w:space="0" w:color="auto"/>
              <w:right w:val="single" w:sz="4" w:space="0" w:color="auto"/>
            </w:tcBorders>
            <w:shd w:val="clear" w:color="auto" w:fill="auto"/>
            <w:noWrap/>
            <w:vAlign w:val="bottom"/>
            <w:hideMark/>
          </w:tcPr>
          <w:p w14:paraId="5919D66C" w14:textId="77777777" w:rsidR="00CC1AF3" w:rsidRPr="00CC1AF3" w:rsidRDefault="00CC1AF3" w:rsidP="00CC1AF3">
            <w:pPr>
              <w:spacing w:after="0" w:line="240" w:lineRule="auto"/>
              <w:jc w:val="right"/>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4 909 271</w:t>
            </w:r>
          </w:p>
        </w:tc>
        <w:tc>
          <w:tcPr>
            <w:tcW w:w="1111" w:type="pct"/>
            <w:tcBorders>
              <w:top w:val="nil"/>
              <w:left w:val="nil"/>
              <w:bottom w:val="single" w:sz="4" w:space="0" w:color="auto"/>
              <w:right w:val="single" w:sz="4" w:space="0" w:color="auto"/>
            </w:tcBorders>
            <w:shd w:val="clear" w:color="auto" w:fill="auto"/>
            <w:noWrap/>
            <w:vAlign w:val="bottom"/>
            <w:hideMark/>
          </w:tcPr>
          <w:p w14:paraId="4F43D3BC" w14:textId="77777777" w:rsidR="00CC1AF3" w:rsidRPr="00CC1AF3" w:rsidRDefault="00CC1AF3" w:rsidP="00CC1AF3">
            <w:pPr>
              <w:spacing w:after="0" w:line="240" w:lineRule="auto"/>
              <w:jc w:val="right"/>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4 989 408</w:t>
            </w:r>
          </w:p>
        </w:tc>
        <w:tc>
          <w:tcPr>
            <w:tcW w:w="740" w:type="pct"/>
            <w:tcBorders>
              <w:top w:val="nil"/>
              <w:left w:val="nil"/>
              <w:bottom w:val="single" w:sz="4" w:space="0" w:color="auto"/>
              <w:right w:val="single" w:sz="4" w:space="0" w:color="auto"/>
            </w:tcBorders>
            <w:shd w:val="clear" w:color="auto" w:fill="auto"/>
            <w:noWrap/>
            <w:vAlign w:val="bottom"/>
            <w:hideMark/>
          </w:tcPr>
          <w:p w14:paraId="781EBFB7" w14:textId="77777777" w:rsidR="00CC1AF3" w:rsidRPr="00CC1AF3" w:rsidRDefault="00CC1AF3" w:rsidP="00CC1AF3">
            <w:pPr>
              <w:spacing w:after="0" w:line="240" w:lineRule="auto"/>
              <w:jc w:val="right"/>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5 806 206</w:t>
            </w:r>
          </w:p>
        </w:tc>
      </w:tr>
      <w:tr w:rsidR="00CC1AF3" w:rsidRPr="00CC1AF3" w14:paraId="5096097D" w14:textId="77777777" w:rsidTr="00CC1AF3">
        <w:trPr>
          <w:trHeight w:val="300"/>
        </w:trPr>
        <w:tc>
          <w:tcPr>
            <w:tcW w:w="2422" w:type="pct"/>
            <w:tcBorders>
              <w:top w:val="nil"/>
              <w:left w:val="single" w:sz="4" w:space="0" w:color="auto"/>
              <w:bottom w:val="single" w:sz="4" w:space="0" w:color="auto"/>
              <w:right w:val="single" w:sz="4" w:space="0" w:color="auto"/>
            </w:tcBorders>
            <w:shd w:val="clear" w:color="auto" w:fill="auto"/>
            <w:noWrap/>
            <w:vAlign w:val="bottom"/>
            <w:hideMark/>
          </w:tcPr>
          <w:p w14:paraId="7C10E963" w14:textId="77777777" w:rsidR="00CC1AF3" w:rsidRPr="00CC1AF3" w:rsidRDefault="00CC1AF3" w:rsidP="00CC1AF3">
            <w:pPr>
              <w:spacing w:after="0" w:line="240" w:lineRule="auto"/>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Üldiseloomuga ülekanded valitsussektoris</w:t>
            </w:r>
          </w:p>
        </w:tc>
        <w:tc>
          <w:tcPr>
            <w:tcW w:w="727" w:type="pct"/>
            <w:tcBorders>
              <w:top w:val="nil"/>
              <w:left w:val="nil"/>
              <w:bottom w:val="single" w:sz="4" w:space="0" w:color="auto"/>
              <w:right w:val="single" w:sz="4" w:space="0" w:color="auto"/>
            </w:tcBorders>
            <w:shd w:val="clear" w:color="auto" w:fill="auto"/>
            <w:noWrap/>
            <w:vAlign w:val="bottom"/>
            <w:hideMark/>
          </w:tcPr>
          <w:p w14:paraId="2FD66750" w14:textId="77777777" w:rsidR="00CC1AF3" w:rsidRPr="00CC1AF3" w:rsidRDefault="00CC1AF3" w:rsidP="00CC1AF3">
            <w:pPr>
              <w:spacing w:after="0" w:line="240" w:lineRule="auto"/>
              <w:jc w:val="right"/>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124 750</w:t>
            </w:r>
          </w:p>
        </w:tc>
        <w:tc>
          <w:tcPr>
            <w:tcW w:w="1111" w:type="pct"/>
            <w:tcBorders>
              <w:top w:val="nil"/>
              <w:left w:val="nil"/>
              <w:bottom w:val="single" w:sz="4" w:space="0" w:color="auto"/>
              <w:right w:val="single" w:sz="4" w:space="0" w:color="auto"/>
            </w:tcBorders>
            <w:shd w:val="clear" w:color="auto" w:fill="auto"/>
            <w:noWrap/>
            <w:vAlign w:val="bottom"/>
            <w:hideMark/>
          </w:tcPr>
          <w:p w14:paraId="4F4634B7" w14:textId="77777777" w:rsidR="00CC1AF3" w:rsidRPr="00CC1AF3" w:rsidRDefault="00CC1AF3" w:rsidP="00CC1AF3">
            <w:pPr>
              <w:spacing w:after="0" w:line="240" w:lineRule="auto"/>
              <w:jc w:val="right"/>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1 179</w:t>
            </w:r>
          </w:p>
        </w:tc>
        <w:tc>
          <w:tcPr>
            <w:tcW w:w="740" w:type="pct"/>
            <w:tcBorders>
              <w:top w:val="nil"/>
              <w:left w:val="nil"/>
              <w:bottom w:val="single" w:sz="4" w:space="0" w:color="auto"/>
              <w:right w:val="single" w:sz="4" w:space="0" w:color="auto"/>
            </w:tcBorders>
            <w:shd w:val="clear" w:color="auto" w:fill="auto"/>
            <w:noWrap/>
            <w:vAlign w:val="bottom"/>
            <w:hideMark/>
          </w:tcPr>
          <w:p w14:paraId="5361235A" w14:textId="77777777" w:rsidR="00CC1AF3" w:rsidRPr="00CC1AF3" w:rsidRDefault="00CC1AF3" w:rsidP="00CC1AF3">
            <w:pPr>
              <w:spacing w:after="0" w:line="240" w:lineRule="auto"/>
              <w:jc w:val="right"/>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1 180</w:t>
            </w:r>
          </w:p>
        </w:tc>
      </w:tr>
      <w:tr w:rsidR="00CC1AF3" w:rsidRPr="00CC1AF3" w14:paraId="60C2FBE3" w14:textId="77777777" w:rsidTr="00CC1AF3">
        <w:trPr>
          <w:trHeight w:val="300"/>
        </w:trPr>
        <w:tc>
          <w:tcPr>
            <w:tcW w:w="2422" w:type="pct"/>
            <w:tcBorders>
              <w:top w:val="nil"/>
              <w:left w:val="single" w:sz="4" w:space="0" w:color="auto"/>
              <w:bottom w:val="single" w:sz="4" w:space="0" w:color="auto"/>
              <w:right w:val="single" w:sz="4" w:space="0" w:color="auto"/>
            </w:tcBorders>
            <w:shd w:val="clear" w:color="auto" w:fill="auto"/>
            <w:noWrap/>
            <w:vAlign w:val="bottom"/>
            <w:hideMark/>
          </w:tcPr>
          <w:p w14:paraId="26F6D96D" w14:textId="77777777" w:rsidR="00CC1AF3" w:rsidRPr="00CC1AF3" w:rsidRDefault="00CC1AF3" w:rsidP="00CC1AF3">
            <w:pPr>
              <w:spacing w:after="0" w:line="240" w:lineRule="auto"/>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Maanteetransport</w:t>
            </w:r>
          </w:p>
        </w:tc>
        <w:tc>
          <w:tcPr>
            <w:tcW w:w="727" w:type="pct"/>
            <w:tcBorders>
              <w:top w:val="nil"/>
              <w:left w:val="nil"/>
              <w:bottom w:val="single" w:sz="4" w:space="0" w:color="auto"/>
              <w:right w:val="single" w:sz="4" w:space="0" w:color="auto"/>
            </w:tcBorders>
            <w:shd w:val="clear" w:color="auto" w:fill="auto"/>
            <w:noWrap/>
            <w:vAlign w:val="bottom"/>
            <w:hideMark/>
          </w:tcPr>
          <w:p w14:paraId="66FFFC58" w14:textId="77777777" w:rsidR="00CC1AF3" w:rsidRPr="00CC1AF3" w:rsidRDefault="00CC1AF3" w:rsidP="00CC1AF3">
            <w:pPr>
              <w:spacing w:after="0" w:line="240" w:lineRule="auto"/>
              <w:jc w:val="right"/>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451 545</w:t>
            </w:r>
          </w:p>
        </w:tc>
        <w:tc>
          <w:tcPr>
            <w:tcW w:w="1111" w:type="pct"/>
            <w:tcBorders>
              <w:top w:val="nil"/>
              <w:left w:val="nil"/>
              <w:bottom w:val="single" w:sz="4" w:space="0" w:color="auto"/>
              <w:right w:val="single" w:sz="4" w:space="0" w:color="auto"/>
            </w:tcBorders>
            <w:shd w:val="clear" w:color="auto" w:fill="auto"/>
            <w:noWrap/>
            <w:vAlign w:val="bottom"/>
            <w:hideMark/>
          </w:tcPr>
          <w:p w14:paraId="05809C55" w14:textId="77777777" w:rsidR="00CC1AF3" w:rsidRPr="00CC1AF3" w:rsidRDefault="00CC1AF3" w:rsidP="00CC1AF3">
            <w:pPr>
              <w:spacing w:after="0" w:line="240" w:lineRule="auto"/>
              <w:jc w:val="right"/>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457 812</w:t>
            </w:r>
          </w:p>
        </w:tc>
        <w:tc>
          <w:tcPr>
            <w:tcW w:w="740" w:type="pct"/>
            <w:tcBorders>
              <w:top w:val="nil"/>
              <w:left w:val="nil"/>
              <w:bottom w:val="single" w:sz="4" w:space="0" w:color="auto"/>
              <w:right w:val="single" w:sz="4" w:space="0" w:color="auto"/>
            </w:tcBorders>
            <w:shd w:val="clear" w:color="auto" w:fill="auto"/>
            <w:noWrap/>
            <w:vAlign w:val="bottom"/>
            <w:hideMark/>
          </w:tcPr>
          <w:p w14:paraId="31FA0C9F" w14:textId="77777777" w:rsidR="00CC1AF3" w:rsidRPr="00CC1AF3" w:rsidRDefault="00CC1AF3" w:rsidP="00CC1AF3">
            <w:pPr>
              <w:spacing w:after="0" w:line="240" w:lineRule="auto"/>
              <w:jc w:val="right"/>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457 000</w:t>
            </w:r>
          </w:p>
        </w:tc>
      </w:tr>
      <w:tr w:rsidR="00CC1AF3" w:rsidRPr="00CC1AF3" w14:paraId="0C8B1CB3" w14:textId="77777777" w:rsidTr="00CC1AF3">
        <w:trPr>
          <w:trHeight w:val="300"/>
        </w:trPr>
        <w:tc>
          <w:tcPr>
            <w:tcW w:w="2422" w:type="pct"/>
            <w:tcBorders>
              <w:top w:val="nil"/>
              <w:left w:val="single" w:sz="4" w:space="0" w:color="auto"/>
              <w:bottom w:val="single" w:sz="4" w:space="0" w:color="auto"/>
              <w:right w:val="single" w:sz="4" w:space="0" w:color="auto"/>
            </w:tcBorders>
            <w:shd w:val="clear" w:color="auto" w:fill="auto"/>
            <w:noWrap/>
            <w:vAlign w:val="bottom"/>
            <w:hideMark/>
          </w:tcPr>
          <w:p w14:paraId="33462249" w14:textId="77777777" w:rsidR="00CC1AF3" w:rsidRPr="00CC1AF3" w:rsidRDefault="00CC1AF3" w:rsidP="00CC1AF3">
            <w:pPr>
              <w:spacing w:after="0" w:line="240" w:lineRule="auto"/>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Eelharidus - Lasteaiad</w:t>
            </w:r>
          </w:p>
        </w:tc>
        <w:tc>
          <w:tcPr>
            <w:tcW w:w="727" w:type="pct"/>
            <w:tcBorders>
              <w:top w:val="nil"/>
              <w:left w:val="nil"/>
              <w:bottom w:val="single" w:sz="4" w:space="0" w:color="auto"/>
              <w:right w:val="single" w:sz="4" w:space="0" w:color="auto"/>
            </w:tcBorders>
            <w:shd w:val="clear" w:color="auto" w:fill="auto"/>
            <w:noWrap/>
            <w:vAlign w:val="bottom"/>
            <w:hideMark/>
          </w:tcPr>
          <w:p w14:paraId="249E16CC" w14:textId="77777777" w:rsidR="00CC1AF3" w:rsidRPr="00CC1AF3" w:rsidRDefault="00CC1AF3" w:rsidP="00CC1AF3">
            <w:pPr>
              <w:spacing w:after="0" w:line="240" w:lineRule="auto"/>
              <w:jc w:val="right"/>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128 113</w:t>
            </w:r>
          </w:p>
        </w:tc>
        <w:tc>
          <w:tcPr>
            <w:tcW w:w="1111" w:type="pct"/>
            <w:tcBorders>
              <w:top w:val="nil"/>
              <w:left w:val="nil"/>
              <w:bottom w:val="single" w:sz="4" w:space="0" w:color="auto"/>
              <w:right w:val="single" w:sz="4" w:space="0" w:color="auto"/>
            </w:tcBorders>
            <w:shd w:val="clear" w:color="auto" w:fill="auto"/>
            <w:noWrap/>
            <w:vAlign w:val="bottom"/>
            <w:hideMark/>
          </w:tcPr>
          <w:p w14:paraId="5FDD6680" w14:textId="77777777" w:rsidR="00CC1AF3" w:rsidRPr="00CC1AF3" w:rsidRDefault="00CC1AF3" w:rsidP="00CC1AF3">
            <w:pPr>
              <w:spacing w:after="0" w:line="240" w:lineRule="auto"/>
              <w:jc w:val="right"/>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128 094</w:t>
            </w:r>
          </w:p>
        </w:tc>
        <w:tc>
          <w:tcPr>
            <w:tcW w:w="740" w:type="pct"/>
            <w:tcBorders>
              <w:top w:val="nil"/>
              <w:left w:val="nil"/>
              <w:bottom w:val="single" w:sz="4" w:space="0" w:color="auto"/>
              <w:right w:val="single" w:sz="4" w:space="0" w:color="auto"/>
            </w:tcBorders>
            <w:shd w:val="clear" w:color="auto" w:fill="auto"/>
            <w:noWrap/>
            <w:vAlign w:val="bottom"/>
            <w:hideMark/>
          </w:tcPr>
          <w:p w14:paraId="4BB226E6" w14:textId="77777777" w:rsidR="00CC1AF3" w:rsidRPr="00CC1AF3" w:rsidRDefault="00CC1AF3" w:rsidP="00CC1AF3">
            <w:pPr>
              <w:spacing w:after="0" w:line="240" w:lineRule="auto"/>
              <w:jc w:val="right"/>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128 000</w:t>
            </w:r>
          </w:p>
        </w:tc>
      </w:tr>
      <w:tr w:rsidR="00CC1AF3" w:rsidRPr="00CC1AF3" w14:paraId="727AC8F3" w14:textId="77777777" w:rsidTr="00CC1AF3">
        <w:trPr>
          <w:trHeight w:val="300"/>
        </w:trPr>
        <w:tc>
          <w:tcPr>
            <w:tcW w:w="2422" w:type="pct"/>
            <w:tcBorders>
              <w:top w:val="nil"/>
              <w:left w:val="single" w:sz="4" w:space="0" w:color="auto"/>
              <w:bottom w:val="single" w:sz="4" w:space="0" w:color="auto"/>
              <w:right w:val="single" w:sz="4" w:space="0" w:color="auto"/>
            </w:tcBorders>
            <w:shd w:val="clear" w:color="auto" w:fill="auto"/>
            <w:noWrap/>
            <w:vAlign w:val="bottom"/>
            <w:hideMark/>
          </w:tcPr>
          <w:p w14:paraId="4FD8BC05" w14:textId="77777777" w:rsidR="00CC1AF3" w:rsidRPr="00CC1AF3" w:rsidRDefault="00CC1AF3" w:rsidP="00CC1AF3">
            <w:pPr>
              <w:spacing w:after="0" w:line="240" w:lineRule="auto"/>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Noorte huviharidus ja huvitegevus</w:t>
            </w:r>
          </w:p>
        </w:tc>
        <w:tc>
          <w:tcPr>
            <w:tcW w:w="727" w:type="pct"/>
            <w:tcBorders>
              <w:top w:val="nil"/>
              <w:left w:val="nil"/>
              <w:bottom w:val="single" w:sz="4" w:space="0" w:color="auto"/>
              <w:right w:val="single" w:sz="4" w:space="0" w:color="auto"/>
            </w:tcBorders>
            <w:shd w:val="clear" w:color="auto" w:fill="auto"/>
            <w:noWrap/>
            <w:vAlign w:val="bottom"/>
            <w:hideMark/>
          </w:tcPr>
          <w:p w14:paraId="48B1E01C" w14:textId="77777777" w:rsidR="00CC1AF3" w:rsidRPr="00CC1AF3" w:rsidRDefault="00CC1AF3" w:rsidP="00CC1AF3">
            <w:pPr>
              <w:spacing w:after="0" w:line="240" w:lineRule="auto"/>
              <w:jc w:val="right"/>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225 348</w:t>
            </w:r>
          </w:p>
        </w:tc>
        <w:tc>
          <w:tcPr>
            <w:tcW w:w="1111" w:type="pct"/>
            <w:tcBorders>
              <w:top w:val="nil"/>
              <w:left w:val="nil"/>
              <w:bottom w:val="single" w:sz="4" w:space="0" w:color="auto"/>
              <w:right w:val="single" w:sz="4" w:space="0" w:color="auto"/>
            </w:tcBorders>
            <w:shd w:val="clear" w:color="auto" w:fill="auto"/>
            <w:noWrap/>
            <w:vAlign w:val="bottom"/>
            <w:hideMark/>
          </w:tcPr>
          <w:p w14:paraId="6AEF7945" w14:textId="77777777" w:rsidR="00CC1AF3" w:rsidRPr="00CC1AF3" w:rsidRDefault="00CC1AF3" w:rsidP="00CC1AF3">
            <w:pPr>
              <w:spacing w:after="0" w:line="240" w:lineRule="auto"/>
              <w:jc w:val="right"/>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139 197</w:t>
            </w:r>
          </w:p>
        </w:tc>
        <w:tc>
          <w:tcPr>
            <w:tcW w:w="740" w:type="pct"/>
            <w:tcBorders>
              <w:top w:val="nil"/>
              <w:left w:val="nil"/>
              <w:bottom w:val="single" w:sz="4" w:space="0" w:color="auto"/>
              <w:right w:val="single" w:sz="4" w:space="0" w:color="auto"/>
            </w:tcBorders>
            <w:shd w:val="clear" w:color="auto" w:fill="auto"/>
            <w:noWrap/>
            <w:vAlign w:val="bottom"/>
            <w:hideMark/>
          </w:tcPr>
          <w:p w14:paraId="000C49E0" w14:textId="77777777" w:rsidR="00CC1AF3" w:rsidRPr="00CC1AF3" w:rsidRDefault="00CC1AF3" w:rsidP="00CC1AF3">
            <w:pPr>
              <w:spacing w:after="0" w:line="240" w:lineRule="auto"/>
              <w:jc w:val="right"/>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139 197</w:t>
            </w:r>
          </w:p>
        </w:tc>
      </w:tr>
      <w:tr w:rsidR="00CC1AF3" w:rsidRPr="00CC1AF3" w14:paraId="79C5D825" w14:textId="77777777" w:rsidTr="00CC1AF3">
        <w:trPr>
          <w:trHeight w:val="300"/>
        </w:trPr>
        <w:tc>
          <w:tcPr>
            <w:tcW w:w="2422" w:type="pct"/>
            <w:tcBorders>
              <w:top w:val="nil"/>
              <w:left w:val="single" w:sz="4" w:space="0" w:color="auto"/>
              <w:bottom w:val="single" w:sz="4" w:space="0" w:color="auto"/>
              <w:right w:val="single" w:sz="4" w:space="0" w:color="auto"/>
            </w:tcBorders>
            <w:shd w:val="clear" w:color="auto" w:fill="auto"/>
            <w:noWrap/>
            <w:vAlign w:val="bottom"/>
            <w:hideMark/>
          </w:tcPr>
          <w:p w14:paraId="6B7C036B" w14:textId="77777777" w:rsidR="00CC1AF3" w:rsidRPr="00CC1AF3" w:rsidRDefault="00CC1AF3" w:rsidP="00CC1AF3">
            <w:pPr>
              <w:spacing w:after="0" w:line="240" w:lineRule="auto"/>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Muu haridus, sh hariduse haldus</w:t>
            </w:r>
          </w:p>
        </w:tc>
        <w:tc>
          <w:tcPr>
            <w:tcW w:w="727" w:type="pct"/>
            <w:tcBorders>
              <w:top w:val="nil"/>
              <w:left w:val="nil"/>
              <w:bottom w:val="single" w:sz="4" w:space="0" w:color="auto"/>
              <w:right w:val="single" w:sz="4" w:space="0" w:color="auto"/>
            </w:tcBorders>
            <w:shd w:val="clear" w:color="auto" w:fill="auto"/>
            <w:noWrap/>
            <w:vAlign w:val="bottom"/>
            <w:hideMark/>
          </w:tcPr>
          <w:p w14:paraId="0F9C1224" w14:textId="77777777" w:rsidR="00CC1AF3" w:rsidRPr="00CC1AF3" w:rsidRDefault="00CC1AF3" w:rsidP="00CC1AF3">
            <w:pPr>
              <w:spacing w:after="0" w:line="240" w:lineRule="auto"/>
              <w:jc w:val="right"/>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3 082 172</w:t>
            </w:r>
          </w:p>
        </w:tc>
        <w:tc>
          <w:tcPr>
            <w:tcW w:w="1111" w:type="pct"/>
            <w:tcBorders>
              <w:top w:val="nil"/>
              <w:left w:val="nil"/>
              <w:bottom w:val="single" w:sz="4" w:space="0" w:color="auto"/>
              <w:right w:val="single" w:sz="4" w:space="0" w:color="auto"/>
            </w:tcBorders>
            <w:shd w:val="clear" w:color="auto" w:fill="auto"/>
            <w:noWrap/>
            <w:vAlign w:val="bottom"/>
            <w:hideMark/>
          </w:tcPr>
          <w:p w14:paraId="7170A2B3" w14:textId="77777777" w:rsidR="00CC1AF3" w:rsidRPr="00CC1AF3" w:rsidRDefault="00CC1AF3" w:rsidP="00CC1AF3">
            <w:pPr>
              <w:spacing w:after="0" w:line="240" w:lineRule="auto"/>
              <w:jc w:val="right"/>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3 235 632</w:t>
            </w:r>
          </w:p>
        </w:tc>
        <w:tc>
          <w:tcPr>
            <w:tcW w:w="740" w:type="pct"/>
            <w:tcBorders>
              <w:top w:val="nil"/>
              <w:left w:val="nil"/>
              <w:bottom w:val="single" w:sz="4" w:space="0" w:color="auto"/>
              <w:right w:val="single" w:sz="4" w:space="0" w:color="auto"/>
            </w:tcBorders>
            <w:shd w:val="clear" w:color="auto" w:fill="auto"/>
            <w:noWrap/>
            <w:vAlign w:val="bottom"/>
            <w:hideMark/>
          </w:tcPr>
          <w:p w14:paraId="091EB301" w14:textId="77777777" w:rsidR="00CC1AF3" w:rsidRPr="00CC1AF3" w:rsidRDefault="00CC1AF3" w:rsidP="00CC1AF3">
            <w:pPr>
              <w:spacing w:after="0" w:line="240" w:lineRule="auto"/>
              <w:jc w:val="right"/>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3 931 750</w:t>
            </w:r>
          </w:p>
        </w:tc>
      </w:tr>
      <w:tr w:rsidR="00CC1AF3" w:rsidRPr="00CC1AF3" w14:paraId="0C0F4F4F" w14:textId="77777777" w:rsidTr="00CC1AF3">
        <w:trPr>
          <w:trHeight w:val="300"/>
        </w:trPr>
        <w:tc>
          <w:tcPr>
            <w:tcW w:w="2422" w:type="pct"/>
            <w:tcBorders>
              <w:top w:val="nil"/>
              <w:left w:val="single" w:sz="4" w:space="0" w:color="auto"/>
              <w:bottom w:val="single" w:sz="4" w:space="0" w:color="auto"/>
              <w:right w:val="single" w:sz="4" w:space="0" w:color="auto"/>
            </w:tcBorders>
            <w:shd w:val="clear" w:color="auto" w:fill="auto"/>
            <w:noWrap/>
            <w:vAlign w:val="bottom"/>
            <w:hideMark/>
          </w:tcPr>
          <w:p w14:paraId="3601F8C8" w14:textId="77777777" w:rsidR="00CC1AF3" w:rsidRPr="00CC1AF3" w:rsidRDefault="00CC1AF3" w:rsidP="00CC1AF3">
            <w:pPr>
              <w:spacing w:after="0" w:line="240" w:lineRule="auto"/>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Raske ja sügava puudega laste kaitse</w:t>
            </w:r>
          </w:p>
        </w:tc>
        <w:tc>
          <w:tcPr>
            <w:tcW w:w="727" w:type="pct"/>
            <w:tcBorders>
              <w:top w:val="nil"/>
              <w:left w:val="nil"/>
              <w:bottom w:val="single" w:sz="4" w:space="0" w:color="auto"/>
              <w:right w:val="single" w:sz="4" w:space="0" w:color="auto"/>
            </w:tcBorders>
            <w:shd w:val="clear" w:color="auto" w:fill="auto"/>
            <w:noWrap/>
            <w:vAlign w:val="bottom"/>
            <w:hideMark/>
          </w:tcPr>
          <w:p w14:paraId="04B1D585" w14:textId="77777777" w:rsidR="00CC1AF3" w:rsidRPr="00CC1AF3" w:rsidRDefault="00CC1AF3" w:rsidP="00CC1AF3">
            <w:pPr>
              <w:spacing w:after="0" w:line="240" w:lineRule="auto"/>
              <w:jc w:val="right"/>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31 712</w:t>
            </w:r>
          </w:p>
        </w:tc>
        <w:tc>
          <w:tcPr>
            <w:tcW w:w="1111" w:type="pct"/>
            <w:tcBorders>
              <w:top w:val="nil"/>
              <w:left w:val="nil"/>
              <w:bottom w:val="single" w:sz="4" w:space="0" w:color="auto"/>
              <w:right w:val="single" w:sz="4" w:space="0" w:color="auto"/>
            </w:tcBorders>
            <w:shd w:val="clear" w:color="auto" w:fill="auto"/>
            <w:noWrap/>
            <w:vAlign w:val="bottom"/>
            <w:hideMark/>
          </w:tcPr>
          <w:p w14:paraId="35590005" w14:textId="77777777" w:rsidR="00CC1AF3" w:rsidRPr="00CC1AF3" w:rsidRDefault="00CC1AF3" w:rsidP="00CC1AF3">
            <w:pPr>
              <w:spacing w:after="0" w:line="240" w:lineRule="auto"/>
              <w:jc w:val="right"/>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27 701</w:t>
            </w:r>
          </w:p>
        </w:tc>
        <w:tc>
          <w:tcPr>
            <w:tcW w:w="740" w:type="pct"/>
            <w:tcBorders>
              <w:top w:val="nil"/>
              <w:left w:val="nil"/>
              <w:bottom w:val="single" w:sz="4" w:space="0" w:color="auto"/>
              <w:right w:val="single" w:sz="4" w:space="0" w:color="auto"/>
            </w:tcBorders>
            <w:shd w:val="clear" w:color="auto" w:fill="auto"/>
            <w:noWrap/>
            <w:vAlign w:val="bottom"/>
            <w:hideMark/>
          </w:tcPr>
          <w:p w14:paraId="32629C34" w14:textId="77777777" w:rsidR="00CC1AF3" w:rsidRPr="00CC1AF3" w:rsidRDefault="00CC1AF3" w:rsidP="00CC1AF3">
            <w:pPr>
              <w:spacing w:after="0" w:line="240" w:lineRule="auto"/>
              <w:jc w:val="right"/>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28 000</w:t>
            </w:r>
          </w:p>
        </w:tc>
      </w:tr>
      <w:tr w:rsidR="00CC1AF3" w:rsidRPr="00CC1AF3" w14:paraId="41560EE7" w14:textId="77777777" w:rsidTr="00CC1AF3">
        <w:trPr>
          <w:trHeight w:val="300"/>
        </w:trPr>
        <w:tc>
          <w:tcPr>
            <w:tcW w:w="2422" w:type="pct"/>
            <w:tcBorders>
              <w:top w:val="nil"/>
              <w:left w:val="single" w:sz="4" w:space="0" w:color="auto"/>
              <w:bottom w:val="single" w:sz="4" w:space="0" w:color="auto"/>
              <w:right w:val="single" w:sz="4" w:space="0" w:color="auto"/>
            </w:tcBorders>
            <w:shd w:val="clear" w:color="auto" w:fill="auto"/>
            <w:noWrap/>
            <w:vAlign w:val="bottom"/>
            <w:hideMark/>
          </w:tcPr>
          <w:p w14:paraId="42624A10" w14:textId="77777777" w:rsidR="00CC1AF3" w:rsidRPr="00CC1AF3" w:rsidRDefault="00CC1AF3" w:rsidP="00CC1AF3">
            <w:pPr>
              <w:spacing w:after="0" w:line="240" w:lineRule="auto"/>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 xml:space="preserve">Asendus- ja </w:t>
            </w:r>
            <w:proofErr w:type="spellStart"/>
            <w:r w:rsidRPr="00CC1AF3">
              <w:rPr>
                <w:rFonts w:ascii="Times New Roman" w:eastAsia="Times New Roman" w:hAnsi="Times New Roman" w:cs="Times New Roman"/>
                <w:sz w:val="20"/>
                <w:szCs w:val="20"/>
                <w:lang w:eastAsia="et-EE"/>
              </w:rPr>
              <w:t>järelhooldus</w:t>
            </w:r>
            <w:proofErr w:type="spellEnd"/>
          </w:p>
        </w:tc>
        <w:tc>
          <w:tcPr>
            <w:tcW w:w="727" w:type="pct"/>
            <w:tcBorders>
              <w:top w:val="nil"/>
              <w:left w:val="nil"/>
              <w:bottom w:val="single" w:sz="4" w:space="0" w:color="auto"/>
              <w:right w:val="single" w:sz="4" w:space="0" w:color="auto"/>
            </w:tcBorders>
            <w:shd w:val="clear" w:color="auto" w:fill="auto"/>
            <w:noWrap/>
            <w:vAlign w:val="bottom"/>
            <w:hideMark/>
          </w:tcPr>
          <w:p w14:paraId="4FC022C6" w14:textId="77777777" w:rsidR="00CC1AF3" w:rsidRPr="00CC1AF3" w:rsidRDefault="00CC1AF3" w:rsidP="00CC1AF3">
            <w:pPr>
              <w:spacing w:after="0" w:line="240" w:lineRule="auto"/>
              <w:jc w:val="right"/>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633 063</w:t>
            </w:r>
          </w:p>
        </w:tc>
        <w:tc>
          <w:tcPr>
            <w:tcW w:w="1111" w:type="pct"/>
            <w:tcBorders>
              <w:top w:val="nil"/>
              <w:left w:val="nil"/>
              <w:bottom w:val="single" w:sz="4" w:space="0" w:color="auto"/>
              <w:right w:val="single" w:sz="4" w:space="0" w:color="auto"/>
            </w:tcBorders>
            <w:shd w:val="clear" w:color="auto" w:fill="auto"/>
            <w:noWrap/>
            <w:vAlign w:val="bottom"/>
            <w:hideMark/>
          </w:tcPr>
          <w:p w14:paraId="1902F367" w14:textId="77777777" w:rsidR="00CC1AF3" w:rsidRPr="00CC1AF3" w:rsidRDefault="00CC1AF3" w:rsidP="00CC1AF3">
            <w:pPr>
              <w:spacing w:after="0" w:line="240" w:lineRule="auto"/>
              <w:jc w:val="right"/>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685 772</w:t>
            </w:r>
          </w:p>
        </w:tc>
        <w:tc>
          <w:tcPr>
            <w:tcW w:w="740" w:type="pct"/>
            <w:tcBorders>
              <w:top w:val="nil"/>
              <w:left w:val="nil"/>
              <w:bottom w:val="single" w:sz="4" w:space="0" w:color="auto"/>
              <w:right w:val="single" w:sz="4" w:space="0" w:color="auto"/>
            </w:tcBorders>
            <w:shd w:val="clear" w:color="auto" w:fill="auto"/>
            <w:noWrap/>
            <w:vAlign w:val="bottom"/>
            <w:hideMark/>
          </w:tcPr>
          <w:p w14:paraId="2140785B" w14:textId="77777777" w:rsidR="00CC1AF3" w:rsidRPr="00CC1AF3" w:rsidRDefault="00CC1AF3" w:rsidP="00CC1AF3">
            <w:pPr>
              <w:spacing w:after="0" w:line="240" w:lineRule="auto"/>
              <w:jc w:val="right"/>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726 119</w:t>
            </w:r>
          </w:p>
        </w:tc>
      </w:tr>
      <w:tr w:rsidR="00CC1AF3" w:rsidRPr="00CC1AF3" w14:paraId="0BC54D6C" w14:textId="77777777" w:rsidTr="00CC1AF3">
        <w:trPr>
          <w:trHeight w:val="300"/>
        </w:trPr>
        <w:tc>
          <w:tcPr>
            <w:tcW w:w="2422" w:type="pct"/>
            <w:tcBorders>
              <w:top w:val="nil"/>
              <w:left w:val="single" w:sz="4" w:space="0" w:color="auto"/>
              <w:bottom w:val="single" w:sz="4" w:space="0" w:color="auto"/>
              <w:right w:val="single" w:sz="4" w:space="0" w:color="auto"/>
            </w:tcBorders>
            <w:shd w:val="clear" w:color="auto" w:fill="auto"/>
            <w:noWrap/>
            <w:vAlign w:val="bottom"/>
            <w:hideMark/>
          </w:tcPr>
          <w:p w14:paraId="1D869793" w14:textId="77777777" w:rsidR="00CC1AF3" w:rsidRPr="00CC1AF3" w:rsidRDefault="00CC1AF3" w:rsidP="00CC1AF3">
            <w:pPr>
              <w:spacing w:after="0" w:line="240" w:lineRule="auto"/>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Muu perekondade ja laste sotsiaalne kaitse</w:t>
            </w:r>
          </w:p>
        </w:tc>
        <w:tc>
          <w:tcPr>
            <w:tcW w:w="727" w:type="pct"/>
            <w:tcBorders>
              <w:top w:val="nil"/>
              <w:left w:val="nil"/>
              <w:bottom w:val="single" w:sz="4" w:space="0" w:color="auto"/>
              <w:right w:val="single" w:sz="4" w:space="0" w:color="auto"/>
            </w:tcBorders>
            <w:shd w:val="clear" w:color="auto" w:fill="auto"/>
            <w:noWrap/>
            <w:vAlign w:val="bottom"/>
            <w:hideMark/>
          </w:tcPr>
          <w:p w14:paraId="4F71AC35" w14:textId="77777777" w:rsidR="00CC1AF3" w:rsidRPr="00CC1AF3" w:rsidRDefault="00CC1AF3" w:rsidP="00CC1AF3">
            <w:pPr>
              <w:spacing w:after="0" w:line="240" w:lineRule="auto"/>
              <w:jc w:val="right"/>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42 448</w:t>
            </w:r>
          </w:p>
        </w:tc>
        <w:tc>
          <w:tcPr>
            <w:tcW w:w="1111" w:type="pct"/>
            <w:tcBorders>
              <w:top w:val="nil"/>
              <w:left w:val="nil"/>
              <w:bottom w:val="single" w:sz="4" w:space="0" w:color="auto"/>
              <w:right w:val="single" w:sz="4" w:space="0" w:color="auto"/>
            </w:tcBorders>
            <w:shd w:val="clear" w:color="auto" w:fill="auto"/>
            <w:noWrap/>
            <w:vAlign w:val="bottom"/>
            <w:hideMark/>
          </w:tcPr>
          <w:p w14:paraId="56E843DF" w14:textId="77777777" w:rsidR="00CC1AF3" w:rsidRPr="00CC1AF3" w:rsidRDefault="00CC1AF3" w:rsidP="00CC1AF3">
            <w:pPr>
              <w:spacing w:after="0" w:line="240" w:lineRule="auto"/>
              <w:jc w:val="right"/>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40 657</w:t>
            </w:r>
          </w:p>
        </w:tc>
        <w:tc>
          <w:tcPr>
            <w:tcW w:w="740" w:type="pct"/>
            <w:tcBorders>
              <w:top w:val="nil"/>
              <w:left w:val="nil"/>
              <w:bottom w:val="single" w:sz="4" w:space="0" w:color="auto"/>
              <w:right w:val="single" w:sz="4" w:space="0" w:color="auto"/>
            </w:tcBorders>
            <w:shd w:val="clear" w:color="auto" w:fill="auto"/>
            <w:noWrap/>
            <w:vAlign w:val="bottom"/>
            <w:hideMark/>
          </w:tcPr>
          <w:p w14:paraId="27809AF4" w14:textId="77777777" w:rsidR="00CC1AF3" w:rsidRPr="00CC1AF3" w:rsidRDefault="00CC1AF3" w:rsidP="00CC1AF3">
            <w:pPr>
              <w:spacing w:after="0" w:line="240" w:lineRule="auto"/>
              <w:jc w:val="right"/>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40 000</w:t>
            </w:r>
          </w:p>
        </w:tc>
      </w:tr>
      <w:tr w:rsidR="00CC1AF3" w:rsidRPr="00CC1AF3" w14:paraId="714C5EAE" w14:textId="77777777" w:rsidTr="00CC1AF3">
        <w:trPr>
          <w:trHeight w:val="300"/>
        </w:trPr>
        <w:tc>
          <w:tcPr>
            <w:tcW w:w="2422" w:type="pct"/>
            <w:tcBorders>
              <w:top w:val="nil"/>
              <w:left w:val="single" w:sz="4" w:space="0" w:color="auto"/>
              <w:bottom w:val="single" w:sz="4" w:space="0" w:color="auto"/>
              <w:right w:val="single" w:sz="4" w:space="0" w:color="auto"/>
            </w:tcBorders>
            <w:shd w:val="clear" w:color="auto" w:fill="auto"/>
            <w:noWrap/>
            <w:vAlign w:val="bottom"/>
            <w:hideMark/>
          </w:tcPr>
          <w:p w14:paraId="2B37E65A" w14:textId="77777777" w:rsidR="00CC1AF3" w:rsidRPr="00CC1AF3" w:rsidRDefault="00CC1AF3" w:rsidP="00CC1AF3">
            <w:pPr>
              <w:spacing w:after="0" w:line="240" w:lineRule="auto"/>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Riiklik toimetulekutoetus</w:t>
            </w:r>
          </w:p>
        </w:tc>
        <w:tc>
          <w:tcPr>
            <w:tcW w:w="727" w:type="pct"/>
            <w:tcBorders>
              <w:top w:val="nil"/>
              <w:left w:val="nil"/>
              <w:bottom w:val="single" w:sz="4" w:space="0" w:color="auto"/>
              <w:right w:val="single" w:sz="4" w:space="0" w:color="auto"/>
            </w:tcBorders>
            <w:shd w:val="clear" w:color="auto" w:fill="auto"/>
            <w:noWrap/>
            <w:vAlign w:val="bottom"/>
            <w:hideMark/>
          </w:tcPr>
          <w:p w14:paraId="1A8CD46D" w14:textId="77777777" w:rsidR="00CC1AF3" w:rsidRPr="00CC1AF3" w:rsidRDefault="00CC1AF3" w:rsidP="00CC1AF3">
            <w:pPr>
              <w:spacing w:after="0" w:line="240" w:lineRule="auto"/>
              <w:jc w:val="right"/>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190 120</w:t>
            </w:r>
          </w:p>
        </w:tc>
        <w:tc>
          <w:tcPr>
            <w:tcW w:w="1111" w:type="pct"/>
            <w:tcBorders>
              <w:top w:val="nil"/>
              <w:left w:val="nil"/>
              <w:bottom w:val="single" w:sz="4" w:space="0" w:color="auto"/>
              <w:right w:val="single" w:sz="4" w:space="0" w:color="auto"/>
            </w:tcBorders>
            <w:shd w:val="clear" w:color="auto" w:fill="auto"/>
            <w:noWrap/>
            <w:vAlign w:val="bottom"/>
            <w:hideMark/>
          </w:tcPr>
          <w:p w14:paraId="27BE2940" w14:textId="77777777" w:rsidR="00CC1AF3" w:rsidRPr="00CC1AF3" w:rsidRDefault="00CC1AF3" w:rsidP="00CC1AF3">
            <w:pPr>
              <w:spacing w:after="0" w:line="240" w:lineRule="auto"/>
              <w:jc w:val="right"/>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273 364</w:t>
            </w:r>
          </w:p>
        </w:tc>
        <w:tc>
          <w:tcPr>
            <w:tcW w:w="740" w:type="pct"/>
            <w:tcBorders>
              <w:top w:val="nil"/>
              <w:left w:val="nil"/>
              <w:bottom w:val="single" w:sz="4" w:space="0" w:color="auto"/>
              <w:right w:val="single" w:sz="4" w:space="0" w:color="auto"/>
            </w:tcBorders>
            <w:shd w:val="clear" w:color="auto" w:fill="auto"/>
            <w:noWrap/>
            <w:vAlign w:val="bottom"/>
            <w:hideMark/>
          </w:tcPr>
          <w:p w14:paraId="454132F3" w14:textId="77777777" w:rsidR="00CC1AF3" w:rsidRPr="00CC1AF3" w:rsidRDefault="00CC1AF3" w:rsidP="00CC1AF3">
            <w:pPr>
              <w:spacing w:after="0" w:line="240" w:lineRule="auto"/>
              <w:jc w:val="right"/>
              <w:rPr>
                <w:rFonts w:ascii="Times New Roman" w:eastAsia="Times New Roman" w:hAnsi="Times New Roman" w:cs="Times New Roman"/>
                <w:sz w:val="20"/>
                <w:szCs w:val="20"/>
                <w:lang w:eastAsia="et-EE"/>
              </w:rPr>
            </w:pPr>
            <w:r w:rsidRPr="00CC1AF3">
              <w:rPr>
                <w:rFonts w:ascii="Times New Roman" w:eastAsia="Times New Roman" w:hAnsi="Times New Roman" w:cs="Times New Roman"/>
                <w:sz w:val="20"/>
                <w:szCs w:val="20"/>
                <w:lang w:eastAsia="et-EE"/>
              </w:rPr>
              <w:t>354 960</w:t>
            </w:r>
          </w:p>
        </w:tc>
      </w:tr>
    </w:tbl>
    <w:p w14:paraId="77CA7CD8" w14:textId="77777777" w:rsidR="00CC1AF3" w:rsidRDefault="00CC1AF3" w:rsidP="005C1CA0">
      <w:pPr>
        <w:spacing w:before="240" w:after="0"/>
        <w:jc w:val="both"/>
        <w:rPr>
          <w:rFonts w:ascii="Times New Roman" w:hAnsi="Times New Roman" w:cs="Times New Roman"/>
          <w:sz w:val="24"/>
          <w:szCs w:val="24"/>
        </w:rPr>
      </w:pPr>
    </w:p>
    <w:p w14:paraId="05FBDEC9" w14:textId="3F409FC6" w:rsidR="00AA2B73" w:rsidRPr="009040F1" w:rsidRDefault="00AA2B73" w:rsidP="00AA2B73">
      <w:pPr>
        <w:pStyle w:val="Loendilik"/>
        <w:ind w:left="0"/>
        <w:jc w:val="both"/>
        <w:rPr>
          <w:rFonts w:ascii="Times New Roman" w:hAnsi="Times New Roman" w:cs="Times New Roman"/>
          <w:sz w:val="24"/>
          <w:szCs w:val="24"/>
        </w:rPr>
      </w:pPr>
      <w:r w:rsidRPr="009040F1">
        <w:rPr>
          <w:rFonts w:ascii="Times New Roman" w:hAnsi="Times New Roman" w:cs="Times New Roman"/>
          <w:sz w:val="24"/>
          <w:szCs w:val="24"/>
        </w:rPr>
        <w:t>Toetusfondi vahendi</w:t>
      </w:r>
      <w:r w:rsidR="00A54D3D">
        <w:rPr>
          <w:rFonts w:ascii="Times New Roman" w:hAnsi="Times New Roman" w:cs="Times New Roman"/>
          <w:sz w:val="24"/>
          <w:szCs w:val="24"/>
        </w:rPr>
        <w:t>te</w:t>
      </w:r>
      <w:r w:rsidRPr="009040F1">
        <w:rPr>
          <w:rFonts w:ascii="Times New Roman" w:hAnsi="Times New Roman" w:cs="Times New Roman"/>
          <w:sz w:val="24"/>
          <w:szCs w:val="24"/>
        </w:rPr>
        <w:t xml:space="preserve"> tegelik eraldus selgub peale riigieelarve vastuvõtmist. Valla eelarves täpsustatakse kõiki toetuse summasid lisaeelarvega. </w:t>
      </w:r>
    </w:p>
    <w:p w14:paraId="2A9E7606" w14:textId="7A2BE3EC" w:rsidR="00AA2B73" w:rsidRDefault="00AA2B73" w:rsidP="00AA2B73">
      <w:pPr>
        <w:pStyle w:val="Loendilik"/>
        <w:ind w:left="0"/>
        <w:jc w:val="both"/>
        <w:rPr>
          <w:rFonts w:ascii="Times New Roman" w:hAnsi="Times New Roman" w:cs="Times New Roman"/>
          <w:sz w:val="24"/>
          <w:szCs w:val="24"/>
        </w:rPr>
      </w:pPr>
    </w:p>
    <w:p w14:paraId="00D3C97A" w14:textId="57E500CB" w:rsidR="00992DD7" w:rsidRDefault="00992DD7" w:rsidP="00AA2B73">
      <w:pPr>
        <w:pStyle w:val="Loendilik"/>
        <w:ind w:left="0"/>
        <w:jc w:val="both"/>
        <w:rPr>
          <w:rFonts w:ascii="Times New Roman" w:hAnsi="Times New Roman" w:cs="Times New Roman"/>
          <w:sz w:val="24"/>
          <w:szCs w:val="24"/>
        </w:rPr>
      </w:pPr>
    </w:p>
    <w:p w14:paraId="73F190E3" w14:textId="77777777" w:rsidR="00AA2B73" w:rsidRPr="009040F1" w:rsidRDefault="00AA2B73" w:rsidP="00AA2B73">
      <w:pPr>
        <w:pStyle w:val="Pealkiri2"/>
        <w:numPr>
          <w:ilvl w:val="0"/>
          <w:numId w:val="13"/>
        </w:numPr>
        <w:ind w:left="924" w:hanging="357"/>
        <w:rPr>
          <w:rFonts w:ascii="Times New Roman" w:hAnsi="Times New Roman" w:cs="Times New Roman"/>
          <w:color w:val="auto"/>
          <w:sz w:val="24"/>
          <w:szCs w:val="24"/>
        </w:rPr>
      </w:pPr>
      <w:bookmarkStart w:id="7" w:name="_Toc120270120"/>
      <w:r w:rsidRPr="009040F1">
        <w:rPr>
          <w:rFonts w:ascii="Times New Roman" w:hAnsi="Times New Roman" w:cs="Times New Roman"/>
          <w:color w:val="auto"/>
          <w:sz w:val="24"/>
          <w:szCs w:val="24"/>
        </w:rPr>
        <w:t>Muud tegevustulud</w:t>
      </w:r>
      <w:bookmarkEnd w:id="7"/>
      <w:r w:rsidRPr="009040F1">
        <w:rPr>
          <w:rFonts w:ascii="Times New Roman" w:hAnsi="Times New Roman" w:cs="Times New Roman"/>
          <w:color w:val="auto"/>
          <w:sz w:val="24"/>
          <w:szCs w:val="24"/>
        </w:rPr>
        <w:t xml:space="preserve"> </w:t>
      </w:r>
    </w:p>
    <w:p w14:paraId="15505C17" w14:textId="77777777" w:rsidR="00AA2B73" w:rsidRPr="009040F1" w:rsidRDefault="00AA2B73" w:rsidP="00AA2B73">
      <w:pPr>
        <w:jc w:val="both"/>
        <w:rPr>
          <w:rFonts w:ascii="Times New Roman" w:hAnsi="Times New Roman" w:cs="Times New Roman"/>
          <w:sz w:val="24"/>
          <w:szCs w:val="24"/>
        </w:rPr>
      </w:pPr>
    </w:p>
    <w:p w14:paraId="46E98924" w14:textId="4FB2E673" w:rsidR="00AA2B73" w:rsidRPr="009040F1" w:rsidRDefault="00AA2B73" w:rsidP="00AA2B73">
      <w:pPr>
        <w:jc w:val="both"/>
        <w:rPr>
          <w:rFonts w:ascii="Times New Roman" w:hAnsi="Times New Roman" w:cs="Times New Roman"/>
          <w:sz w:val="24"/>
          <w:szCs w:val="24"/>
        </w:rPr>
      </w:pPr>
      <w:r w:rsidRPr="009040F1">
        <w:rPr>
          <w:rFonts w:ascii="Times New Roman" w:hAnsi="Times New Roman" w:cs="Times New Roman"/>
          <w:sz w:val="24"/>
          <w:szCs w:val="24"/>
        </w:rPr>
        <w:t xml:space="preserve">Muude tegevustuludena </w:t>
      </w:r>
      <w:r w:rsidR="005D5EDD">
        <w:rPr>
          <w:rFonts w:ascii="Times New Roman" w:hAnsi="Times New Roman" w:cs="Times New Roman"/>
          <w:sz w:val="24"/>
          <w:szCs w:val="24"/>
        </w:rPr>
        <w:t>101 5</w:t>
      </w:r>
      <w:r w:rsidRPr="009040F1">
        <w:rPr>
          <w:rFonts w:ascii="Times New Roman" w:hAnsi="Times New Roman" w:cs="Times New Roman"/>
          <w:sz w:val="24"/>
          <w:szCs w:val="24"/>
        </w:rPr>
        <w:t>00 eurot (</w:t>
      </w:r>
      <w:r w:rsidR="005D5EDD">
        <w:rPr>
          <w:rFonts w:ascii="Times New Roman" w:hAnsi="Times New Roman" w:cs="Times New Roman"/>
          <w:sz w:val="24"/>
          <w:szCs w:val="24"/>
        </w:rPr>
        <w:t>126 2</w:t>
      </w:r>
      <w:r w:rsidRPr="009040F1">
        <w:rPr>
          <w:rFonts w:ascii="Times New Roman" w:hAnsi="Times New Roman" w:cs="Times New Roman"/>
          <w:sz w:val="24"/>
          <w:szCs w:val="24"/>
        </w:rPr>
        <w:t>00 eur</w:t>
      </w:r>
      <w:r w:rsidR="00C636F4">
        <w:rPr>
          <w:rFonts w:ascii="Times New Roman" w:hAnsi="Times New Roman" w:cs="Times New Roman"/>
          <w:sz w:val="24"/>
          <w:szCs w:val="24"/>
        </w:rPr>
        <w:t>ot</w:t>
      </w:r>
      <w:r w:rsidRPr="009040F1">
        <w:rPr>
          <w:rFonts w:ascii="Times New Roman" w:hAnsi="Times New Roman" w:cs="Times New Roman"/>
          <w:sz w:val="24"/>
          <w:szCs w:val="24"/>
        </w:rPr>
        <w:t xml:space="preserve"> 202</w:t>
      </w:r>
      <w:r w:rsidR="00C636F4">
        <w:rPr>
          <w:rFonts w:ascii="Times New Roman" w:hAnsi="Times New Roman" w:cs="Times New Roman"/>
          <w:sz w:val="24"/>
          <w:szCs w:val="24"/>
        </w:rPr>
        <w:t>1</w:t>
      </w:r>
      <w:r w:rsidRPr="009040F1">
        <w:rPr>
          <w:rFonts w:ascii="Times New Roman" w:hAnsi="Times New Roman" w:cs="Times New Roman"/>
          <w:sz w:val="24"/>
          <w:szCs w:val="24"/>
        </w:rPr>
        <w:t xml:space="preserve">.a.) planeeritakse eelarves laekumisi kaevandusõiguse tasudelt </w:t>
      </w:r>
      <w:r w:rsidR="005D5EDD">
        <w:rPr>
          <w:rFonts w:ascii="Times New Roman" w:hAnsi="Times New Roman" w:cs="Times New Roman"/>
          <w:sz w:val="24"/>
          <w:szCs w:val="24"/>
        </w:rPr>
        <w:t>4</w:t>
      </w:r>
      <w:r w:rsidR="00C636F4">
        <w:rPr>
          <w:rFonts w:ascii="Times New Roman" w:hAnsi="Times New Roman" w:cs="Times New Roman"/>
          <w:sz w:val="24"/>
          <w:szCs w:val="24"/>
        </w:rPr>
        <w:t>1 500</w:t>
      </w:r>
      <w:r w:rsidRPr="009040F1">
        <w:rPr>
          <w:rFonts w:ascii="Times New Roman" w:hAnsi="Times New Roman" w:cs="Times New Roman"/>
          <w:sz w:val="24"/>
          <w:szCs w:val="24"/>
        </w:rPr>
        <w:t xml:space="preserve"> eur</w:t>
      </w:r>
      <w:r w:rsidR="00C636F4">
        <w:rPr>
          <w:rFonts w:ascii="Times New Roman" w:hAnsi="Times New Roman" w:cs="Times New Roman"/>
          <w:sz w:val="24"/>
          <w:szCs w:val="24"/>
        </w:rPr>
        <w:t>ot</w:t>
      </w:r>
      <w:r w:rsidRPr="009040F1">
        <w:rPr>
          <w:rFonts w:ascii="Times New Roman" w:hAnsi="Times New Roman" w:cs="Times New Roman"/>
          <w:sz w:val="24"/>
          <w:szCs w:val="24"/>
        </w:rPr>
        <w:t xml:space="preserve"> ja </w:t>
      </w:r>
      <w:r w:rsidR="00C636F4">
        <w:rPr>
          <w:rFonts w:ascii="Times New Roman" w:hAnsi="Times New Roman" w:cs="Times New Roman"/>
          <w:sz w:val="24"/>
          <w:szCs w:val="24"/>
        </w:rPr>
        <w:t xml:space="preserve">eelpool nimetamata muud tulud </w:t>
      </w:r>
      <w:r w:rsidR="005D5EDD">
        <w:rPr>
          <w:rFonts w:ascii="Times New Roman" w:hAnsi="Times New Roman" w:cs="Times New Roman"/>
          <w:sz w:val="24"/>
          <w:szCs w:val="24"/>
        </w:rPr>
        <w:t>6</w:t>
      </w:r>
      <w:r w:rsidR="00C636F4">
        <w:rPr>
          <w:rFonts w:ascii="Times New Roman" w:hAnsi="Times New Roman" w:cs="Times New Roman"/>
          <w:sz w:val="24"/>
          <w:szCs w:val="24"/>
        </w:rPr>
        <w:t>0 000 eurot.</w:t>
      </w:r>
    </w:p>
    <w:p w14:paraId="083EF90E" w14:textId="77777777" w:rsidR="00AA2B73" w:rsidRPr="009040F1" w:rsidRDefault="00AA2B73" w:rsidP="00AA2B73">
      <w:pPr>
        <w:jc w:val="both"/>
        <w:rPr>
          <w:rFonts w:ascii="Times New Roman" w:hAnsi="Times New Roman" w:cs="Times New Roman"/>
          <w:sz w:val="24"/>
          <w:szCs w:val="24"/>
          <w:highlight w:val="yellow"/>
        </w:rPr>
      </w:pPr>
    </w:p>
    <w:p w14:paraId="72E552CB" w14:textId="6B0CCC19" w:rsidR="00AA2B73" w:rsidRPr="009040F1" w:rsidRDefault="00525C5D" w:rsidP="00AA2B73">
      <w:pPr>
        <w:pStyle w:val="Pealkiri1"/>
        <w:numPr>
          <w:ilvl w:val="0"/>
          <w:numId w:val="10"/>
        </w:numPr>
        <w:ind w:left="924" w:hanging="357"/>
        <w:rPr>
          <w:rFonts w:ascii="Times New Roman" w:hAnsi="Times New Roman" w:cs="Times New Roman"/>
          <w:color w:val="auto"/>
          <w:sz w:val="28"/>
          <w:szCs w:val="28"/>
        </w:rPr>
      </w:pPr>
      <w:bookmarkStart w:id="8" w:name="_Toc120270121"/>
      <w:r>
        <w:rPr>
          <w:rFonts w:ascii="Times New Roman" w:hAnsi="Times New Roman" w:cs="Times New Roman"/>
          <w:color w:val="auto"/>
          <w:sz w:val="28"/>
          <w:szCs w:val="28"/>
        </w:rPr>
        <w:t>Põhitegevuse k</w:t>
      </w:r>
      <w:r w:rsidR="00AA2B73" w:rsidRPr="009040F1">
        <w:rPr>
          <w:rFonts w:ascii="Times New Roman" w:hAnsi="Times New Roman" w:cs="Times New Roman"/>
          <w:color w:val="auto"/>
          <w:sz w:val="28"/>
          <w:szCs w:val="28"/>
        </w:rPr>
        <w:t>ulud</w:t>
      </w:r>
      <w:bookmarkEnd w:id="8"/>
      <w:r>
        <w:rPr>
          <w:rFonts w:ascii="Times New Roman" w:hAnsi="Times New Roman" w:cs="Times New Roman"/>
          <w:color w:val="auto"/>
          <w:sz w:val="28"/>
          <w:szCs w:val="28"/>
        </w:rPr>
        <w:t xml:space="preserve"> </w:t>
      </w:r>
    </w:p>
    <w:p w14:paraId="62A6253D" w14:textId="77777777" w:rsidR="00AA2B73" w:rsidRPr="009040F1" w:rsidRDefault="00AA2B73" w:rsidP="00AA2B73">
      <w:pPr>
        <w:rPr>
          <w:rFonts w:ascii="Times New Roman" w:hAnsi="Times New Roman" w:cs="Times New Roman"/>
        </w:rPr>
      </w:pPr>
    </w:p>
    <w:p w14:paraId="1AEF79CB" w14:textId="6499A270" w:rsidR="00AA2B73" w:rsidRDefault="00AA2B73" w:rsidP="00AA2B73">
      <w:pPr>
        <w:jc w:val="both"/>
        <w:rPr>
          <w:rFonts w:ascii="Times New Roman" w:hAnsi="Times New Roman" w:cs="Times New Roman"/>
          <w:sz w:val="24"/>
          <w:szCs w:val="24"/>
        </w:rPr>
      </w:pPr>
      <w:r w:rsidRPr="009040F1">
        <w:rPr>
          <w:rFonts w:ascii="Times New Roman" w:hAnsi="Times New Roman" w:cs="Times New Roman"/>
          <w:sz w:val="24"/>
          <w:szCs w:val="24"/>
        </w:rPr>
        <w:t>Põhitegevuse kulud on</w:t>
      </w:r>
      <w:r w:rsidR="00E50D75">
        <w:rPr>
          <w:rFonts w:ascii="Times New Roman" w:hAnsi="Times New Roman" w:cs="Times New Roman"/>
          <w:sz w:val="24"/>
          <w:szCs w:val="24"/>
        </w:rPr>
        <w:t xml:space="preserve"> </w:t>
      </w:r>
      <w:r w:rsidR="005609E8">
        <w:rPr>
          <w:rFonts w:ascii="Times New Roman" w:hAnsi="Times New Roman" w:cs="Times New Roman"/>
          <w:sz w:val="24"/>
          <w:szCs w:val="24"/>
        </w:rPr>
        <w:t>18 544 287</w:t>
      </w:r>
      <w:r w:rsidRPr="009040F1">
        <w:rPr>
          <w:rFonts w:ascii="Times New Roman" w:hAnsi="Times New Roman" w:cs="Times New Roman"/>
          <w:sz w:val="24"/>
          <w:szCs w:val="24"/>
        </w:rPr>
        <w:t xml:space="preserve"> eurot. Majandusliku sisu järgi jagunevad kulud „antavad toetused tegevuskuludeks“ (liikmemaksud, sotsiaaltoetused, toetused kultuuri- ja spordiseltsidele, tervishoiule , noorsootööle jms)  ja muudeks tegevuskuludeks (personali- majandamis- ja muud kulud). Antavate toetuste osakaal valla eelarve põhitegevuse kuludes  on 4,</w:t>
      </w:r>
      <w:r w:rsidR="005609E8">
        <w:rPr>
          <w:rFonts w:ascii="Times New Roman" w:hAnsi="Times New Roman" w:cs="Times New Roman"/>
          <w:sz w:val="24"/>
          <w:szCs w:val="24"/>
        </w:rPr>
        <w:t>58</w:t>
      </w:r>
      <w:r w:rsidRPr="009040F1">
        <w:rPr>
          <w:rFonts w:ascii="Times New Roman" w:hAnsi="Times New Roman" w:cs="Times New Roman"/>
          <w:sz w:val="24"/>
          <w:szCs w:val="24"/>
        </w:rPr>
        <w:t xml:space="preserve">% ja </w:t>
      </w:r>
      <w:r w:rsidR="005609E8">
        <w:rPr>
          <w:rFonts w:ascii="Times New Roman" w:hAnsi="Times New Roman" w:cs="Times New Roman"/>
          <w:sz w:val="24"/>
          <w:szCs w:val="24"/>
        </w:rPr>
        <w:t>tööjõu</w:t>
      </w:r>
      <w:r w:rsidRPr="009040F1">
        <w:rPr>
          <w:rFonts w:ascii="Times New Roman" w:hAnsi="Times New Roman" w:cs="Times New Roman"/>
          <w:sz w:val="24"/>
          <w:szCs w:val="24"/>
        </w:rPr>
        <w:t xml:space="preserve">kulud moodustavad </w:t>
      </w:r>
      <w:r w:rsidR="005609E8">
        <w:rPr>
          <w:rFonts w:ascii="Times New Roman" w:hAnsi="Times New Roman" w:cs="Times New Roman"/>
          <w:sz w:val="24"/>
          <w:szCs w:val="24"/>
        </w:rPr>
        <w:t>64</w:t>
      </w:r>
      <w:r w:rsidR="00C1552D">
        <w:rPr>
          <w:rFonts w:ascii="Times New Roman" w:hAnsi="Times New Roman" w:cs="Times New Roman"/>
          <w:sz w:val="24"/>
          <w:szCs w:val="24"/>
        </w:rPr>
        <w:t>,</w:t>
      </w:r>
      <w:r w:rsidR="005609E8">
        <w:rPr>
          <w:rFonts w:ascii="Times New Roman" w:hAnsi="Times New Roman" w:cs="Times New Roman"/>
          <w:sz w:val="24"/>
          <w:szCs w:val="24"/>
        </w:rPr>
        <w:t>7</w:t>
      </w:r>
      <w:r w:rsidRPr="009040F1">
        <w:rPr>
          <w:rFonts w:ascii="Times New Roman" w:hAnsi="Times New Roman" w:cs="Times New Roman"/>
          <w:sz w:val="24"/>
          <w:szCs w:val="24"/>
        </w:rPr>
        <w:t xml:space="preserve">%, majandamiskulud </w:t>
      </w:r>
      <w:r w:rsidR="005609E8">
        <w:rPr>
          <w:rFonts w:ascii="Times New Roman" w:hAnsi="Times New Roman" w:cs="Times New Roman"/>
          <w:sz w:val="24"/>
          <w:szCs w:val="24"/>
        </w:rPr>
        <w:t>30,23</w:t>
      </w:r>
      <w:r w:rsidRPr="009040F1">
        <w:rPr>
          <w:rFonts w:ascii="Times New Roman" w:hAnsi="Times New Roman" w:cs="Times New Roman"/>
          <w:sz w:val="24"/>
          <w:szCs w:val="24"/>
        </w:rPr>
        <w:t>% ja muud kulud 0,</w:t>
      </w:r>
      <w:r w:rsidR="005609E8">
        <w:rPr>
          <w:rFonts w:ascii="Times New Roman" w:hAnsi="Times New Roman" w:cs="Times New Roman"/>
          <w:sz w:val="24"/>
          <w:szCs w:val="24"/>
        </w:rPr>
        <w:t>49</w:t>
      </w:r>
      <w:r w:rsidRPr="009040F1">
        <w:rPr>
          <w:rFonts w:ascii="Times New Roman" w:hAnsi="Times New Roman" w:cs="Times New Roman"/>
          <w:sz w:val="24"/>
          <w:szCs w:val="24"/>
        </w:rPr>
        <w:t xml:space="preserve">% muudest tegevuskuludest (vt tabel </w:t>
      </w:r>
      <w:r w:rsidR="00C1552D">
        <w:rPr>
          <w:rFonts w:ascii="Times New Roman" w:hAnsi="Times New Roman" w:cs="Times New Roman"/>
          <w:sz w:val="24"/>
          <w:szCs w:val="24"/>
        </w:rPr>
        <w:t>7</w:t>
      </w:r>
      <w:r w:rsidRPr="009040F1">
        <w:rPr>
          <w:rFonts w:ascii="Times New Roman" w:hAnsi="Times New Roman" w:cs="Times New Roman"/>
          <w:sz w:val="24"/>
          <w:szCs w:val="24"/>
        </w:rPr>
        <w:t>).</w:t>
      </w:r>
    </w:p>
    <w:p w14:paraId="38DCFBF9" w14:textId="4D029392" w:rsidR="00093845" w:rsidRDefault="00093845" w:rsidP="00AA2B73">
      <w:pPr>
        <w:spacing w:after="0"/>
        <w:jc w:val="both"/>
        <w:rPr>
          <w:rFonts w:ascii="Times New Roman" w:hAnsi="Times New Roman" w:cs="Times New Roman"/>
          <w:sz w:val="24"/>
          <w:szCs w:val="24"/>
        </w:rPr>
      </w:pPr>
      <w:r w:rsidRPr="00093845">
        <w:rPr>
          <w:rFonts w:ascii="Times New Roman" w:hAnsi="Times New Roman" w:cs="Times New Roman"/>
          <w:sz w:val="24"/>
          <w:szCs w:val="24"/>
        </w:rPr>
        <w:t xml:space="preserve">Eelarve personalikulude planeerimisel on arvestatud </w:t>
      </w:r>
      <w:r>
        <w:rPr>
          <w:rFonts w:ascii="Times New Roman" w:hAnsi="Times New Roman" w:cs="Times New Roman"/>
          <w:sz w:val="24"/>
          <w:szCs w:val="24"/>
        </w:rPr>
        <w:t>haridustöötajate töötasu alamäära tõusuga 1412 eurolt  1749 eurole, mis tuleneb kehtivatest õigusaktidest.</w:t>
      </w:r>
    </w:p>
    <w:p w14:paraId="76E428FE" w14:textId="073082CB" w:rsidR="00093845" w:rsidRDefault="00093845" w:rsidP="00AA2B73">
      <w:pPr>
        <w:spacing w:after="0"/>
        <w:jc w:val="both"/>
        <w:rPr>
          <w:rFonts w:ascii="Times New Roman" w:hAnsi="Times New Roman" w:cs="Times New Roman"/>
          <w:sz w:val="24"/>
          <w:szCs w:val="24"/>
        </w:rPr>
      </w:pPr>
      <w:r>
        <w:rPr>
          <w:rFonts w:ascii="Times New Roman" w:hAnsi="Times New Roman" w:cs="Times New Roman"/>
          <w:sz w:val="24"/>
          <w:szCs w:val="24"/>
        </w:rPr>
        <w:t xml:space="preserve">Üldhariduskoolide õpetajate töötasu suurenes 708 876 eurot (eraldatakse riiklikust toetusfondist) </w:t>
      </w:r>
      <w:r w:rsidR="00F763EB">
        <w:rPr>
          <w:rFonts w:ascii="Times New Roman" w:hAnsi="Times New Roman" w:cs="Times New Roman"/>
          <w:sz w:val="24"/>
          <w:szCs w:val="24"/>
        </w:rPr>
        <w:t>ning</w:t>
      </w:r>
      <w:r>
        <w:rPr>
          <w:rFonts w:ascii="Times New Roman" w:hAnsi="Times New Roman" w:cs="Times New Roman"/>
          <w:sz w:val="24"/>
          <w:szCs w:val="24"/>
        </w:rPr>
        <w:t xml:space="preserve"> valla eelarvest suurendati lasteaia õpetajate töötasu 401 1</w:t>
      </w:r>
      <w:r w:rsidR="00C13AF3">
        <w:rPr>
          <w:rFonts w:ascii="Times New Roman" w:hAnsi="Times New Roman" w:cs="Times New Roman"/>
          <w:sz w:val="24"/>
          <w:szCs w:val="24"/>
        </w:rPr>
        <w:t>80</w:t>
      </w:r>
      <w:r>
        <w:rPr>
          <w:rFonts w:ascii="Times New Roman" w:hAnsi="Times New Roman" w:cs="Times New Roman"/>
          <w:sz w:val="24"/>
          <w:szCs w:val="24"/>
        </w:rPr>
        <w:t xml:space="preserve"> e</w:t>
      </w:r>
      <w:r w:rsidR="00F763EB">
        <w:rPr>
          <w:rFonts w:ascii="Times New Roman" w:hAnsi="Times New Roman" w:cs="Times New Roman"/>
          <w:sz w:val="24"/>
          <w:szCs w:val="24"/>
        </w:rPr>
        <w:t>urot ja haridusasutuste juhtide ja tugispetsialistide töötasu suurendati 67 645 eurot.</w:t>
      </w:r>
    </w:p>
    <w:p w14:paraId="7A9E944B" w14:textId="30AC05DF" w:rsidR="00D87430" w:rsidRDefault="00D87430" w:rsidP="00AA2B73">
      <w:pPr>
        <w:spacing w:after="0"/>
        <w:jc w:val="both"/>
        <w:rPr>
          <w:rFonts w:ascii="Times New Roman" w:hAnsi="Times New Roman" w:cs="Times New Roman"/>
          <w:sz w:val="24"/>
          <w:szCs w:val="24"/>
        </w:rPr>
      </w:pPr>
    </w:p>
    <w:p w14:paraId="526A02F8" w14:textId="1A9BFA29" w:rsidR="00D87430" w:rsidRPr="00093845" w:rsidRDefault="00D87430" w:rsidP="00AA2B73">
      <w:pPr>
        <w:spacing w:after="0"/>
        <w:jc w:val="both"/>
        <w:rPr>
          <w:rFonts w:ascii="Times New Roman" w:hAnsi="Times New Roman" w:cs="Times New Roman"/>
          <w:sz w:val="24"/>
          <w:szCs w:val="24"/>
        </w:rPr>
      </w:pPr>
      <w:r>
        <w:rPr>
          <w:rFonts w:ascii="Times New Roman" w:hAnsi="Times New Roman" w:cs="Times New Roman"/>
          <w:sz w:val="24"/>
          <w:szCs w:val="24"/>
        </w:rPr>
        <w:t>Majandamiskulusid suurendati 4,59%.</w:t>
      </w:r>
    </w:p>
    <w:p w14:paraId="7E0A2E07" w14:textId="77777777" w:rsidR="00093845" w:rsidRDefault="00093845" w:rsidP="00AA2B73">
      <w:pPr>
        <w:spacing w:after="0"/>
        <w:jc w:val="both"/>
        <w:rPr>
          <w:rFonts w:ascii="Times New Roman" w:hAnsi="Times New Roman" w:cs="Times New Roman"/>
          <w:sz w:val="24"/>
          <w:szCs w:val="24"/>
        </w:rPr>
      </w:pPr>
    </w:p>
    <w:p w14:paraId="7020120C" w14:textId="10BB5720" w:rsidR="00AA2B73" w:rsidRDefault="00AA2B73" w:rsidP="00AA2B73">
      <w:pPr>
        <w:spacing w:after="0"/>
        <w:jc w:val="both"/>
        <w:rPr>
          <w:rFonts w:ascii="Times New Roman" w:hAnsi="Times New Roman" w:cs="Times New Roman"/>
          <w:sz w:val="24"/>
          <w:szCs w:val="24"/>
        </w:rPr>
      </w:pPr>
      <w:r w:rsidRPr="009040F1">
        <w:rPr>
          <w:rFonts w:ascii="Times New Roman" w:hAnsi="Times New Roman" w:cs="Times New Roman"/>
          <w:sz w:val="24"/>
          <w:szCs w:val="24"/>
        </w:rPr>
        <w:t xml:space="preserve">Tabel </w:t>
      </w:r>
      <w:r w:rsidR="005C1CA0">
        <w:rPr>
          <w:rFonts w:ascii="Times New Roman" w:hAnsi="Times New Roman" w:cs="Times New Roman"/>
          <w:sz w:val="24"/>
          <w:szCs w:val="24"/>
        </w:rPr>
        <w:t>7</w:t>
      </w:r>
      <w:r w:rsidRPr="009040F1">
        <w:rPr>
          <w:rFonts w:ascii="Times New Roman" w:hAnsi="Times New Roman" w:cs="Times New Roman"/>
          <w:sz w:val="24"/>
          <w:szCs w:val="24"/>
        </w:rPr>
        <w:t xml:space="preserve"> Põhitegevuse kulud (eurot)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5"/>
        <w:gridCol w:w="1385"/>
        <w:gridCol w:w="2528"/>
        <w:gridCol w:w="1684"/>
      </w:tblGrid>
      <w:tr w:rsidR="005609E8" w:rsidRPr="005609E8" w14:paraId="0C5DC78B" w14:textId="77777777" w:rsidTr="005609E8">
        <w:trPr>
          <w:trHeight w:val="1020"/>
        </w:trPr>
        <w:tc>
          <w:tcPr>
            <w:tcW w:w="1912" w:type="pct"/>
            <w:shd w:val="clear" w:color="auto" w:fill="auto"/>
            <w:noWrap/>
            <w:vAlign w:val="bottom"/>
            <w:hideMark/>
          </w:tcPr>
          <w:p w14:paraId="2EFB1874" w14:textId="77777777" w:rsidR="005609E8" w:rsidRPr="005609E8" w:rsidRDefault="005609E8" w:rsidP="005609E8">
            <w:pPr>
              <w:spacing w:after="0" w:line="240" w:lineRule="auto"/>
              <w:rPr>
                <w:rFonts w:ascii="Times New Roman" w:eastAsia="Times New Roman" w:hAnsi="Times New Roman" w:cs="Times New Roman"/>
                <w:b/>
                <w:bCs/>
                <w:sz w:val="20"/>
                <w:szCs w:val="20"/>
                <w:lang w:eastAsia="et-EE"/>
              </w:rPr>
            </w:pPr>
            <w:r w:rsidRPr="005609E8">
              <w:rPr>
                <w:rFonts w:ascii="Times New Roman" w:eastAsia="Times New Roman" w:hAnsi="Times New Roman" w:cs="Times New Roman"/>
                <w:b/>
                <w:bCs/>
                <w:sz w:val="20"/>
                <w:szCs w:val="20"/>
                <w:lang w:eastAsia="et-EE"/>
              </w:rPr>
              <w:t>Konto</w:t>
            </w:r>
          </w:p>
        </w:tc>
        <w:tc>
          <w:tcPr>
            <w:tcW w:w="764" w:type="pct"/>
            <w:shd w:val="clear" w:color="auto" w:fill="auto"/>
            <w:vAlign w:val="bottom"/>
            <w:hideMark/>
          </w:tcPr>
          <w:p w14:paraId="71E5E837" w14:textId="77777777" w:rsidR="005609E8" w:rsidRPr="005609E8" w:rsidRDefault="005609E8" w:rsidP="005609E8">
            <w:pPr>
              <w:spacing w:after="0" w:line="240" w:lineRule="auto"/>
              <w:jc w:val="right"/>
              <w:rPr>
                <w:rFonts w:ascii="Times New Roman" w:eastAsia="Times New Roman" w:hAnsi="Times New Roman" w:cs="Times New Roman"/>
                <w:b/>
                <w:bCs/>
                <w:sz w:val="20"/>
                <w:szCs w:val="20"/>
                <w:lang w:eastAsia="et-EE"/>
              </w:rPr>
            </w:pPr>
            <w:r w:rsidRPr="005609E8">
              <w:rPr>
                <w:rFonts w:ascii="Times New Roman" w:eastAsia="Times New Roman" w:hAnsi="Times New Roman" w:cs="Times New Roman"/>
                <w:b/>
                <w:bCs/>
                <w:sz w:val="20"/>
                <w:szCs w:val="20"/>
                <w:lang w:eastAsia="et-EE"/>
              </w:rPr>
              <w:br/>
              <w:t xml:space="preserve">Täitmine 2021 </w:t>
            </w:r>
          </w:p>
        </w:tc>
        <w:tc>
          <w:tcPr>
            <w:tcW w:w="1395" w:type="pct"/>
            <w:shd w:val="clear" w:color="auto" w:fill="auto"/>
            <w:vAlign w:val="bottom"/>
            <w:hideMark/>
          </w:tcPr>
          <w:p w14:paraId="1C0A6A2A" w14:textId="77777777" w:rsidR="005609E8" w:rsidRPr="005609E8" w:rsidRDefault="005609E8" w:rsidP="005609E8">
            <w:pPr>
              <w:spacing w:after="0" w:line="240" w:lineRule="auto"/>
              <w:jc w:val="right"/>
              <w:rPr>
                <w:rFonts w:ascii="Times New Roman" w:eastAsia="Times New Roman" w:hAnsi="Times New Roman" w:cs="Times New Roman"/>
                <w:b/>
                <w:bCs/>
                <w:sz w:val="20"/>
                <w:szCs w:val="20"/>
                <w:lang w:eastAsia="et-EE"/>
              </w:rPr>
            </w:pPr>
            <w:r w:rsidRPr="005609E8">
              <w:rPr>
                <w:rFonts w:ascii="Times New Roman" w:eastAsia="Times New Roman" w:hAnsi="Times New Roman" w:cs="Times New Roman"/>
                <w:b/>
                <w:bCs/>
                <w:sz w:val="20"/>
                <w:szCs w:val="20"/>
                <w:lang w:eastAsia="et-EE"/>
              </w:rPr>
              <w:br/>
              <w:t>KOONDEELARVE I 2022 (25.08.2022)</w:t>
            </w:r>
          </w:p>
        </w:tc>
        <w:tc>
          <w:tcPr>
            <w:tcW w:w="929" w:type="pct"/>
            <w:shd w:val="clear" w:color="auto" w:fill="auto"/>
            <w:vAlign w:val="bottom"/>
            <w:hideMark/>
          </w:tcPr>
          <w:p w14:paraId="56977B30" w14:textId="77777777" w:rsidR="005609E8" w:rsidRPr="005609E8" w:rsidRDefault="005609E8" w:rsidP="005609E8">
            <w:pPr>
              <w:spacing w:after="0" w:line="240" w:lineRule="auto"/>
              <w:jc w:val="right"/>
              <w:rPr>
                <w:rFonts w:ascii="Times New Roman" w:eastAsia="Times New Roman" w:hAnsi="Times New Roman" w:cs="Times New Roman"/>
                <w:b/>
                <w:bCs/>
                <w:sz w:val="20"/>
                <w:szCs w:val="20"/>
                <w:lang w:eastAsia="et-EE"/>
              </w:rPr>
            </w:pPr>
            <w:r w:rsidRPr="005609E8">
              <w:rPr>
                <w:rFonts w:ascii="Times New Roman" w:eastAsia="Times New Roman" w:hAnsi="Times New Roman" w:cs="Times New Roman"/>
                <w:b/>
                <w:bCs/>
                <w:sz w:val="20"/>
                <w:szCs w:val="20"/>
                <w:lang w:eastAsia="et-EE"/>
              </w:rPr>
              <w:br/>
              <w:t xml:space="preserve">Ettepanekud 2023 </w:t>
            </w:r>
          </w:p>
        </w:tc>
      </w:tr>
      <w:tr w:rsidR="005609E8" w:rsidRPr="005609E8" w14:paraId="56E3CF2D" w14:textId="77777777" w:rsidTr="005609E8">
        <w:trPr>
          <w:trHeight w:val="285"/>
        </w:trPr>
        <w:tc>
          <w:tcPr>
            <w:tcW w:w="1912" w:type="pct"/>
            <w:shd w:val="clear" w:color="auto" w:fill="auto"/>
            <w:noWrap/>
            <w:vAlign w:val="bottom"/>
            <w:hideMark/>
          </w:tcPr>
          <w:p w14:paraId="04BCD094" w14:textId="77777777" w:rsidR="005609E8" w:rsidRPr="005609E8" w:rsidRDefault="005609E8" w:rsidP="005609E8">
            <w:pPr>
              <w:spacing w:after="0" w:line="240" w:lineRule="auto"/>
              <w:rPr>
                <w:rFonts w:ascii="Times New Roman" w:eastAsia="Times New Roman" w:hAnsi="Times New Roman" w:cs="Times New Roman"/>
                <w:b/>
                <w:bCs/>
                <w:lang w:eastAsia="et-EE"/>
              </w:rPr>
            </w:pPr>
            <w:r w:rsidRPr="005609E8">
              <w:rPr>
                <w:rFonts w:ascii="Times New Roman" w:eastAsia="Times New Roman" w:hAnsi="Times New Roman" w:cs="Times New Roman"/>
                <w:b/>
                <w:bCs/>
                <w:lang w:eastAsia="et-EE"/>
              </w:rPr>
              <w:t>Põhitegevuse kulud</w:t>
            </w:r>
          </w:p>
        </w:tc>
        <w:tc>
          <w:tcPr>
            <w:tcW w:w="764" w:type="pct"/>
            <w:shd w:val="clear" w:color="auto" w:fill="auto"/>
            <w:noWrap/>
            <w:vAlign w:val="bottom"/>
            <w:hideMark/>
          </w:tcPr>
          <w:p w14:paraId="5A9A7044" w14:textId="77777777" w:rsidR="005609E8" w:rsidRPr="005609E8" w:rsidRDefault="005609E8" w:rsidP="005609E8">
            <w:pPr>
              <w:spacing w:after="0" w:line="240" w:lineRule="auto"/>
              <w:jc w:val="right"/>
              <w:rPr>
                <w:rFonts w:ascii="Times New Roman" w:eastAsia="Times New Roman" w:hAnsi="Times New Roman" w:cs="Times New Roman"/>
                <w:b/>
                <w:bCs/>
                <w:lang w:eastAsia="et-EE"/>
              </w:rPr>
            </w:pPr>
            <w:r w:rsidRPr="005609E8">
              <w:rPr>
                <w:rFonts w:ascii="Times New Roman" w:eastAsia="Times New Roman" w:hAnsi="Times New Roman" w:cs="Times New Roman"/>
                <w:b/>
                <w:bCs/>
                <w:lang w:eastAsia="et-EE"/>
              </w:rPr>
              <w:t>16 027 740</w:t>
            </w:r>
          </w:p>
        </w:tc>
        <w:tc>
          <w:tcPr>
            <w:tcW w:w="1395" w:type="pct"/>
            <w:shd w:val="clear" w:color="auto" w:fill="auto"/>
            <w:noWrap/>
            <w:vAlign w:val="bottom"/>
            <w:hideMark/>
          </w:tcPr>
          <w:p w14:paraId="71D1CAE0" w14:textId="77777777" w:rsidR="005609E8" w:rsidRPr="005609E8" w:rsidRDefault="005609E8" w:rsidP="005609E8">
            <w:pPr>
              <w:spacing w:after="0" w:line="240" w:lineRule="auto"/>
              <w:jc w:val="right"/>
              <w:rPr>
                <w:rFonts w:ascii="Times New Roman" w:eastAsia="Times New Roman" w:hAnsi="Times New Roman" w:cs="Times New Roman"/>
                <w:b/>
                <w:bCs/>
                <w:lang w:eastAsia="et-EE"/>
              </w:rPr>
            </w:pPr>
            <w:r w:rsidRPr="005609E8">
              <w:rPr>
                <w:rFonts w:ascii="Times New Roman" w:eastAsia="Times New Roman" w:hAnsi="Times New Roman" w:cs="Times New Roman"/>
                <w:b/>
                <w:bCs/>
                <w:lang w:eastAsia="et-EE"/>
              </w:rPr>
              <w:t>17 233 911</w:t>
            </w:r>
          </w:p>
        </w:tc>
        <w:tc>
          <w:tcPr>
            <w:tcW w:w="929" w:type="pct"/>
            <w:shd w:val="clear" w:color="auto" w:fill="auto"/>
            <w:noWrap/>
            <w:vAlign w:val="bottom"/>
            <w:hideMark/>
          </w:tcPr>
          <w:p w14:paraId="1860DBFA" w14:textId="77777777" w:rsidR="005609E8" w:rsidRPr="005609E8" w:rsidRDefault="005609E8" w:rsidP="005609E8">
            <w:pPr>
              <w:spacing w:after="0" w:line="240" w:lineRule="auto"/>
              <w:jc w:val="right"/>
              <w:rPr>
                <w:rFonts w:ascii="Times New Roman" w:eastAsia="Times New Roman" w:hAnsi="Times New Roman" w:cs="Times New Roman"/>
                <w:b/>
                <w:bCs/>
                <w:lang w:eastAsia="et-EE"/>
              </w:rPr>
            </w:pPr>
            <w:r w:rsidRPr="005609E8">
              <w:rPr>
                <w:rFonts w:ascii="Times New Roman" w:eastAsia="Times New Roman" w:hAnsi="Times New Roman" w:cs="Times New Roman"/>
                <w:b/>
                <w:bCs/>
                <w:lang w:eastAsia="et-EE"/>
              </w:rPr>
              <w:t>18 544 287</w:t>
            </w:r>
          </w:p>
        </w:tc>
      </w:tr>
      <w:tr w:rsidR="005609E8" w:rsidRPr="005609E8" w14:paraId="4AD50AEF" w14:textId="77777777" w:rsidTr="005609E8">
        <w:trPr>
          <w:trHeight w:val="285"/>
        </w:trPr>
        <w:tc>
          <w:tcPr>
            <w:tcW w:w="1912" w:type="pct"/>
            <w:shd w:val="clear" w:color="auto" w:fill="auto"/>
            <w:noWrap/>
            <w:vAlign w:val="bottom"/>
            <w:hideMark/>
          </w:tcPr>
          <w:p w14:paraId="7C8FC484" w14:textId="77777777" w:rsidR="005609E8" w:rsidRPr="005609E8" w:rsidRDefault="005609E8" w:rsidP="005609E8">
            <w:pPr>
              <w:spacing w:after="0" w:line="240" w:lineRule="auto"/>
              <w:rPr>
                <w:rFonts w:ascii="Times New Roman" w:eastAsia="Times New Roman" w:hAnsi="Times New Roman" w:cs="Times New Roman"/>
                <w:sz w:val="20"/>
                <w:szCs w:val="20"/>
                <w:lang w:eastAsia="et-EE"/>
              </w:rPr>
            </w:pPr>
            <w:r w:rsidRPr="005609E8">
              <w:rPr>
                <w:rFonts w:ascii="Times New Roman" w:eastAsia="Times New Roman" w:hAnsi="Times New Roman" w:cs="Times New Roman"/>
                <w:sz w:val="20"/>
                <w:szCs w:val="20"/>
                <w:lang w:eastAsia="et-EE"/>
              </w:rPr>
              <w:t>41 SOTSIAALTOETUSED</w:t>
            </w:r>
          </w:p>
        </w:tc>
        <w:tc>
          <w:tcPr>
            <w:tcW w:w="764" w:type="pct"/>
            <w:shd w:val="clear" w:color="auto" w:fill="auto"/>
            <w:noWrap/>
            <w:vAlign w:val="bottom"/>
            <w:hideMark/>
          </w:tcPr>
          <w:p w14:paraId="3272ED9F" w14:textId="77777777" w:rsidR="005609E8" w:rsidRPr="005609E8" w:rsidRDefault="005609E8" w:rsidP="005609E8">
            <w:pPr>
              <w:spacing w:after="0" w:line="240" w:lineRule="auto"/>
              <w:jc w:val="right"/>
              <w:rPr>
                <w:rFonts w:ascii="Times New Roman" w:eastAsia="Times New Roman" w:hAnsi="Times New Roman" w:cs="Times New Roman"/>
                <w:sz w:val="20"/>
                <w:szCs w:val="20"/>
                <w:lang w:eastAsia="et-EE"/>
              </w:rPr>
            </w:pPr>
            <w:r w:rsidRPr="005609E8">
              <w:rPr>
                <w:rFonts w:ascii="Times New Roman" w:eastAsia="Times New Roman" w:hAnsi="Times New Roman" w:cs="Times New Roman"/>
                <w:sz w:val="20"/>
                <w:szCs w:val="20"/>
                <w:lang w:eastAsia="et-EE"/>
              </w:rPr>
              <w:t>470 493</w:t>
            </w:r>
          </w:p>
        </w:tc>
        <w:tc>
          <w:tcPr>
            <w:tcW w:w="1395" w:type="pct"/>
            <w:shd w:val="clear" w:color="auto" w:fill="auto"/>
            <w:noWrap/>
            <w:vAlign w:val="bottom"/>
            <w:hideMark/>
          </w:tcPr>
          <w:p w14:paraId="7E12B55D" w14:textId="77777777" w:rsidR="005609E8" w:rsidRPr="005609E8" w:rsidRDefault="005609E8" w:rsidP="005609E8">
            <w:pPr>
              <w:spacing w:after="0" w:line="240" w:lineRule="auto"/>
              <w:jc w:val="right"/>
              <w:rPr>
                <w:rFonts w:ascii="Times New Roman" w:eastAsia="Times New Roman" w:hAnsi="Times New Roman" w:cs="Times New Roman"/>
                <w:sz w:val="20"/>
                <w:szCs w:val="20"/>
                <w:lang w:eastAsia="et-EE"/>
              </w:rPr>
            </w:pPr>
            <w:r w:rsidRPr="005609E8">
              <w:rPr>
                <w:rFonts w:ascii="Times New Roman" w:eastAsia="Times New Roman" w:hAnsi="Times New Roman" w:cs="Times New Roman"/>
                <w:sz w:val="20"/>
                <w:szCs w:val="20"/>
                <w:lang w:eastAsia="et-EE"/>
              </w:rPr>
              <w:t>694 347</w:t>
            </w:r>
          </w:p>
        </w:tc>
        <w:tc>
          <w:tcPr>
            <w:tcW w:w="929" w:type="pct"/>
            <w:shd w:val="clear" w:color="auto" w:fill="auto"/>
            <w:noWrap/>
            <w:vAlign w:val="bottom"/>
            <w:hideMark/>
          </w:tcPr>
          <w:p w14:paraId="2EC4B15D" w14:textId="77777777" w:rsidR="005609E8" w:rsidRPr="005609E8" w:rsidRDefault="005609E8" w:rsidP="005609E8">
            <w:pPr>
              <w:spacing w:after="0" w:line="240" w:lineRule="auto"/>
              <w:jc w:val="right"/>
              <w:rPr>
                <w:rFonts w:ascii="Times New Roman" w:eastAsia="Times New Roman" w:hAnsi="Times New Roman" w:cs="Times New Roman"/>
                <w:sz w:val="20"/>
                <w:szCs w:val="20"/>
                <w:lang w:eastAsia="et-EE"/>
              </w:rPr>
            </w:pPr>
            <w:r w:rsidRPr="005609E8">
              <w:rPr>
                <w:rFonts w:ascii="Times New Roman" w:eastAsia="Times New Roman" w:hAnsi="Times New Roman" w:cs="Times New Roman"/>
                <w:sz w:val="20"/>
                <w:szCs w:val="20"/>
                <w:lang w:eastAsia="et-EE"/>
              </w:rPr>
              <w:t>684 460</w:t>
            </w:r>
          </w:p>
        </w:tc>
      </w:tr>
      <w:tr w:rsidR="005609E8" w:rsidRPr="005609E8" w14:paraId="03AEA1BB" w14:textId="77777777" w:rsidTr="005609E8">
        <w:trPr>
          <w:trHeight w:val="285"/>
        </w:trPr>
        <w:tc>
          <w:tcPr>
            <w:tcW w:w="1912" w:type="pct"/>
            <w:shd w:val="clear" w:color="auto" w:fill="auto"/>
            <w:noWrap/>
            <w:vAlign w:val="bottom"/>
            <w:hideMark/>
          </w:tcPr>
          <w:p w14:paraId="6A115DF8" w14:textId="77777777" w:rsidR="005609E8" w:rsidRPr="005609E8" w:rsidRDefault="005609E8" w:rsidP="005609E8">
            <w:pPr>
              <w:spacing w:after="0" w:line="240" w:lineRule="auto"/>
              <w:rPr>
                <w:rFonts w:ascii="Times New Roman" w:eastAsia="Times New Roman" w:hAnsi="Times New Roman" w:cs="Times New Roman"/>
                <w:sz w:val="20"/>
                <w:szCs w:val="20"/>
                <w:lang w:eastAsia="et-EE"/>
              </w:rPr>
            </w:pPr>
            <w:r w:rsidRPr="005609E8">
              <w:rPr>
                <w:rFonts w:ascii="Times New Roman" w:eastAsia="Times New Roman" w:hAnsi="Times New Roman" w:cs="Times New Roman"/>
                <w:sz w:val="20"/>
                <w:szCs w:val="20"/>
                <w:lang w:eastAsia="et-EE"/>
              </w:rPr>
              <w:t>45 MUUD TOETUSED</w:t>
            </w:r>
          </w:p>
        </w:tc>
        <w:tc>
          <w:tcPr>
            <w:tcW w:w="764" w:type="pct"/>
            <w:shd w:val="clear" w:color="auto" w:fill="auto"/>
            <w:noWrap/>
            <w:vAlign w:val="bottom"/>
            <w:hideMark/>
          </w:tcPr>
          <w:p w14:paraId="374EE98E" w14:textId="77777777" w:rsidR="005609E8" w:rsidRPr="005609E8" w:rsidRDefault="005609E8" w:rsidP="005609E8">
            <w:pPr>
              <w:spacing w:after="0" w:line="240" w:lineRule="auto"/>
              <w:jc w:val="right"/>
              <w:rPr>
                <w:rFonts w:ascii="Times New Roman" w:eastAsia="Times New Roman" w:hAnsi="Times New Roman" w:cs="Times New Roman"/>
                <w:sz w:val="20"/>
                <w:szCs w:val="20"/>
                <w:lang w:eastAsia="et-EE"/>
              </w:rPr>
            </w:pPr>
            <w:r w:rsidRPr="005609E8">
              <w:rPr>
                <w:rFonts w:ascii="Times New Roman" w:eastAsia="Times New Roman" w:hAnsi="Times New Roman" w:cs="Times New Roman"/>
                <w:sz w:val="20"/>
                <w:szCs w:val="20"/>
                <w:lang w:eastAsia="et-EE"/>
              </w:rPr>
              <w:t>274 677</w:t>
            </w:r>
          </w:p>
        </w:tc>
        <w:tc>
          <w:tcPr>
            <w:tcW w:w="1395" w:type="pct"/>
            <w:shd w:val="clear" w:color="auto" w:fill="auto"/>
            <w:noWrap/>
            <w:vAlign w:val="bottom"/>
            <w:hideMark/>
          </w:tcPr>
          <w:p w14:paraId="6962CD17" w14:textId="77777777" w:rsidR="005609E8" w:rsidRPr="005609E8" w:rsidRDefault="005609E8" w:rsidP="005609E8">
            <w:pPr>
              <w:spacing w:after="0" w:line="240" w:lineRule="auto"/>
              <w:jc w:val="right"/>
              <w:rPr>
                <w:rFonts w:ascii="Times New Roman" w:eastAsia="Times New Roman" w:hAnsi="Times New Roman" w:cs="Times New Roman"/>
                <w:sz w:val="20"/>
                <w:szCs w:val="20"/>
                <w:lang w:eastAsia="et-EE"/>
              </w:rPr>
            </w:pPr>
            <w:r w:rsidRPr="005609E8">
              <w:rPr>
                <w:rFonts w:ascii="Times New Roman" w:eastAsia="Times New Roman" w:hAnsi="Times New Roman" w:cs="Times New Roman"/>
                <w:sz w:val="20"/>
                <w:szCs w:val="20"/>
                <w:lang w:eastAsia="et-EE"/>
              </w:rPr>
              <w:t>210 014</w:t>
            </w:r>
          </w:p>
        </w:tc>
        <w:tc>
          <w:tcPr>
            <w:tcW w:w="929" w:type="pct"/>
            <w:shd w:val="clear" w:color="auto" w:fill="auto"/>
            <w:noWrap/>
            <w:vAlign w:val="bottom"/>
            <w:hideMark/>
          </w:tcPr>
          <w:p w14:paraId="0E62E9C3" w14:textId="77777777" w:rsidR="005609E8" w:rsidRPr="005609E8" w:rsidRDefault="005609E8" w:rsidP="005609E8">
            <w:pPr>
              <w:spacing w:after="0" w:line="240" w:lineRule="auto"/>
              <w:jc w:val="right"/>
              <w:rPr>
                <w:rFonts w:ascii="Times New Roman" w:eastAsia="Times New Roman" w:hAnsi="Times New Roman" w:cs="Times New Roman"/>
                <w:sz w:val="20"/>
                <w:szCs w:val="20"/>
                <w:lang w:eastAsia="et-EE"/>
              </w:rPr>
            </w:pPr>
            <w:r w:rsidRPr="005609E8">
              <w:rPr>
                <w:rFonts w:ascii="Times New Roman" w:eastAsia="Times New Roman" w:hAnsi="Times New Roman" w:cs="Times New Roman"/>
                <w:sz w:val="20"/>
                <w:szCs w:val="20"/>
                <w:lang w:eastAsia="et-EE"/>
              </w:rPr>
              <w:t>164 903</w:t>
            </w:r>
          </w:p>
        </w:tc>
      </w:tr>
      <w:tr w:rsidR="005609E8" w:rsidRPr="005609E8" w14:paraId="3E3C1560" w14:textId="77777777" w:rsidTr="005609E8">
        <w:trPr>
          <w:trHeight w:val="285"/>
        </w:trPr>
        <w:tc>
          <w:tcPr>
            <w:tcW w:w="1912" w:type="pct"/>
            <w:shd w:val="clear" w:color="auto" w:fill="auto"/>
            <w:noWrap/>
            <w:vAlign w:val="bottom"/>
            <w:hideMark/>
          </w:tcPr>
          <w:p w14:paraId="5D7F25C6" w14:textId="77777777" w:rsidR="005609E8" w:rsidRPr="005609E8" w:rsidRDefault="005609E8" w:rsidP="005609E8">
            <w:pPr>
              <w:spacing w:after="0" w:line="240" w:lineRule="auto"/>
              <w:rPr>
                <w:rFonts w:ascii="Times New Roman" w:eastAsia="Times New Roman" w:hAnsi="Times New Roman" w:cs="Times New Roman"/>
                <w:sz w:val="20"/>
                <w:szCs w:val="20"/>
                <w:lang w:eastAsia="et-EE"/>
              </w:rPr>
            </w:pPr>
            <w:r w:rsidRPr="005609E8">
              <w:rPr>
                <w:rFonts w:ascii="Times New Roman" w:eastAsia="Times New Roman" w:hAnsi="Times New Roman" w:cs="Times New Roman"/>
                <w:sz w:val="20"/>
                <w:szCs w:val="20"/>
                <w:lang w:eastAsia="et-EE"/>
              </w:rPr>
              <w:t>50 TÖÖJÕUKULUD</w:t>
            </w:r>
          </w:p>
        </w:tc>
        <w:tc>
          <w:tcPr>
            <w:tcW w:w="764" w:type="pct"/>
            <w:shd w:val="clear" w:color="auto" w:fill="auto"/>
            <w:noWrap/>
            <w:vAlign w:val="bottom"/>
            <w:hideMark/>
          </w:tcPr>
          <w:p w14:paraId="71D90886" w14:textId="77777777" w:rsidR="005609E8" w:rsidRPr="005609E8" w:rsidRDefault="005609E8" w:rsidP="005609E8">
            <w:pPr>
              <w:spacing w:after="0" w:line="240" w:lineRule="auto"/>
              <w:jc w:val="right"/>
              <w:rPr>
                <w:rFonts w:ascii="Times New Roman" w:eastAsia="Times New Roman" w:hAnsi="Times New Roman" w:cs="Times New Roman"/>
                <w:sz w:val="20"/>
                <w:szCs w:val="20"/>
                <w:lang w:eastAsia="et-EE"/>
              </w:rPr>
            </w:pPr>
            <w:r w:rsidRPr="005609E8">
              <w:rPr>
                <w:rFonts w:ascii="Times New Roman" w:eastAsia="Times New Roman" w:hAnsi="Times New Roman" w:cs="Times New Roman"/>
                <w:sz w:val="20"/>
                <w:szCs w:val="20"/>
                <w:lang w:eastAsia="et-EE"/>
              </w:rPr>
              <w:t>9 748 107</w:t>
            </w:r>
          </w:p>
        </w:tc>
        <w:tc>
          <w:tcPr>
            <w:tcW w:w="1395" w:type="pct"/>
            <w:shd w:val="clear" w:color="auto" w:fill="auto"/>
            <w:noWrap/>
            <w:vAlign w:val="bottom"/>
            <w:hideMark/>
          </w:tcPr>
          <w:p w14:paraId="2E28F697" w14:textId="77777777" w:rsidR="005609E8" w:rsidRPr="005609E8" w:rsidRDefault="005609E8" w:rsidP="005609E8">
            <w:pPr>
              <w:spacing w:after="0" w:line="240" w:lineRule="auto"/>
              <w:jc w:val="right"/>
              <w:rPr>
                <w:rFonts w:ascii="Times New Roman" w:eastAsia="Times New Roman" w:hAnsi="Times New Roman" w:cs="Times New Roman"/>
                <w:sz w:val="20"/>
                <w:szCs w:val="20"/>
                <w:lang w:eastAsia="et-EE"/>
              </w:rPr>
            </w:pPr>
            <w:r w:rsidRPr="005609E8">
              <w:rPr>
                <w:rFonts w:ascii="Times New Roman" w:eastAsia="Times New Roman" w:hAnsi="Times New Roman" w:cs="Times New Roman"/>
                <w:sz w:val="20"/>
                <w:szCs w:val="20"/>
                <w:lang w:eastAsia="et-EE"/>
              </w:rPr>
              <w:t>10 894 056</w:t>
            </w:r>
          </w:p>
        </w:tc>
        <w:tc>
          <w:tcPr>
            <w:tcW w:w="929" w:type="pct"/>
            <w:shd w:val="clear" w:color="auto" w:fill="auto"/>
            <w:noWrap/>
            <w:vAlign w:val="bottom"/>
            <w:hideMark/>
          </w:tcPr>
          <w:p w14:paraId="7488C6B5" w14:textId="77777777" w:rsidR="005609E8" w:rsidRPr="005609E8" w:rsidRDefault="005609E8" w:rsidP="005609E8">
            <w:pPr>
              <w:spacing w:after="0" w:line="240" w:lineRule="auto"/>
              <w:jc w:val="right"/>
              <w:rPr>
                <w:rFonts w:ascii="Times New Roman" w:eastAsia="Times New Roman" w:hAnsi="Times New Roman" w:cs="Times New Roman"/>
                <w:sz w:val="20"/>
                <w:szCs w:val="20"/>
                <w:lang w:eastAsia="et-EE"/>
              </w:rPr>
            </w:pPr>
            <w:r w:rsidRPr="005609E8">
              <w:rPr>
                <w:rFonts w:ascii="Times New Roman" w:eastAsia="Times New Roman" w:hAnsi="Times New Roman" w:cs="Times New Roman"/>
                <w:sz w:val="20"/>
                <w:szCs w:val="20"/>
                <w:lang w:eastAsia="et-EE"/>
              </w:rPr>
              <w:t>11 998 457</w:t>
            </w:r>
          </w:p>
        </w:tc>
      </w:tr>
      <w:tr w:rsidR="005609E8" w:rsidRPr="005609E8" w14:paraId="53885B4C" w14:textId="77777777" w:rsidTr="005609E8">
        <w:trPr>
          <w:trHeight w:val="285"/>
        </w:trPr>
        <w:tc>
          <w:tcPr>
            <w:tcW w:w="1912" w:type="pct"/>
            <w:shd w:val="clear" w:color="auto" w:fill="auto"/>
            <w:noWrap/>
            <w:vAlign w:val="bottom"/>
            <w:hideMark/>
          </w:tcPr>
          <w:p w14:paraId="220CD506" w14:textId="77777777" w:rsidR="005609E8" w:rsidRPr="005609E8" w:rsidRDefault="005609E8" w:rsidP="005609E8">
            <w:pPr>
              <w:spacing w:after="0" w:line="240" w:lineRule="auto"/>
              <w:rPr>
                <w:rFonts w:ascii="Times New Roman" w:eastAsia="Times New Roman" w:hAnsi="Times New Roman" w:cs="Times New Roman"/>
                <w:sz w:val="20"/>
                <w:szCs w:val="20"/>
                <w:lang w:eastAsia="et-EE"/>
              </w:rPr>
            </w:pPr>
            <w:r w:rsidRPr="005609E8">
              <w:rPr>
                <w:rFonts w:ascii="Times New Roman" w:eastAsia="Times New Roman" w:hAnsi="Times New Roman" w:cs="Times New Roman"/>
                <w:sz w:val="20"/>
                <w:szCs w:val="20"/>
                <w:lang w:eastAsia="et-EE"/>
              </w:rPr>
              <w:t>55 MAJANDAMISKULUD</w:t>
            </w:r>
          </w:p>
        </w:tc>
        <w:tc>
          <w:tcPr>
            <w:tcW w:w="764" w:type="pct"/>
            <w:shd w:val="clear" w:color="auto" w:fill="auto"/>
            <w:noWrap/>
            <w:vAlign w:val="bottom"/>
            <w:hideMark/>
          </w:tcPr>
          <w:p w14:paraId="61551627" w14:textId="77777777" w:rsidR="005609E8" w:rsidRPr="005609E8" w:rsidRDefault="005609E8" w:rsidP="005609E8">
            <w:pPr>
              <w:spacing w:after="0" w:line="240" w:lineRule="auto"/>
              <w:jc w:val="right"/>
              <w:rPr>
                <w:rFonts w:ascii="Times New Roman" w:eastAsia="Times New Roman" w:hAnsi="Times New Roman" w:cs="Times New Roman"/>
                <w:sz w:val="20"/>
                <w:szCs w:val="20"/>
                <w:lang w:eastAsia="et-EE"/>
              </w:rPr>
            </w:pPr>
            <w:r w:rsidRPr="005609E8">
              <w:rPr>
                <w:rFonts w:ascii="Times New Roman" w:eastAsia="Times New Roman" w:hAnsi="Times New Roman" w:cs="Times New Roman"/>
                <w:sz w:val="20"/>
                <w:szCs w:val="20"/>
                <w:lang w:eastAsia="et-EE"/>
              </w:rPr>
              <w:t>5 533 643</w:t>
            </w:r>
          </w:p>
        </w:tc>
        <w:tc>
          <w:tcPr>
            <w:tcW w:w="1395" w:type="pct"/>
            <w:shd w:val="clear" w:color="auto" w:fill="auto"/>
            <w:noWrap/>
            <w:vAlign w:val="bottom"/>
            <w:hideMark/>
          </w:tcPr>
          <w:p w14:paraId="183FC13E" w14:textId="77777777" w:rsidR="005609E8" w:rsidRPr="005609E8" w:rsidRDefault="005609E8" w:rsidP="005609E8">
            <w:pPr>
              <w:spacing w:after="0" w:line="240" w:lineRule="auto"/>
              <w:jc w:val="right"/>
              <w:rPr>
                <w:rFonts w:ascii="Times New Roman" w:eastAsia="Times New Roman" w:hAnsi="Times New Roman" w:cs="Times New Roman"/>
                <w:sz w:val="20"/>
                <w:szCs w:val="20"/>
                <w:lang w:eastAsia="et-EE"/>
              </w:rPr>
            </w:pPr>
            <w:r w:rsidRPr="005609E8">
              <w:rPr>
                <w:rFonts w:ascii="Times New Roman" w:eastAsia="Times New Roman" w:hAnsi="Times New Roman" w:cs="Times New Roman"/>
                <w:sz w:val="20"/>
                <w:szCs w:val="20"/>
                <w:lang w:eastAsia="et-EE"/>
              </w:rPr>
              <w:t>5 360 356</w:t>
            </w:r>
          </w:p>
        </w:tc>
        <w:tc>
          <w:tcPr>
            <w:tcW w:w="929" w:type="pct"/>
            <w:shd w:val="clear" w:color="auto" w:fill="auto"/>
            <w:noWrap/>
            <w:vAlign w:val="bottom"/>
            <w:hideMark/>
          </w:tcPr>
          <w:p w14:paraId="60E530A7" w14:textId="77777777" w:rsidR="005609E8" w:rsidRPr="005609E8" w:rsidRDefault="005609E8" w:rsidP="005609E8">
            <w:pPr>
              <w:spacing w:after="0" w:line="240" w:lineRule="auto"/>
              <w:jc w:val="right"/>
              <w:rPr>
                <w:rFonts w:ascii="Times New Roman" w:eastAsia="Times New Roman" w:hAnsi="Times New Roman" w:cs="Times New Roman"/>
                <w:sz w:val="20"/>
                <w:szCs w:val="20"/>
                <w:lang w:eastAsia="et-EE"/>
              </w:rPr>
            </w:pPr>
            <w:r w:rsidRPr="005609E8">
              <w:rPr>
                <w:rFonts w:ascii="Times New Roman" w:eastAsia="Times New Roman" w:hAnsi="Times New Roman" w:cs="Times New Roman"/>
                <w:sz w:val="20"/>
                <w:szCs w:val="20"/>
                <w:lang w:eastAsia="et-EE"/>
              </w:rPr>
              <w:t>5 606 345</w:t>
            </w:r>
          </w:p>
        </w:tc>
      </w:tr>
      <w:tr w:rsidR="005609E8" w:rsidRPr="005609E8" w14:paraId="418F97E2" w14:textId="77777777" w:rsidTr="005609E8">
        <w:trPr>
          <w:trHeight w:val="285"/>
        </w:trPr>
        <w:tc>
          <w:tcPr>
            <w:tcW w:w="1912" w:type="pct"/>
            <w:shd w:val="clear" w:color="auto" w:fill="auto"/>
            <w:noWrap/>
            <w:vAlign w:val="bottom"/>
            <w:hideMark/>
          </w:tcPr>
          <w:p w14:paraId="31234A47" w14:textId="77777777" w:rsidR="005609E8" w:rsidRPr="005609E8" w:rsidRDefault="005609E8" w:rsidP="005609E8">
            <w:pPr>
              <w:spacing w:after="0" w:line="240" w:lineRule="auto"/>
              <w:rPr>
                <w:rFonts w:ascii="Times New Roman" w:eastAsia="Times New Roman" w:hAnsi="Times New Roman" w:cs="Times New Roman"/>
                <w:sz w:val="20"/>
                <w:szCs w:val="20"/>
                <w:lang w:eastAsia="et-EE"/>
              </w:rPr>
            </w:pPr>
            <w:r w:rsidRPr="005609E8">
              <w:rPr>
                <w:rFonts w:ascii="Times New Roman" w:eastAsia="Times New Roman" w:hAnsi="Times New Roman" w:cs="Times New Roman"/>
                <w:sz w:val="20"/>
                <w:szCs w:val="20"/>
                <w:lang w:eastAsia="et-EE"/>
              </w:rPr>
              <w:t>60 MUUD TEGEVUSKULUD</w:t>
            </w:r>
          </w:p>
        </w:tc>
        <w:tc>
          <w:tcPr>
            <w:tcW w:w="764" w:type="pct"/>
            <w:shd w:val="clear" w:color="auto" w:fill="auto"/>
            <w:noWrap/>
            <w:vAlign w:val="bottom"/>
            <w:hideMark/>
          </w:tcPr>
          <w:p w14:paraId="31E54D33" w14:textId="77777777" w:rsidR="005609E8" w:rsidRPr="005609E8" w:rsidRDefault="005609E8" w:rsidP="005609E8">
            <w:pPr>
              <w:spacing w:after="0" w:line="240" w:lineRule="auto"/>
              <w:jc w:val="right"/>
              <w:rPr>
                <w:rFonts w:ascii="Times New Roman" w:eastAsia="Times New Roman" w:hAnsi="Times New Roman" w:cs="Times New Roman"/>
                <w:sz w:val="20"/>
                <w:szCs w:val="20"/>
                <w:lang w:eastAsia="et-EE"/>
              </w:rPr>
            </w:pPr>
            <w:r w:rsidRPr="005609E8">
              <w:rPr>
                <w:rFonts w:ascii="Times New Roman" w:eastAsia="Times New Roman" w:hAnsi="Times New Roman" w:cs="Times New Roman"/>
                <w:sz w:val="20"/>
                <w:szCs w:val="20"/>
                <w:lang w:eastAsia="et-EE"/>
              </w:rPr>
              <w:t>821</w:t>
            </w:r>
          </w:p>
        </w:tc>
        <w:tc>
          <w:tcPr>
            <w:tcW w:w="1395" w:type="pct"/>
            <w:shd w:val="clear" w:color="auto" w:fill="auto"/>
            <w:noWrap/>
            <w:vAlign w:val="bottom"/>
            <w:hideMark/>
          </w:tcPr>
          <w:p w14:paraId="44CF7B56" w14:textId="77777777" w:rsidR="005609E8" w:rsidRPr="005609E8" w:rsidRDefault="005609E8" w:rsidP="005609E8">
            <w:pPr>
              <w:spacing w:after="0" w:line="240" w:lineRule="auto"/>
              <w:jc w:val="right"/>
              <w:rPr>
                <w:rFonts w:ascii="Times New Roman" w:eastAsia="Times New Roman" w:hAnsi="Times New Roman" w:cs="Times New Roman"/>
                <w:sz w:val="20"/>
                <w:szCs w:val="20"/>
                <w:lang w:eastAsia="et-EE"/>
              </w:rPr>
            </w:pPr>
            <w:r w:rsidRPr="005609E8">
              <w:rPr>
                <w:rFonts w:ascii="Times New Roman" w:eastAsia="Times New Roman" w:hAnsi="Times New Roman" w:cs="Times New Roman"/>
                <w:sz w:val="20"/>
                <w:szCs w:val="20"/>
                <w:lang w:eastAsia="et-EE"/>
              </w:rPr>
              <w:t>75 138</w:t>
            </w:r>
          </w:p>
        </w:tc>
        <w:tc>
          <w:tcPr>
            <w:tcW w:w="929" w:type="pct"/>
            <w:shd w:val="clear" w:color="auto" w:fill="auto"/>
            <w:noWrap/>
            <w:vAlign w:val="bottom"/>
            <w:hideMark/>
          </w:tcPr>
          <w:p w14:paraId="66BB7BF7" w14:textId="77777777" w:rsidR="005609E8" w:rsidRPr="005609E8" w:rsidRDefault="005609E8" w:rsidP="005609E8">
            <w:pPr>
              <w:spacing w:after="0" w:line="240" w:lineRule="auto"/>
              <w:jc w:val="right"/>
              <w:rPr>
                <w:rFonts w:ascii="Times New Roman" w:eastAsia="Times New Roman" w:hAnsi="Times New Roman" w:cs="Times New Roman"/>
                <w:sz w:val="20"/>
                <w:szCs w:val="20"/>
                <w:lang w:eastAsia="et-EE"/>
              </w:rPr>
            </w:pPr>
            <w:r w:rsidRPr="005609E8">
              <w:rPr>
                <w:rFonts w:ascii="Times New Roman" w:eastAsia="Times New Roman" w:hAnsi="Times New Roman" w:cs="Times New Roman"/>
                <w:sz w:val="20"/>
                <w:szCs w:val="20"/>
                <w:lang w:eastAsia="et-EE"/>
              </w:rPr>
              <w:t>90 122</w:t>
            </w:r>
          </w:p>
        </w:tc>
      </w:tr>
    </w:tbl>
    <w:p w14:paraId="55EB7645" w14:textId="5810D13C" w:rsidR="005609E8" w:rsidRDefault="005609E8" w:rsidP="00AA2B73">
      <w:pPr>
        <w:spacing w:after="0"/>
        <w:jc w:val="both"/>
        <w:rPr>
          <w:rFonts w:ascii="Times New Roman" w:hAnsi="Times New Roman" w:cs="Times New Roman"/>
          <w:sz w:val="24"/>
          <w:szCs w:val="24"/>
        </w:rPr>
      </w:pPr>
    </w:p>
    <w:p w14:paraId="1837E17C" w14:textId="23A36A5D" w:rsidR="008557C7" w:rsidRDefault="008557C7" w:rsidP="00AA2B73">
      <w:pPr>
        <w:spacing w:after="0"/>
        <w:jc w:val="both"/>
        <w:rPr>
          <w:rFonts w:ascii="Times New Roman" w:hAnsi="Times New Roman" w:cs="Times New Roman"/>
          <w:sz w:val="24"/>
          <w:szCs w:val="24"/>
        </w:rPr>
      </w:pPr>
    </w:p>
    <w:p w14:paraId="4F3429E8" w14:textId="24189F3F" w:rsidR="008557C7" w:rsidRDefault="00320695" w:rsidP="00AA2B73">
      <w:pPr>
        <w:spacing w:after="0"/>
        <w:jc w:val="both"/>
        <w:rPr>
          <w:rFonts w:ascii="Times New Roman" w:hAnsi="Times New Roman" w:cs="Times New Roman"/>
          <w:sz w:val="24"/>
          <w:szCs w:val="24"/>
        </w:rPr>
      </w:pPr>
      <w:r>
        <w:rPr>
          <w:rFonts w:ascii="Times New Roman" w:hAnsi="Times New Roman" w:cs="Times New Roman"/>
          <w:sz w:val="24"/>
          <w:szCs w:val="24"/>
        </w:rPr>
        <w:t>Sotsiaaltoetustest füüsilistele isikutele moodustab toimetulekutoetus 51,86%</w:t>
      </w:r>
      <w:r w:rsidR="00850483">
        <w:rPr>
          <w:rFonts w:ascii="Times New Roman" w:hAnsi="Times New Roman" w:cs="Times New Roman"/>
          <w:sz w:val="24"/>
          <w:szCs w:val="24"/>
        </w:rPr>
        <w:t xml:space="preserve">, muud peretoetused 8,77%, puudega inimese hooldaja toetus 8,33%. </w:t>
      </w:r>
    </w:p>
    <w:p w14:paraId="5652EAB3" w14:textId="4602BA7B" w:rsidR="008557C7" w:rsidRDefault="008557C7" w:rsidP="00AA2B73">
      <w:pPr>
        <w:spacing w:after="0"/>
        <w:jc w:val="both"/>
        <w:rPr>
          <w:rFonts w:ascii="Times New Roman" w:hAnsi="Times New Roman" w:cs="Times New Roman"/>
          <w:sz w:val="24"/>
          <w:szCs w:val="24"/>
        </w:rPr>
      </w:pPr>
    </w:p>
    <w:p w14:paraId="71B8D846" w14:textId="77777777" w:rsidR="008557C7" w:rsidRDefault="008557C7" w:rsidP="00AA2B73">
      <w:pPr>
        <w:spacing w:after="0"/>
        <w:jc w:val="both"/>
        <w:rPr>
          <w:rFonts w:ascii="Times New Roman" w:hAnsi="Times New Roman" w:cs="Times New Roman"/>
          <w:sz w:val="24"/>
          <w:szCs w:val="24"/>
        </w:rPr>
      </w:pPr>
    </w:p>
    <w:p w14:paraId="424C87C3" w14:textId="06E3D43A" w:rsidR="008557C7" w:rsidRDefault="008557C7" w:rsidP="00AA2B73">
      <w:pPr>
        <w:spacing w:after="0"/>
        <w:jc w:val="both"/>
        <w:rPr>
          <w:rFonts w:ascii="Times New Roman" w:hAnsi="Times New Roman" w:cs="Times New Roman"/>
          <w:sz w:val="24"/>
          <w:szCs w:val="24"/>
        </w:rPr>
      </w:pPr>
      <w:r>
        <w:rPr>
          <w:rFonts w:ascii="Times New Roman" w:hAnsi="Times New Roman" w:cs="Times New Roman"/>
          <w:sz w:val="24"/>
          <w:szCs w:val="24"/>
        </w:rPr>
        <w:t>Tabel 8 Sotsiaaltoetuse füüsilistele isikutele</w:t>
      </w:r>
    </w:p>
    <w:p w14:paraId="6D5174D5" w14:textId="63E0948C" w:rsidR="00B17D95" w:rsidRDefault="00B17D95" w:rsidP="00AA2B73">
      <w:pPr>
        <w:spacing w:after="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9"/>
        <w:gridCol w:w="919"/>
        <w:gridCol w:w="1863"/>
        <w:gridCol w:w="1241"/>
      </w:tblGrid>
      <w:tr w:rsidR="008557C7" w:rsidRPr="008557C7" w14:paraId="45254470" w14:textId="77777777" w:rsidTr="00B17D95">
        <w:trPr>
          <w:trHeight w:val="799"/>
        </w:trPr>
        <w:tc>
          <w:tcPr>
            <w:tcW w:w="2781" w:type="pct"/>
            <w:shd w:val="clear" w:color="auto" w:fill="auto"/>
            <w:noWrap/>
            <w:vAlign w:val="bottom"/>
            <w:hideMark/>
          </w:tcPr>
          <w:p w14:paraId="0F163D03" w14:textId="77777777" w:rsidR="008557C7" w:rsidRPr="008557C7" w:rsidRDefault="008557C7" w:rsidP="008557C7">
            <w:pPr>
              <w:spacing w:after="0" w:line="240" w:lineRule="auto"/>
              <w:rPr>
                <w:rFonts w:ascii="Times New Roman" w:eastAsia="Times New Roman" w:hAnsi="Times New Roman" w:cs="Times New Roman"/>
                <w:b/>
                <w:bCs/>
                <w:sz w:val="20"/>
                <w:szCs w:val="20"/>
                <w:lang w:eastAsia="et-EE"/>
              </w:rPr>
            </w:pPr>
            <w:r w:rsidRPr="008557C7">
              <w:rPr>
                <w:rFonts w:ascii="Times New Roman" w:eastAsia="Times New Roman" w:hAnsi="Times New Roman" w:cs="Times New Roman"/>
                <w:b/>
                <w:bCs/>
                <w:sz w:val="20"/>
                <w:szCs w:val="20"/>
                <w:lang w:eastAsia="et-EE"/>
              </w:rPr>
              <w:t>Konto</w:t>
            </w:r>
          </w:p>
        </w:tc>
        <w:tc>
          <w:tcPr>
            <w:tcW w:w="507" w:type="pct"/>
            <w:shd w:val="clear" w:color="auto" w:fill="auto"/>
            <w:vAlign w:val="bottom"/>
            <w:hideMark/>
          </w:tcPr>
          <w:p w14:paraId="632F44D9" w14:textId="77777777" w:rsidR="008557C7" w:rsidRPr="008557C7" w:rsidRDefault="008557C7" w:rsidP="008557C7">
            <w:pPr>
              <w:spacing w:after="0" w:line="240" w:lineRule="auto"/>
              <w:jc w:val="right"/>
              <w:rPr>
                <w:rFonts w:ascii="Times New Roman" w:eastAsia="Times New Roman" w:hAnsi="Times New Roman" w:cs="Times New Roman"/>
                <w:b/>
                <w:bCs/>
                <w:sz w:val="20"/>
                <w:szCs w:val="20"/>
                <w:lang w:eastAsia="et-EE"/>
              </w:rPr>
            </w:pPr>
            <w:r w:rsidRPr="008557C7">
              <w:rPr>
                <w:rFonts w:ascii="Times New Roman" w:eastAsia="Times New Roman" w:hAnsi="Times New Roman" w:cs="Times New Roman"/>
                <w:b/>
                <w:bCs/>
                <w:sz w:val="20"/>
                <w:szCs w:val="20"/>
                <w:lang w:eastAsia="et-EE"/>
              </w:rPr>
              <w:br/>
              <w:t xml:space="preserve">Täitmine 2021 </w:t>
            </w:r>
          </w:p>
        </w:tc>
        <w:tc>
          <w:tcPr>
            <w:tcW w:w="1028" w:type="pct"/>
            <w:shd w:val="clear" w:color="auto" w:fill="auto"/>
            <w:vAlign w:val="bottom"/>
            <w:hideMark/>
          </w:tcPr>
          <w:p w14:paraId="277131D8" w14:textId="77777777" w:rsidR="008557C7" w:rsidRPr="008557C7" w:rsidRDefault="008557C7" w:rsidP="008557C7">
            <w:pPr>
              <w:spacing w:after="0" w:line="240" w:lineRule="auto"/>
              <w:jc w:val="right"/>
              <w:rPr>
                <w:rFonts w:ascii="Times New Roman" w:eastAsia="Times New Roman" w:hAnsi="Times New Roman" w:cs="Times New Roman"/>
                <w:b/>
                <w:bCs/>
                <w:sz w:val="20"/>
                <w:szCs w:val="20"/>
                <w:lang w:eastAsia="et-EE"/>
              </w:rPr>
            </w:pPr>
            <w:r w:rsidRPr="008557C7">
              <w:rPr>
                <w:rFonts w:ascii="Times New Roman" w:eastAsia="Times New Roman" w:hAnsi="Times New Roman" w:cs="Times New Roman"/>
                <w:b/>
                <w:bCs/>
                <w:sz w:val="20"/>
                <w:szCs w:val="20"/>
                <w:lang w:eastAsia="et-EE"/>
              </w:rPr>
              <w:br/>
              <w:t>KOONDEELARVE I 2022 (25.08.2022)</w:t>
            </w:r>
          </w:p>
        </w:tc>
        <w:tc>
          <w:tcPr>
            <w:tcW w:w="685" w:type="pct"/>
            <w:shd w:val="clear" w:color="auto" w:fill="auto"/>
            <w:vAlign w:val="bottom"/>
            <w:hideMark/>
          </w:tcPr>
          <w:p w14:paraId="3C91EC5B" w14:textId="77777777" w:rsidR="008557C7" w:rsidRPr="008557C7" w:rsidRDefault="008557C7" w:rsidP="008557C7">
            <w:pPr>
              <w:spacing w:after="0" w:line="240" w:lineRule="auto"/>
              <w:jc w:val="right"/>
              <w:rPr>
                <w:rFonts w:ascii="Times New Roman" w:eastAsia="Times New Roman" w:hAnsi="Times New Roman" w:cs="Times New Roman"/>
                <w:b/>
                <w:bCs/>
                <w:sz w:val="20"/>
                <w:szCs w:val="20"/>
                <w:lang w:eastAsia="et-EE"/>
              </w:rPr>
            </w:pPr>
            <w:r w:rsidRPr="008557C7">
              <w:rPr>
                <w:rFonts w:ascii="Times New Roman" w:eastAsia="Times New Roman" w:hAnsi="Times New Roman" w:cs="Times New Roman"/>
                <w:b/>
                <w:bCs/>
                <w:sz w:val="20"/>
                <w:szCs w:val="20"/>
                <w:lang w:eastAsia="et-EE"/>
              </w:rPr>
              <w:br/>
              <w:t xml:space="preserve">Ettepanekud 2023 </w:t>
            </w:r>
          </w:p>
        </w:tc>
      </w:tr>
      <w:tr w:rsidR="008557C7" w:rsidRPr="008557C7" w14:paraId="5672C99A" w14:textId="77777777" w:rsidTr="00B17D95">
        <w:trPr>
          <w:trHeight w:val="315"/>
        </w:trPr>
        <w:tc>
          <w:tcPr>
            <w:tcW w:w="2781" w:type="pct"/>
            <w:shd w:val="clear" w:color="auto" w:fill="auto"/>
            <w:noWrap/>
            <w:vAlign w:val="bottom"/>
            <w:hideMark/>
          </w:tcPr>
          <w:p w14:paraId="41BF4D50" w14:textId="77777777" w:rsidR="008557C7" w:rsidRPr="008557C7" w:rsidRDefault="008557C7" w:rsidP="008557C7">
            <w:pPr>
              <w:spacing w:after="0" w:line="240" w:lineRule="auto"/>
              <w:rPr>
                <w:rFonts w:ascii="Times New Roman" w:eastAsia="Times New Roman" w:hAnsi="Times New Roman" w:cs="Times New Roman"/>
                <w:b/>
                <w:bCs/>
                <w:sz w:val="20"/>
                <w:szCs w:val="20"/>
                <w:lang w:eastAsia="et-EE"/>
              </w:rPr>
            </w:pPr>
            <w:r w:rsidRPr="008557C7">
              <w:rPr>
                <w:rFonts w:ascii="Times New Roman" w:eastAsia="Times New Roman" w:hAnsi="Times New Roman" w:cs="Times New Roman"/>
                <w:b/>
                <w:bCs/>
                <w:sz w:val="20"/>
                <w:szCs w:val="20"/>
                <w:lang w:eastAsia="et-EE"/>
              </w:rPr>
              <w:t>Sotsiaalabitoetused ja muud toetused füüsilistele isikutele</w:t>
            </w:r>
          </w:p>
        </w:tc>
        <w:tc>
          <w:tcPr>
            <w:tcW w:w="507" w:type="pct"/>
            <w:shd w:val="clear" w:color="auto" w:fill="auto"/>
            <w:noWrap/>
            <w:vAlign w:val="bottom"/>
            <w:hideMark/>
          </w:tcPr>
          <w:p w14:paraId="6305BA9F" w14:textId="77777777" w:rsidR="008557C7" w:rsidRPr="008557C7" w:rsidRDefault="008557C7" w:rsidP="008557C7">
            <w:pPr>
              <w:spacing w:after="0" w:line="240" w:lineRule="auto"/>
              <w:jc w:val="right"/>
              <w:rPr>
                <w:rFonts w:ascii="Times New Roman" w:eastAsia="Times New Roman" w:hAnsi="Times New Roman" w:cs="Times New Roman"/>
                <w:b/>
                <w:bCs/>
                <w:sz w:val="20"/>
                <w:szCs w:val="20"/>
                <w:lang w:eastAsia="et-EE"/>
              </w:rPr>
            </w:pPr>
            <w:r w:rsidRPr="008557C7">
              <w:rPr>
                <w:rFonts w:ascii="Times New Roman" w:eastAsia="Times New Roman" w:hAnsi="Times New Roman" w:cs="Times New Roman"/>
                <w:b/>
                <w:bCs/>
                <w:sz w:val="20"/>
                <w:szCs w:val="20"/>
                <w:lang w:eastAsia="et-EE"/>
              </w:rPr>
              <w:t>470 493</w:t>
            </w:r>
          </w:p>
        </w:tc>
        <w:tc>
          <w:tcPr>
            <w:tcW w:w="1028" w:type="pct"/>
            <w:shd w:val="clear" w:color="auto" w:fill="auto"/>
            <w:noWrap/>
            <w:vAlign w:val="bottom"/>
            <w:hideMark/>
          </w:tcPr>
          <w:p w14:paraId="6DD54751" w14:textId="77777777" w:rsidR="008557C7" w:rsidRPr="008557C7" w:rsidRDefault="008557C7" w:rsidP="008557C7">
            <w:pPr>
              <w:spacing w:after="0" w:line="240" w:lineRule="auto"/>
              <w:jc w:val="right"/>
              <w:rPr>
                <w:rFonts w:ascii="Times New Roman" w:eastAsia="Times New Roman" w:hAnsi="Times New Roman" w:cs="Times New Roman"/>
                <w:b/>
                <w:bCs/>
                <w:sz w:val="20"/>
                <w:szCs w:val="20"/>
                <w:lang w:eastAsia="et-EE"/>
              </w:rPr>
            </w:pPr>
            <w:r w:rsidRPr="008557C7">
              <w:rPr>
                <w:rFonts w:ascii="Times New Roman" w:eastAsia="Times New Roman" w:hAnsi="Times New Roman" w:cs="Times New Roman"/>
                <w:b/>
                <w:bCs/>
                <w:sz w:val="20"/>
                <w:szCs w:val="20"/>
                <w:lang w:eastAsia="et-EE"/>
              </w:rPr>
              <w:t>694 347</w:t>
            </w:r>
          </w:p>
        </w:tc>
        <w:tc>
          <w:tcPr>
            <w:tcW w:w="685" w:type="pct"/>
            <w:shd w:val="clear" w:color="auto" w:fill="auto"/>
            <w:noWrap/>
            <w:vAlign w:val="bottom"/>
            <w:hideMark/>
          </w:tcPr>
          <w:p w14:paraId="2A1DDB4C" w14:textId="77777777" w:rsidR="008557C7" w:rsidRPr="008557C7" w:rsidRDefault="008557C7" w:rsidP="008557C7">
            <w:pPr>
              <w:spacing w:after="0" w:line="240" w:lineRule="auto"/>
              <w:jc w:val="right"/>
              <w:rPr>
                <w:rFonts w:ascii="Times New Roman" w:eastAsia="Times New Roman" w:hAnsi="Times New Roman" w:cs="Times New Roman"/>
                <w:b/>
                <w:bCs/>
                <w:sz w:val="20"/>
                <w:szCs w:val="20"/>
                <w:lang w:eastAsia="et-EE"/>
              </w:rPr>
            </w:pPr>
            <w:r w:rsidRPr="008557C7">
              <w:rPr>
                <w:rFonts w:ascii="Times New Roman" w:eastAsia="Times New Roman" w:hAnsi="Times New Roman" w:cs="Times New Roman"/>
                <w:b/>
                <w:bCs/>
                <w:sz w:val="20"/>
                <w:szCs w:val="20"/>
                <w:lang w:eastAsia="et-EE"/>
              </w:rPr>
              <w:t>684 460</w:t>
            </w:r>
          </w:p>
        </w:tc>
      </w:tr>
      <w:tr w:rsidR="008557C7" w:rsidRPr="008557C7" w14:paraId="1DC3C107" w14:textId="77777777" w:rsidTr="00B17D95">
        <w:trPr>
          <w:trHeight w:val="285"/>
        </w:trPr>
        <w:tc>
          <w:tcPr>
            <w:tcW w:w="2781" w:type="pct"/>
            <w:shd w:val="clear" w:color="auto" w:fill="auto"/>
            <w:noWrap/>
            <w:vAlign w:val="bottom"/>
            <w:hideMark/>
          </w:tcPr>
          <w:p w14:paraId="0CACEE5E" w14:textId="77777777" w:rsidR="008557C7" w:rsidRPr="008557C7" w:rsidRDefault="008557C7" w:rsidP="008557C7">
            <w:pPr>
              <w:spacing w:after="0" w:line="240" w:lineRule="auto"/>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413000 Sünnitoetus</w:t>
            </w:r>
          </w:p>
        </w:tc>
        <w:tc>
          <w:tcPr>
            <w:tcW w:w="507" w:type="pct"/>
            <w:shd w:val="clear" w:color="auto" w:fill="auto"/>
            <w:noWrap/>
            <w:vAlign w:val="bottom"/>
            <w:hideMark/>
          </w:tcPr>
          <w:p w14:paraId="61414252" w14:textId="77777777" w:rsidR="008557C7" w:rsidRPr="008557C7" w:rsidRDefault="008557C7" w:rsidP="008557C7">
            <w:pPr>
              <w:spacing w:after="0" w:line="240" w:lineRule="auto"/>
              <w:jc w:val="right"/>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34 400</w:t>
            </w:r>
          </w:p>
        </w:tc>
        <w:tc>
          <w:tcPr>
            <w:tcW w:w="1028" w:type="pct"/>
            <w:shd w:val="clear" w:color="auto" w:fill="auto"/>
            <w:noWrap/>
            <w:vAlign w:val="bottom"/>
            <w:hideMark/>
          </w:tcPr>
          <w:p w14:paraId="1F9A2A25" w14:textId="77777777" w:rsidR="008557C7" w:rsidRPr="008557C7" w:rsidRDefault="008557C7" w:rsidP="008557C7">
            <w:pPr>
              <w:spacing w:after="0" w:line="240" w:lineRule="auto"/>
              <w:jc w:val="right"/>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42 000</w:t>
            </w:r>
          </w:p>
        </w:tc>
        <w:tc>
          <w:tcPr>
            <w:tcW w:w="685" w:type="pct"/>
            <w:shd w:val="clear" w:color="auto" w:fill="auto"/>
            <w:noWrap/>
            <w:vAlign w:val="bottom"/>
            <w:hideMark/>
          </w:tcPr>
          <w:p w14:paraId="784F858F" w14:textId="77777777" w:rsidR="008557C7" w:rsidRPr="008557C7" w:rsidRDefault="008557C7" w:rsidP="008557C7">
            <w:pPr>
              <w:spacing w:after="0" w:line="240" w:lineRule="auto"/>
              <w:jc w:val="right"/>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42 000</w:t>
            </w:r>
          </w:p>
        </w:tc>
      </w:tr>
      <w:tr w:rsidR="008557C7" w:rsidRPr="008557C7" w14:paraId="6DFFEC8D" w14:textId="77777777" w:rsidTr="00B17D95">
        <w:trPr>
          <w:trHeight w:val="285"/>
        </w:trPr>
        <w:tc>
          <w:tcPr>
            <w:tcW w:w="2781" w:type="pct"/>
            <w:shd w:val="clear" w:color="auto" w:fill="auto"/>
            <w:noWrap/>
            <w:vAlign w:val="bottom"/>
            <w:hideMark/>
          </w:tcPr>
          <w:p w14:paraId="79D0E99A" w14:textId="77777777" w:rsidR="008557C7" w:rsidRPr="008557C7" w:rsidRDefault="008557C7" w:rsidP="008557C7">
            <w:pPr>
              <w:spacing w:after="0" w:line="240" w:lineRule="auto"/>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413050 Lapse koolitoetus</w:t>
            </w:r>
          </w:p>
        </w:tc>
        <w:tc>
          <w:tcPr>
            <w:tcW w:w="507" w:type="pct"/>
            <w:shd w:val="clear" w:color="auto" w:fill="auto"/>
            <w:noWrap/>
            <w:vAlign w:val="bottom"/>
            <w:hideMark/>
          </w:tcPr>
          <w:p w14:paraId="5E9EC4C3" w14:textId="77777777" w:rsidR="008557C7" w:rsidRPr="008557C7" w:rsidRDefault="008557C7" w:rsidP="008557C7">
            <w:pPr>
              <w:spacing w:after="0" w:line="240" w:lineRule="auto"/>
              <w:jc w:val="right"/>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9 600</w:t>
            </w:r>
          </w:p>
        </w:tc>
        <w:tc>
          <w:tcPr>
            <w:tcW w:w="1028" w:type="pct"/>
            <w:shd w:val="clear" w:color="auto" w:fill="auto"/>
            <w:noWrap/>
            <w:vAlign w:val="bottom"/>
            <w:hideMark/>
          </w:tcPr>
          <w:p w14:paraId="0BEF4496" w14:textId="77777777" w:rsidR="008557C7" w:rsidRPr="008557C7" w:rsidRDefault="008557C7" w:rsidP="008557C7">
            <w:pPr>
              <w:spacing w:after="0" w:line="240" w:lineRule="auto"/>
              <w:jc w:val="right"/>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10 400</w:t>
            </w:r>
          </w:p>
        </w:tc>
        <w:tc>
          <w:tcPr>
            <w:tcW w:w="685" w:type="pct"/>
            <w:shd w:val="clear" w:color="auto" w:fill="auto"/>
            <w:noWrap/>
            <w:vAlign w:val="bottom"/>
            <w:hideMark/>
          </w:tcPr>
          <w:p w14:paraId="7526D680" w14:textId="77777777" w:rsidR="008557C7" w:rsidRPr="008557C7" w:rsidRDefault="008557C7" w:rsidP="008557C7">
            <w:pPr>
              <w:spacing w:after="0" w:line="240" w:lineRule="auto"/>
              <w:jc w:val="right"/>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10 400</w:t>
            </w:r>
          </w:p>
        </w:tc>
      </w:tr>
      <w:tr w:rsidR="008557C7" w:rsidRPr="008557C7" w14:paraId="3496E968" w14:textId="77777777" w:rsidTr="00B17D95">
        <w:trPr>
          <w:trHeight w:val="285"/>
        </w:trPr>
        <w:tc>
          <w:tcPr>
            <w:tcW w:w="2781" w:type="pct"/>
            <w:shd w:val="clear" w:color="auto" w:fill="auto"/>
            <w:noWrap/>
            <w:vAlign w:val="bottom"/>
            <w:hideMark/>
          </w:tcPr>
          <w:p w14:paraId="0E22C766" w14:textId="77777777" w:rsidR="008557C7" w:rsidRPr="008557C7" w:rsidRDefault="008557C7" w:rsidP="008557C7">
            <w:pPr>
              <w:spacing w:after="0" w:line="240" w:lineRule="auto"/>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413090 Muud peretoetused</w:t>
            </w:r>
          </w:p>
        </w:tc>
        <w:tc>
          <w:tcPr>
            <w:tcW w:w="507" w:type="pct"/>
            <w:shd w:val="clear" w:color="auto" w:fill="auto"/>
            <w:noWrap/>
            <w:vAlign w:val="bottom"/>
            <w:hideMark/>
          </w:tcPr>
          <w:p w14:paraId="6748565D" w14:textId="77777777" w:rsidR="008557C7" w:rsidRPr="008557C7" w:rsidRDefault="008557C7" w:rsidP="008557C7">
            <w:pPr>
              <w:spacing w:after="0" w:line="240" w:lineRule="auto"/>
              <w:jc w:val="right"/>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49 200</w:t>
            </w:r>
          </w:p>
        </w:tc>
        <w:tc>
          <w:tcPr>
            <w:tcW w:w="1028" w:type="pct"/>
            <w:shd w:val="clear" w:color="auto" w:fill="auto"/>
            <w:noWrap/>
            <w:vAlign w:val="bottom"/>
            <w:hideMark/>
          </w:tcPr>
          <w:p w14:paraId="5D262478" w14:textId="77777777" w:rsidR="008557C7" w:rsidRPr="008557C7" w:rsidRDefault="008557C7" w:rsidP="008557C7">
            <w:pPr>
              <w:spacing w:after="0" w:line="240" w:lineRule="auto"/>
              <w:jc w:val="right"/>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134 975</w:t>
            </w:r>
          </w:p>
        </w:tc>
        <w:tc>
          <w:tcPr>
            <w:tcW w:w="685" w:type="pct"/>
            <w:shd w:val="clear" w:color="auto" w:fill="auto"/>
            <w:noWrap/>
            <w:vAlign w:val="bottom"/>
            <w:hideMark/>
          </w:tcPr>
          <w:p w14:paraId="1B520502" w14:textId="77777777" w:rsidR="008557C7" w:rsidRPr="008557C7" w:rsidRDefault="008557C7" w:rsidP="008557C7">
            <w:pPr>
              <w:spacing w:after="0" w:line="240" w:lineRule="auto"/>
              <w:jc w:val="right"/>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60 000</w:t>
            </w:r>
          </w:p>
        </w:tc>
      </w:tr>
      <w:tr w:rsidR="008557C7" w:rsidRPr="008557C7" w14:paraId="0CFC3CEE" w14:textId="77777777" w:rsidTr="00B17D95">
        <w:trPr>
          <w:trHeight w:val="285"/>
        </w:trPr>
        <w:tc>
          <w:tcPr>
            <w:tcW w:w="2781" w:type="pct"/>
            <w:shd w:val="clear" w:color="auto" w:fill="auto"/>
            <w:noWrap/>
            <w:vAlign w:val="bottom"/>
            <w:hideMark/>
          </w:tcPr>
          <w:p w14:paraId="1C84FFCB" w14:textId="77777777" w:rsidR="008557C7" w:rsidRPr="008557C7" w:rsidRDefault="008557C7" w:rsidP="008557C7">
            <w:pPr>
              <w:spacing w:after="0" w:line="240" w:lineRule="auto"/>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413100 Toimetulekutoetus ja täiendavad sotsiaaltoetused</w:t>
            </w:r>
          </w:p>
        </w:tc>
        <w:tc>
          <w:tcPr>
            <w:tcW w:w="507" w:type="pct"/>
            <w:shd w:val="clear" w:color="auto" w:fill="auto"/>
            <w:noWrap/>
            <w:vAlign w:val="bottom"/>
            <w:hideMark/>
          </w:tcPr>
          <w:p w14:paraId="3555CD63" w14:textId="77777777" w:rsidR="008557C7" w:rsidRPr="008557C7" w:rsidRDefault="008557C7" w:rsidP="008557C7">
            <w:pPr>
              <w:spacing w:after="0" w:line="240" w:lineRule="auto"/>
              <w:jc w:val="right"/>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174 547</w:t>
            </w:r>
          </w:p>
        </w:tc>
        <w:tc>
          <w:tcPr>
            <w:tcW w:w="1028" w:type="pct"/>
            <w:shd w:val="clear" w:color="auto" w:fill="auto"/>
            <w:noWrap/>
            <w:vAlign w:val="bottom"/>
            <w:hideMark/>
          </w:tcPr>
          <w:p w14:paraId="37B5231C" w14:textId="77777777" w:rsidR="008557C7" w:rsidRPr="008557C7" w:rsidRDefault="008557C7" w:rsidP="008557C7">
            <w:pPr>
              <w:spacing w:after="0" w:line="240" w:lineRule="auto"/>
              <w:jc w:val="right"/>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285 872</w:t>
            </w:r>
          </w:p>
        </w:tc>
        <w:tc>
          <w:tcPr>
            <w:tcW w:w="685" w:type="pct"/>
            <w:shd w:val="clear" w:color="auto" w:fill="auto"/>
            <w:noWrap/>
            <w:vAlign w:val="bottom"/>
            <w:hideMark/>
          </w:tcPr>
          <w:p w14:paraId="3B10C256" w14:textId="77777777" w:rsidR="008557C7" w:rsidRPr="008557C7" w:rsidRDefault="008557C7" w:rsidP="008557C7">
            <w:pPr>
              <w:spacing w:after="0" w:line="240" w:lineRule="auto"/>
              <w:jc w:val="right"/>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354 960</w:t>
            </w:r>
          </w:p>
        </w:tc>
      </w:tr>
      <w:tr w:rsidR="008557C7" w:rsidRPr="008557C7" w14:paraId="6FBCC225" w14:textId="77777777" w:rsidTr="00B17D95">
        <w:trPr>
          <w:trHeight w:val="285"/>
        </w:trPr>
        <w:tc>
          <w:tcPr>
            <w:tcW w:w="2781" w:type="pct"/>
            <w:shd w:val="clear" w:color="auto" w:fill="auto"/>
            <w:noWrap/>
            <w:vAlign w:val="bottom"/>
            <w:hideMark/>
          </w:tcPr>
          <w:p w14:paraId="43BA2837" w14:textId="77777777" w:rsidR="008557C7" w:rsidRPr="008557C7" w:rsidRDefault="008557C7" w:rsidP="008557C7">
            <w:pPr>
              <w:spacing w:after="0" w:line="240" w:lineRule="auto"/>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413300 Puudega lapse toetus</w:t>
            </w:r>
          </w:p>
        </w:tc>
        <w:tc>
          <w:tcPr>
            <w:tcW w:w="507" w:type="pct"/>
            <w:shd w:val="clear" w:color="auto" w:fill="auto"/>
            <w:noWrap/>
            <w:vAlign w:val="bottom"/>
            <w:hideMark/>
          </w:tcPr>
          <w:p w14:paraId="57A590D5" w14:textId="77777777" w:rsidR="008557C7" w:rsidRPr="008557C7" w:rsidRDefault="008557C7" w:rsidP="008557C7">
            <w:pPr>
              <w:spacing w:after="0" w:line="240" w:lineRule="auto"/>
              <w:jc w:val="right"/>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2 406</w:t>
            </w:r>
          </w:p>
        </w:tc>
        <w:tc>
          <w:tcPr>
            <w:tcW w:w="1028" w:type="pct"/>
            <w:shd w:val="clear" w:color="auto" w:fill="auto"/>
            <w:noWrap/>
            <w:vAlign w:val="bottom"/>
            <w:hideMark/>
          </w:tcPr>
          <w:p w14:paraId="05B226D4" w14:textId="77777777" w:rsidR="008557C7" w:rsidRPr="008557C7" w:rsidRDefault="008557C7" w:rsidP="008557C7">
            <w:pPr>
              <w:spacing w:after="0" w:line="240" w:lineRule="auto"/>
              <w:jc w:val="right"/>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5 000</w:t>
            </w:r>
          </w:p>
        </w:tc>
        <w:tc>
          <w:tcPr>
            <w:tcW w:w="685" w:type="pct"/>
            <w:shd w:val="clear" w:color="auto" w:fill="auto"/>
            <w:noWrap/>
            <w:vAlign w:val="bottom"/>
            <w:hideMark/>
          </w:tcPr>
          <w:p w14:paraId="1E8858A0" w14:textId="77777777" w:rsidR="008557C7" w:rsidRPr="008557C7" w:rsidRDefault="008557C7" w:rsidP="008557C7">
            <w:pPr>
              <w:spacing w:after="0" w:line="240" w:lineRule="auto"/>
              <w:jc w:val="right"/>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5 000</w:t>
            </w:r>
          </w:p>
        </w:tc>
      </w:tr>
      <w:tr w:rsidR="008557C7" w:rsidRPr="008557C7" w14:paraId="44C84022" w14:textId="77777777" w:rsidTr="00B17D95">
        <w:trPr>
          <w:trHeight w:val="285"/>
        </w:trPr>
        <w:tc>
          <w:tcPr>
            <w:tcW w:w="2781" w:type="pct"/>
            <w:shd w:val="clear" w:color="auto" w:fill="auto"/>
            <w:noWrap/>
            <w:vAlign w:val="bottom"/>
            <w:hideMark/>
          </w:tcPr>
          <w:p w14:paraId="37710558" w14:textId="77777777" w:rsidR="008557C7" w:rsidRPr="008557C7" w:rsidRDefault="008557C7" w:rsidP="008557C7">
            <w:pPr>
              <w:spacing w:after="0" w:line="240" w:lineRule="auto"/>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413320 Puudega inimese hooldaja toetus</w:t>
            </w:r>
          </w:p>
        </w:tc>
        <w:tc>
          <w:tcPr>
            <w:tcW w:w="507" w:type="pct"/>
            <w:shd w:val="clear" w:color="auto" w:fill="auto"/>
            <w:noWrap/>
            <w:vAlign w:val="bottom"/>
            <w:hideMark/>
          </w:tcPr>
          <w:p w14:paraId="05E6DD36" w14:textId="77777777" w:rsidR="008557C7" w:rsidRPr="008557C7" w:rsidRDefault="008557C7" w:rsidP="008557C7">
            <w:pPr>
              <w:spacing w:after="0" w:line="240" w:lineRule="auto"/>
              <w:jc w:val="right"/>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55 450</w:t>
            </w:r>
          </w:p>
        </w:tc>
        <w:tc>
          <w:tcPr>
            <w:tcW w:w="1028" w:type="pct"/>
            <w:shd w:val="clear" w:color="auto" w:fill="auto"/>
            <w:noWrap/>
            <w:vAlign w:val="bottom"/>
            <w:hideMark/>
          </w:tcPr>
          <w:p w14:paraId="04C104BD" w14:textId="77777777" w:rsidR="008557C7" w:rsidRPr="008557C7" w:rsidRDefault="008557C7" w:rsidP="008557C7">
            <w:pPr>
              <w:spacing w:after="0" w:line="240" w:lineRule="auto"/>
              <w:jc w:val="right"/>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57 000</w:t>
            </w:r>
          </w:p>
        </w:tc>
        <w:tc>
          <w:tcPr>
            <w:tcW w:w="685" w:type="pct"/>
            <w:shd w:val="clear" w:color="auto" w:fill="auto"/>
            <w:noWrap/>
            <w:vAlign w:val="bottom"/>
            <w:hideMark/>
          </w:tcPr>
          <w:p w14:paraId="7BDF68E6" w14:textId="77777777" w:rsidR="008557C7" w:rsidRPr="008557C7" w:rsidRDefault="008557C7" w:rsidP="008557C7">
            <w:pPr>
              <w:spacing w:after="0" w:line="240" w:lineRule="auto"/>
              <w:jc w:val="right"/>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57 000</w:t>
            </w:r>
          </w:p>
        </w:tc>
      </w:tr>
      <w:tr w:rsidR="008557C7" w:rsidRPr="008557C7" w14:paraId="1B6CC224" w14:textId="77777777" w:rsidTr="00B17D95">
        <w:trPr>
          <w:trHeight w:val="285"/>
        </w:trPr>
        <w:tc>
          <w:tcPr>
            <w:tcW w:w="2781" w:type="pct"/>
            <w:shd w:val="clear" w:color="auto" w:fill="auto"/>
            <w:noWrap/>
            <w:vAlign w:val="bottom"/>
            <w:hideMark/>
          </w:tcPr>
          <w:p w14:paraId="51512680" w14:textId="77777777" w:rsidR="008557C7" w:rsidRPr="008557C7" w:rsidRDefault="008557C7" w:rsidP="008557C7">
            <w:pPr>
              <w:spacing w:after="0" w:line="240" w:lineRule="auto"/>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4134 Õppetoetused</w:t>
            </w:r>
          </w:p>
        </w:tc>
        <w:tc>
          <w:tcPr>
            <w:tcW w:w="507" w:type="pct"/>
            <w:shd w:val="clear" w:color="auto" w:fill="auto"/>
            <w:noWrap/>
            <w:vAlign w:val="bottom"/>
            <w:hideMark/>
          </w:tcPr>
          <w:p w14:paraId="313EE7A6" w14:textId="77777777" w:rsidR="008557C7" w:rsidRPr="008557C7" w:rsidRDefault="008557C7" w:rsidP="008557C7">
            <w:pPr>
              <w:spacing w:after="0" w:line="240" w:lineRule="auto"/>
              <w:rPr>
                <w:rFonts w:ascii="Times New Roman" w:eastAsia="Times New Roman" w:hAnsi="Times New Roman" w:cs="Times New Roman"/>
                <w:sz w:val="20"/>
                <w:szCs w:val="20"/>
                <w:lang w:eastAsia="et-EE"/>
              </w:rPr>
            </w:pPr>
          </w:p>
        </w:tc>
        <w:tc>
          <w:tcPr>
            <w:tcW w:w="1028" w:type="pct"/>
            <w:shd w:val="clear" w:color="auto" w:fill="auto"/>
            <w:noWrap/>
            <w:vAlign w:val="bottom"/>
            <w:hideMark/>
          </w:tcPr>
          <w:p w14:paraId="55499B67" w14:textId="77777777" w:rsidR="008557C7" w:rsidRPr="008557C7" w:rsidRDefault="008557C7" w:rsidP="008557C7">
            <w:pPr>
              <w:spacing w:after="0" w:line="240" w:lineRule="auto"/>
              <w:rPr>
                <w:rFonts w:ascii="Times New Roman" w:eastAsia="Times New Roman" w:hAnsi="Times New Roman" w:cs="Times New Roman"/>
                <w:sz w:val="20"/>
                <w:szCs w:val="20"/>
                <w:lang w:eastAsia="et-EE"/>
              </w:rPr>
            </w:pPr>
          </w:p>
        </w:tc>
        <w:tc>
          <w:tcPr>
            <w:tcW w:w="685" w:type="pct"/>
            <w:shd w:val="clear" w:color="auto" w:fill="auto"/>
            <w:noWrap/>
            <w:vAlign w:val="bottom"/>
            <w:hideMark/>
          </w:tcPr>
          <w:p w14:paraId="03DB9EEE" w14:textId="77777777" w:rsidR="008557C7" w:rsidRPr="008557C7" w:rsidRDefault="008557C7" w:rsidP="008557C7">
            <w:pPr>
              <w:spacing w:after="0" w:line="240" w:lineRule="auto"/>
              <w:jc w:val="right"/>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4 000</w:t>
            </w:r>
          </w:p>
        </w:tc>
      </w:tr>
      <w:tr w:rsidR="008557C7" w:rsidRPr="008557C7" w14:paraId="747B546F" w14:textId="77777777" w:rsidTr="00B17D95">
        <w:trPr>
          <w:trHeight w:val="285"/>
        </w:trPr>
        <w:tc>
          <w:tcPr>
            <w:tcW w:w="2781" w:type="pct"/>
            <w:shd w:val="clear" w:color="auto" w:fill="auto"/>
            <w:noWrap/>
            <w:vAlign w:val="bottom"/>
            <w:hideMark/>
          </w:tcPr>
          <w:p w14:paraId="3660A2F7" w14:textId="77777777" w:rsidR="008557C7" w:rsidRPr="008557C7" w:rsidRDefault="008557C7" w:rsidP="008557C7">
            <w:pPr>
              <w:spacing w:after="0" w:line="240" w:lineRule="auto"/>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413410 Stipendiumid</w:t>
            </w:r>
          </w:p>
        </w:tc>
        <w:tc>
          <w:tcPr>
            <w:tcW w:w="507" w:type="pct"/>
            <w:shd w:val="clear" w:color="auto" w:fill="auto"/>
            <w:noWrap/>
            <w:vAlign w:val="bottom"/>
            <w:hideMark/>
          </w:tcPr>
          <w:p w14:paraId="3458A6F0" w14:textId="77777777" w:rsidR="008557C7" w:rsidRPr="008557C7" w:rsidRDefault="008557C7" w:rsidP="008557C7">
            <w:pPr>
              <w:spacing w:after="0" w:line="240" w:lineRule="auto"/>
              <w:jc w:val="right"/>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36 000</w:t>
            </w:r>
          </w:p>
        </w:tc>
        <w:tc>
          <w:tcPr>
            <w:tcW w:w="1028" w:type="pct"/>
            <w:shd w:val="clear" w:color="auto" w:fill="auto"/>
            <w:noWrap/>
            <w:vAlign w:val="bottom"/>
            <w:hideMark/>
          </w:tcPr>
          <w:p w14:paraId="48090A6C" w14:textId="77777777" w:rsidR="008557C7" w:rsidRPr="008557C7" w:rsidRDefault="008557C7" w:rsidP="008557C7">
            <w:pPr>
              <w:spacing w:after="0" w:line="240" w:lineRule="auto"/>
              <w:jc w:val="right"/>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40 000</w:t>
            </w:r>
          </w:p>
        </w:tc>
        <w:tc>
          <w:tcPr>
            <w:tcW w:w="685" w:type="pct"/>
            <w:shd w:val="clear" w:color="auto" w:fill="auto"/>
            <w:noWrap/>
            <w:vAlign w:val="bottom"/>
            <w:hideMark/>
          </w:tcPr>
          <w:p w14:paraId="1DE1A4C8" w14:textId="77777777" w:rsidR="008557C7" w:rsidRPr="008557C7" w:rsidRDefault="008557C7" w:rsidP="008557C7">
            <w:pPr>
              <w:spacing w:after="0" w:line="240" w:lineRule="auto"/>
              <w:jc w:val="right"/>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40 000</w:t>
            </w:r>
          </w:p>
        </w:tc>
      </w:tr>
      <w:tr w:rsidR="008557C7" w:rsidRPr="008557C7" w14:paraId="17387055" w14:textId="77777777" w:rsidTr="00B17D95">
        <w:trPr>
          <w:trHeight w:val="285"/>
        </w:trPr>
        <w:tc>
          <w:tcPr>
            <w:tcW w:w="2781" w:type="pct"/>
            <w:shd w:val="clear" w:color="auto" w:fill="auto"/>
            <w:noWrap/>
            <w:vAlign w:val="bottom"/>
            <w:hideMark/>
          </w:tcPr>
          <w:p w14:paraId="3A6326FA" w14:textId="77777777" w:rsidR="008557C7" w:rsidRPr="008557C7" w:rsidRDefault="008557C7" w:rsidP="008557C7">
            <w:pPr>
              <w:spacing w:after="0" w:line="240" w:lineRule="auto"/>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413420 Sõidusoodustused</w:t>
            </w:r>
          </w:p>
        </w:tc>
        <w:tc>
          <w:tcPr>
            <w:tcW w:w="507" w:type="pct"/>
            <w:shd w:val="clear" w:color="auto" w:fill="auto"/>
            <w:noWrap/>
            <w:vAlign w:val="bottom"/>
            <w:hideMark/>
          </w:tcPr>
          <w:p w14:paraId="08DB1A04" w14:textId="77777777" w:rsidR="008557C7" w:rsidRPr="008557C7" w:rsidRDefault="008557C7" w:rsidP="008557C7">
            <w:pPr>
              <w:spacing w:after="0" w:line="240" w:lineRule="auto"/>
              <w:jc w:val="right"/>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841</w:t>
            </w:r>
          </w:p>
        </w:tc>
        <w:tc>
          <w:tcPr>
            <w:tcW w:w="1028" w:type="pct"/>
            <w:shd w:val="clear" w:color="auto" w:fill="auto"/>
            <w:noWrap/>
            <w:vAlign w:val="bottom"/>
            <w:hideMark/>
          </w:tcPr>
          <w:p w14:paraId="5881D315" w14:textId="77777777" w:rsidR="008557C7" w:rsidRPr="008557C7" w:rsidRDefault="008557C7" w:rsidP="008557C7">
            <w:pPr>
              <w:spacing w:after="0" w:line="240" w:lineRule="auto"/>
              <w:jc w:val="right"/>
              <w:rPr>
                <w:rFonts w:ascii="Times New Roman" w:eastAsia="Times New Roman" w:hAnsi="Times New Roman" w:cs="Times New Roman"/>
                <w:sz w:val="20"/>
                <w:szCs w:val="20"/>
                <w:lang w:eastAsia="et-EE"/>
              </w:rPr>
            </w:pPr>
          </w:p>
        </w:tc>
        <w:tc>
          <w:tcPr>
            <w:tcW w:w="685" w:type="pct"/>
            <w:shd w:val="clear" w:color="auto" w:fill="auto"/>
            <w:noWrap/>
            <w:vAlign w:val="bottom"/>
            <w:hideMark/>
          </w:tcPr>
          <w:p w14:paraId="078BBF59" w14:textId="77777777" w:rsidR="008557C7" w:rsidRPr="008557C7" w:rsidRDefault="008557C7" w:rsidP="008557C7">
            <w:pPr>
              <w:spacing w:after="0" w:line="240" w:lineRule="auto"/>
              <w:rPr>
                <w:rFonts w:ascii="Times New Roman" w:eastAsia="Times New Roman" w:hAnsi="Times New Roman" w:cs="Times New Roman"/>
                <w:sz w:val="20"/>
                <w:szCs w:val="20"/>
                <w:lang w:eastAsia="et-EE"/>
              </w:rPr>
            </w:pPr>
          </w:p>
        </w:tc>
      </w:tr>
      <w:tr w:rsidR="008557C7" w:rsidRPr="008557C7" w14:paraId="1AF8FD3F" w14:textId="77777777" w:rsidTr="00B17D95">
        <w:trPr>
          <w:trHeight w:val="285"/>
        </w:trPr>
        <w:tc>
          <w:tcPr>
            <w:tcW w:w="2781" w:type="pct"/>
            <w:shd w:val="clear" w:color="auto" w:fill="auto"/>
            <w:noWrap/>
            <w:vAlign w:val="bottom"/>
            <w:hideMark/>
          </w:tcPr>
          <w:p w14:paraId="6B3A2CCA" w14:textId="77777777" w:rsidR="008557C7" w:rsidRPr="008557C7" w:rsidRDefault="008557C7" w:rsidP="008557C7">
            <w:pPr>
              <w:spacing w:after="0" w:line="240" w:lineRule="auto"/>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413490 Muud toetused</w:t>
            </w:r>
          </w:p>
        </w:tc>
        <w:tc>
          <w:tcPr>
            <w:tcW w:w="507" w:type="pct"/>
            <w:shd w:val="clear" w:color="auto" w:fill="auto"/>
            <w:noWrap/>
            <w:vAlign w:val="bottom"/>
            <w:hideMark/>
          </w:tcPr>
          <w:p w14:paraId="31D53F43" w14:textId="77777777" w:rsidR="008557C7" w:rsidRPr="008557C7" w:rsidRDefault="008557C7" w:rsidP="008557C7">
            <w:pPr>
              <w:spacing w:after="0" w:line="240" w:lineRule="auto"/>
              <w:jc w:val="right"/>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900</w:t>
            </w:r>
          </w:p>
        </w:tc>
        <w:tc>
          <w:tcPr>
            <w:tcW w:w="1028" w:type="pct"/>
            <w:shd w:val="clear" w:color="auto" w:fill="auto"/>
            <w:noWrap/>
            <w:vAlign w:val="bottom"/>
            <w:hideMark/>
          </w:tcPr>
          <w:p w14:paraId="5CE8CD2C" w14:textId="77777777" w:rsidR="008557C7" w:rsidRPr="008557C7" w:rsidRDefault="008557C7" w:rsidP="008557C7">
            <w:pPr>
              <w:spacing w:after="0" w:line="240" w:lineRule="auto"/>
              <w:jc w:val="right"/>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3 100</w:t>
            </w:r>
          </w:p>
        </w:tc>
        <w:tc>
          <w:tcPr>
            <w:tcW w:w="685" w:type="pct"/>
            <w:shd w:val="clear" w:color="auto" w:fill="auto"/>
            <w:noWrap/>
            <w:vAlign w:val="bottom"/>
            <w:hideMark/>
          </w:tcPr>
          <w:p w14:paraId="6A13F709" w14:textId="77777777" w:rsidR="008557C7" w:rsidRPr="008557C7" w:rsidRDefault="008557C7" w:rsidP="008557C7">
            <w:pPr>
              <w:spacing w:after="0" w:line="240" w:lineRule="auto"/>
              <w:jc w:val="right"/>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3 100</w:t>
            </w:r>
          </w:p>
        </w:tc>
      </w:tr>
      <w:tr w:rsidR="008557C7" w:rsidRPr="008557C7" w14:paraId="3865CB87" w14:textId="77777777" w:rsidTr="00B17D95">
        <w:trPr>
          <w:trHeight w:val="285"/>
        </w:trPr>
        <w:tc>
          <w:tcPr>
            <w:tcW w:w="2781" w:type="pct"/>
            <w:shd w:val="clear" w:color="auto" w:fill="auto"/>
            <w:noWrap/>
            <w:vAlign w:val="bottom"/>
            <w:hideMark/>
          </w:tcPr>
          <w:p w14:paraId="5D181FB8" w14:textId="77777777" w:rsidR="008557C7" w:rsidRPr="008557C7" w:rsidRDefault="008557C7" w:rsidP="008557C7">
            <w:pPr>
              <w:spacing w:after="0" w:line="240" w:lineRule="auto"/>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4137 Erijuhtudel riigi poolt makstavad maksud</w:t>
            </w:r>
          </w:p>
        </w:tc>
        <w:tc>
          <w:tcPr>
            <w:tcW w:w="507" w:type="pct"/>
            <w:shd w:val="clear" w:color="auto" w:fill="auto"/>
            <w:noWrap/>
            <w:vAlign w:val="bottom"/>
            <w:hideMark/>
          </w:tcPr>
          <w:p w14:paraId="0185BAC7" w14:textId="77777777" w:rsidR="008557C7" w:rsidRPr="008557C7" w:rsidRDefault="008557C7" w:rsidP="008557C7">
            <w:pPr>
              <w:spacing w:after="0" w:line="240" w:lineRule="auto"/>
              <w:jc w:val="right"/>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42 363</w:t>
            </w:r>
          </w:p>
        </w:tc>
        <w:tc>
          <w:tcPr>
            <w:tcW w:w="1028" w:type="pct"/>
            <w:shd w:val="clear" w:color="auto" w:fill="auto"/>
            <w:noWrap/>
            <w:vAlign w:val="bottom"/>
            <w:hideMark/>
          </w:tcPr>
          <w:p w14:paraId="025B0B1C" w14:textId="77777777" w:rsidR="008557C7" w:rsidRPr="008557C7" w:rsidRDefault="008557C7" w:rsidP="008557C7">
            <w:pPr>
              <w:spacing w:after="0" w:line="240" w:lineRule="auto"/>
              <w:jc w:val="right"/>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46 000</w:t>
            </w:r>
          </w:p>
        </w:tc>
        <w:tc>
          <w:tcPr>
            <w:tcW w:w="685" w:type="pct"/>
            <w:shd w:val="clear" w:color="auto" w:fill="auto"/>
            <w:noWrap/>
            <w:vAlign w:val="bottom"/>
            <w:hideMark/>
          </w:tcPr>
          <w:p w14:paraId="79C5E818" w14:textId="77777777" w:rsidR="008557C7" w:rsidRPr="008557C7" w:rsidRDefault="008557C7" w:rsidP="008557C7">
            <w:pPr>
              <w:spacing w:after="0" w:line="240" w:lineRule="auto"/>
              <w:jc w:val="right"/>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46 000</w:t>
            </w:r>
          </w:p>
        </w:tc>
      </w:tr>
      <w:tr w:rsidR="008557C7" w:rsidRPr="008557C7" w14:paraId="0A45DEA0" w14:textId="77777777" w:rsidTr="00B17D95">
        <w:trPr>
          <w:trHeight w:val="285"/>
        </w:trPr>
        <w:tc>
          <w:tcPr>
            <w:tcW w:w="2781" w:type="pct"/>
            <w:shd w:val="clear" w:color="auto" w:fill="auto"/>
            <w:noWrap/>
            <w:vAlign w:val="bottom"/>
            <w:hideMark/>
          </w:tcPr>
          <w:p w14:paraId="343DCD70" w14:textId="77777777" w:rsidR="008557C7" w:rsidRPr="008557C7" w:rsidRDefault="008557C7" w:rsidP="008557C7">
            <w:pPr>
              <w:spacing w:after="0" w:line="240" w:lineRule="auto"/>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413800 Toetused eakatele</w:t>
            </w:r>
          </w:p>
        </w:tc>
        <w:tc>
          <w:tcPr>
            <w:tcW w:w="507" w:type="pct"/>
            <w:shd w:val="clear" w:color="auto" w:fill="auto"/>
            <w:noWrap/>
            <w:vAlign w:val="bottom"/>
            <w:hideMark/>
          </w:tcPr>
          <w:p w14:paraId="41FF21E5" w14:textId="77777777" w:rsidR="008557C7" w:rsidRPr="008557C7" w:rsidRDefault="008557C7" w:rsidP="008557C7">
            <w:pPr>
              <w:spacing w:after="0" w:line="240" w:lineRule="auto"/>
              <w:jc w:val="right"/>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21 535</w:t>
            </w:r>
          </w:p>
        </w:tc>
        <w:tc>
          <w:tcPr>
            <w:tcW w:w="1028" w:type="pct"/>
            <w:shd w:val="clear" w:color="auto" w:fill="auto"/>
            <w:noWrap/>
            <w:vAlign w:val="bottom"/>
            <w:hideMark/>
          </w:tcPr>
          <w:p w14:paraId="73C430B8" w14:textId="77777777" w:rsidR="008557C7" w:rsidRPr="008557C7" w:rsidRDefault="008557C7" w:rsidP="008557C7">
            <w:pPr>
              <w:spacing w:after="0" w:line="240" w:lineRule="auto"/>
              <w:jc w:val="right"/>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25 000</w:t>
            </w:r>
          </w:p>
        </w:tc>
        <w:tc>
          <w:tcPr>
            <w:tcW w:w="685" w:type="pct"/>
            <w:shd w:val="clear" w:color="auto" w:fill="auto"/>
            <w:noWrap/>
            <w:vAlign w:val="bottom"/>
            <w:hideMark/>
          </w:tcPr>
          <w:p w14:paraId="488DFD93" w14:textId="77777777" w:rsidR="008557C7" w:rsidRPr="008557C7" w:rsidRDefault="008557C7" w:rsidP="008557C7">
            <w:pPr>
              <w:spacing w:after="0" w:line="240" w:lineRule="auto"/>
              <w:jc w:val="right"/>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22 000</w:t>
            </w:r>
          </w:p>
        </w:tc>
      </w:tr>
      <w:tr w:rsidR="008557C7" w:rsidRPr="008557C7" w14:paraId="4148CEF5" w14:textId="77777777" w:rsidTr="00B17D95">
        <w:trPr>
          <w:trHeight w:val="285"/>
        </w:trPr>
        <w:tc>
          <w:tcPr>
            <w:tcW w:w="2781" w:type="pct"/>
            <w:shd w:val="clear" w:color="auto" w:fill="auto"/>
            <w:noWrap/>
            <w:vAlign w:val="bottom"/>
            <w:hideMark/>
          </w:tcPr>
          <w:p w14:paraId="357A5B05" w14:textId="77777777" w:rsidR="008557C7" w:rsidRPr="008557C7" w:rsidRDefault="008557C7" w:rsidP="008557C7">
            <w:pPr>
              <w:spacing w:after="0" w:line="240" w:lineRule="auto"/>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413890 Matusetoetused</w:t>
            </w:r>
          </w:p>
        </w:tc>
        <w:tc>
          <w:tcPr>
            <w:tcW w:w="507" w:type="pct"/>
            <w:shd w:val="clear" w:color="auto" w:fill="auto"/>
            <w:noWrap/>
            <w:vAlign w:val="bottom"/>
            <w:hideMark/>
          </w:tcPr>
          <w:p w14:paraId="32029FD1" w14:textId="77777777" w:rsidR="008557C7" w:rsidRPr="008557C7" w:rsidRDefault="008557C7" w:rsidP="008557C7">
            <w:pPr>
              <w:spacing w:after="0" w:line="240" w:lineRule="auto"/>
              <w:jc w:val="right"/>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43 250</w:t>
            </w:r>
          </w:p>
        </w:tc>
        <w:tc>
          <w:tcPr>
            <w:tcW w:w="1028" w:type="pct"/>
            <w:shd w:val="clear" w:color="auto" w:fill="auto"/>
            <w:noWrap/>
            <w:vAlign w:val="bottom"/>
            <w:hideMark/>
          </w:tcPr>
          <w:p w14:paraId="29B9D5F7" w14:textId="77777777" w:rsidR="008557C7" w:rsidRPr="008557C7" w:rsidRDefault="008557C7" w:rsidP="008557C7">
            <w:pPr>
              <w:spacing w:after="0" w:line="240" w:lineRule="auto"/>
              <w:jc w:val="right"/>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45 000</w:t>
            </w:r>
          </w:p>
        </w:tc>
        <w:tc>
          <w:tcPr>
            <w:tcW w:w="685" w:type="pct"/>
            <w:shd w:val="clear" w:color="auto" w:fill="auto"/>
            <w:noWrap/>
            <w:vAlign w:val="bottom"/>
            <w:hideMark/>
          </w:tcPr>
          <w:p w14:paraId="595231AE" w14:textId="77777777" w:rsidR="008557C7" w:rsidRPr="008557C7" w:rsidRDefault="008557C7" w:rsidP="008557C7">
            <w:pPr>
              <w:spacing w:after="0" w:line="240" w:lineRule="auto"/>
              <w:jc w:val="right"/>
              <w:rPr>
                <w:rFonts w:ascii="Times New Roman" w:eastAsia="Times New Roman" w:hAnsi="Times New Roman" w:cs="Times New Roman"/>
                <w:sz w:val="20"/>
                <w:szCs w:val="20"/>
                <w:lang w:eastAsia="et-EE"/>
              </w:rPr>
            </w:pPr>
            <w:r w:rsidRPr="008557C7">
              <w:rPr>
                <w:rFonts w:ascii="Times New Roman" w:eastAsia="Times New Roman" w:hAnsi="Times New Roman" w:cs="Times New Roman"/>
                <w:sz w:val="20"/>
                <w:szCs w:val="20"/>
                <w:lang w:eastAsia="et-EE"/>
              </w:rPr>
              <w:t>40 000</w:t>
            </w:r>
          </w:p>
        </w:tc>
      </w:tr>
    </w:tbl>
    <w:p w14:paraId="46ACA4F7" w14:textId="002C8C9D" w:rsidR="008557C7" w:rsidRDefault="008557C7" w:rsidP="00AA2B73">
      <w:pPr>
        <w:spacing w:after="0"/>
        <w:jc w:val="both"/>
        <w:rPr>
          <w:rFonts w:ascii="Times New Roman" w:hAnsi="Times New Roman" w:cs="Times New Roman"/>
          <w:sz w:val="24"/>
          <w:szCs w:val="24"/>
        </w:rPr>
      </w:pPr>
    </w:p>
    <w:p w14:paraId="481B1679" w14:textId="14916386" w:rsidR="0057615B" w:rsidRDefault="0057615B" w:rsidP="00AA2B73">
      <w:pPr>
        <w:spacing w:after="0"/>
        <w:jc w:val="both"/>
        <w:rPr>
          <w:rFonts w:ascii="Times New Roman" w:hAnsi="Times New Roman" w:cs="Times New Roman"/>
          <w:sz w:val="24"/>
          <w:szCs w:val="24"/>
        </w:rPr>
      </w:pPr>
      <w:r>
        <w:rPr>
          <w:rFonts w:ascii="Times New Roman" w:hAnsi="Times New Roman" w:cs="Times New Roman"/>
          <w:sz w:val="24"/>
          <w:szCs w:val="24"/>
        </w:rPr>
        <w:t>Toetused spordiklubidele on 15,16%, toetused MTÜ-dele 10,92% ja muud üldised valitsussektori teenused on 23,07% sh.</w:t>
      </w:r>
      <w:r w:rsidR="00AF243F">
        <w:rPr>
          <w:rFonts w:ascii="Times New Roman" w:hAnsi="Times New Roman" w:cs="Times New Roman"/>
          <w:sz w:val="24"/>
          <w:szCs w:val="24"/>
        </w:rPr>
        <w:t xml:space="preserve"> (v</w:t>
      </w:r>
      <w:r w:rsidR="00F80177">
        <w:rPr>
          <w:rFonts w:ascii="Times New Roman" w:hAnsi="Times New Roman" w:cs="Times New Roman"/>
          <w:sz w:val="24"/>
          <w:szCs w:val="24"/>
        </w:rPr>
        <w:t>t</w:t>
      </w:r>
      <w:r w:rsidR="00AF243F">
        <w:rPr>
          <w:rFonts w:ascii="Times New Roman" w:hAnsi="Times New Roman" w:cs="Times New Roman"/>
          <w:sz w:val="24"/>
          <w:szCs w:val="24"/>
        </w:rPr>
        <w:t xml:space="preserve"> tabel 9)</w:t>
      </w:r>
      <w:r>
        <w:rPr>
          <w:rFonts w:ascii="Times New Roman" w:hAnsi="Times New Roman" w:cs="Times New Roman"/>
          <w:sz w:val="24"/>
          <w:szCs w:val="24"/>
        </w:rPr>
        <w:t xml:space="preserve">: </w:t>
      </w:r>
    </w:p>
    <w:tbl>
      <w:tblPr>
        <w:tblW w:w="5000" w:type="pct"/>
        <w:tblCellMar>
          <w:left w:w="70" w:type="dxa"/>
          <w:right w:w="70" w:type="dxa"/>
        </w:tblCellMar>
        <w:tblLook w:val="04A0" w:firstRow="1" w:lastRow="0" w:firstColumn="1" w:lastColumn="0" w:noHBand="0" w:noVBand="1"/>
      </w:tblPr>
      <w:tblGrid>
        <w:gridCol w:w="7840"/>
        <w:gridCol w:w="1232"/>
      </w:tblGrid>
      <w:tr w:rsidR="0057615B" w:rsidRPr="0057615B" w14:paraId="1B3933C5" w14:textId="77777777" w:rsidTr="00AF243F">
        <w:trPr>
          <w:trHeight w:val="285"/>
        </w:trPr>
        <w:tc>
          <w:tcPr>
            <w:tcW w:w="4321" w:type="pct"/>
            <w:tcBorders>
              <w:top w:val="nil"/>
              <w:left w:val="nil"/>
              <w:bottom w:val="nil"/>
              <w:right w:val="nil"/>
            </w:tcBorders>
            <w:shd w:val="clear" w:color="auto" w:fill="auto"/>
            <w:noWrap/>
            <w:vAlign w:val="bottom"/>
            <w:hideMark/>
          </w:tcPr>
          <w:p w14:paraId="7DE9D9AB" w14:textId="77777777" w:rsidR="0057615B" w:rsidRPr="0057615B" w:rsidRDefault="0057615B" w:rsidP="0057615B">
            <w:pPr>
              <w:spacing w:after="0" w:line="240" w:lineRule="auto"/>
              <w:rPr>
                <w:rFonts w:ascii="Times New Roman" w:eastAsia="Times New Roman" w:hAnsi="Times New Roman" w:cs="Times New Roman"/>
                <w:sz w:val="24"/>
                <w:szCs w:val="24"/>
                <w:lang w:eastAsia="et-EE"/>
              </w:rPr>
            </w:pPr>
            <w:r w:rsidRPr="0057615B">
              <w:rPr>
                <w:rFonts w:ascii="Times New Roman" w:eastAsia="Times New Roman" w:hAnsi="Times New Roman" w:cs="Times New Roman"/>
                <w:sz w:val="24"/>
                <w:szCs w:val="24"/>
                <w:lang w:eastAsia="et-EE"/>
              </w:rPr>
              <w:t>Kirje</w:t>
            </w:r>
          </w:p>
        </w:tc>
        <w:tc>
          <w:tcPr>
            <w:tcW w:w="679" w:type="pct"/>
            <w:tcBorders>
              <w:top w:val="nil"/>
              <w:left w:val="nil"/>
              <w:bottom w:val="nil"/>
              <w:right w:val="nil"/>
            </w:tcBorders>
            <w:shd w:val="clear" w:color="auto" w:fill="auto"/>
            <w:noWrap/>
            <w:vAlign w:val="bottom"/>
            <w:hideMark/>
          </w:tcPr>
          <w:p w14:paraId="0F506B83" w14:textId="77777777" w:rsidR="0057615B" w:rsidRPr="0057615B" w:rsidRDefault="0057615B" w:rsidP="00AF243F">
            <w:pPr>
              <w:spacing w:after="0" w:line="240" w:lineRule="auto"/>
              <w:jc w:val="right"/>
              <w:rPr>
                <w:rFonts w:ascii="Times New Roman" w:eastAsia="Times New Roman" w:hAnsi="Times New Roman" w:cs="Times New Roman"/>
                <w:sz w:val="24"/>
                <w:szCs w:val="24"/>
                <w:lang w:eastAsia="et-EE"/>
              </w:rPr>
            </w:pPr>
            <w:r w:rsidRPr="0057615B">
              <w:rPr>
                <w:rFonts w:ascii="Times New Roman" w:eastAsia="Times New Roman" w:hAnsi="Times New Roman" w:cs="Times New Roman"/>
                <w:sz w:val="24"/>
                <w:szCs w:val="24"/>
                <w:lang w:eastAsia="et-EE"/>
              </w:rPr>
              <w:t>Summa</w:t>
            </w:r>
          </w:p>
        </w:tc>
      </w:tr>
      <w:tr w:rsidR="0057615B" w:rsidRPr="0057615B" w14:paraId="37CA4732" w14:textId="77777777" w:rsidTr="00AF243F">
        <w:trPr>
          <w:trHeight w:val="285"/>
        </w:trPr>
        <w:tc>
          <w:tcPr>
            <w:tcW w:w="4321" w:type="pct"/>
            <w:tcBorders>
              <w:top w:val="nil"/>
              <w:left w:val="nil"/>
              <w:bottom w:val="nil"/>
              <w:right w:val="nil"/>
            </w:tcBorders>
            <w:shd w:val="clear" w:color="auto" w:fill="auto"/>
            <w:noWrap/>
            <w:vAlign w:val="bottom"/>
            <w:hideMark/>
          </w:tcPr>
          <w:p w14:paraId="7C83C25D" w14:textId="77777777" w:rsidR="0057615B" w:rsidRPr="0057615B" w:rsidRDefault="0057615B" w:rsidP="0057615B">
            <w:pPr>
              <w:spacing w:after="0" w:line="240" w:lineRule="auto"/>
              <w:rPr>
                <w:rFonts w:ascii="Times New Roman" w:eastAsia="Times New Roman" w:hAnsi="Times New Roman" w:cs="Times New Roman"/>
                <w:sz w:val="24"/>
                <w:szCs w:val="24"/>
                <w:lang w:eastAsia="et-EE"/>
              </w:rPr>
            </w:pPr>
            <w:r w:rsidRPr="0057615B">
              <w:rPr>
                <w:rFonts w:ascii="Times New Roman" w:eastAsia="Times New Roman" w:hAnsi="Times New Roman" w:cs="Times New Roman"/>
                <w:sz w:val="24"/>
                <w:szCs w:val="24"/>
                <w:lang w:eastAsia="et-EE"/>
              </w:rPr>
              <w:t>Liikmemaksud VIROL liikmemaks (2022 oli 18524 €)</w:t>
            </w:r>
          </w:p>
        </w:tc>
        <w:tc>
          <w:tcPr>
            <w:tcW w:w="679" w:type="pct"/>
            <w:tcBorders>
              <w:top w:val="nil"/>
              <w:left w:val="nil"/>
              <w:bottom w:val="nil"/>
              <w:right w:val="nil"/>
            </w:tcBorders>
            <w:shd w:val="clear" w:color="auto" w:fill="auto"/>
            <w:noWrap/>
            <w:vAlign w:val="bottom"/>
            <w:hideMark/>
          </w:tcPr>
          <w:p w14:paraId="65C453A8" w14:textId="77777777" w:rsidR="0057615B" w:rsidRPr="0057615B" w:rsidRDefault="0057615B" w:rsidP="0057615B">
            <w:pPr>
              <w:spacing w:after="0" w:line="240" w:lineRule="auto"/>
              <w:jc w:val="right"/>
              <w:rPr>
                <w:rFonts w:ascii="Times New Roman" w:eastAsia="Times New Roman" w:hAnsi="Times New Roman" w:cs="Times New Roman"/>
                <w:sz w:val="24"/>
                <w:szCs w:val="24"/>
                <w:lang w:eastAsia="et-EE"/>
              </w:rPr>
            </w:pPr>
            <w:r w:rsidRPr="0057615B">
              <w:rPr>
                <w:rFonts w:ascii="Times New Roman" w:eastAsia="Times New Roman" w:hAnsi="Times New Roman" w:cs="Times New Roman"/>
                <w:sz w:val="24"/>
                <w:szCs w:val="24"/>
                <w:lang w:eastAsia="et-EE"/>
              </w:rPr>
              <w:t>19623</w:t>
            </w:r>
          </w:p>
        </w:tc>
      </w:tr>
      <w:tr w:rsidR="0057615B" w:rsidRPr="0057615B" w14:paraId="7E853D7D" w14:textId="77777777" w:rsidTr="00AF243F">
        <w:trPr>
          <w:trHeight w:val="285"/>
        </w:trPr>
        <w:tc>
          <w:tcPr>
            <w:tcW w:w="4321" w:type="pct"/>
            <w:tcBorders>
              <w:top w:val="nil"/>
              <w:left w:val="nil"/>
              <w:bottom w:val="nil"/>
              <w:right w:val="nil"/>
            </w:tcBorders>
            <w:shd w:val="clear" w:color="auto" w:fill="auto"/>
            <w:noWrap/>
            <w:vAlign w:val="bottom"/>
            <w:hideMark/>
          </w:tcPr>
          <w:p w14:paraId="661A29F8" w14:textId="77777777" w:rsidR="0057615B" w:rsidRPr="0057615B" w:rsidRDefault="0057615B" w:rsidP="0057615B">
            <w:pPr>
              <w:spacing w:after="0" w:line="240" w:lineRule="auto"/>
              <w:rPr>
                <w:rFonts w:ascii="Times New Roman" w:eastAsia="Times New Roman" w:hAnsi="Times New Roman" w:cs="Times New Roman"/>
                <w:sz w:val="24"/>
                <w:szCs w:val="24"/>
                <w:lang w:eastAsia="et-EE"/>
              </w:rPr>
            </w:pPr>
            <w:r w:rsidRPr="0057615B">
              <w:rPr>
                <w:rFonts w:ascii="Times New Roman" w:eastAsia="Times New Roman" w:hAnsi="Times New Roman" w:cs="Times New Roman"/>
                <w:sz w:val="24"/>
                <w:szCs w:val="24"/>
                <w:lang w:eastAsia="et-EE"/>
              </w:rPr>
              <w:t xml:space="preserve">Liikmemaksud Eesti Linnade ja Valdade Liit </w:t>
            </w:r>
          </w:p>
        </w:tc>
        <w:tc>
          <w:tcPr>
            <w:tcW w:w="679" w:type="pct"/>
            <w:tcBorders>
              <w:top w:val="nil"/>
              <w:left w:val="nil"/>
              <w:bottom w:val="nil"/>
              <w:right w:val="nil"/>
            </w:tcBorders>
            <w:shd w:val="clear" w:color="auto" w:fill="auto"/>
            <w:noWrap/>
            <w:vAlign w:val="bottom"/>
            <w:hideMark/>
          </w:tcPr>
          <w:p w14:paraId="14C90303" w14:textId="77777777" w:rsidR="0057615B" w:rsidRPr="0057615B" w:rsidRDefault="0057615B" w:rsidP="0057615B">
            <w:pPr>
              <w:spacing w:after="0" w:line="240" w:lineRule="auto"/>
              <w:jc w:val="right"/>
              <w:rPr>
                <w:rFonts w:ascii="Times New Roman" w:eastAsia="Times New Roman" w:hAnsi="Times New Roman" w:cs="Times New Roman"/>
                <w:sz w:val="24"/>
                <w:szCs w:val="24"/>
                <w:lang w:eastAsia="et-EE"/>
              </w:rPr>
            </w:pPr>
            <w:r w:rsidRPr="0057615B">
              <w:rPr>
                <w:rFonts w:ascii="Times New Roman" w:eastAsia="Times New Roman" w:hAnsi="Times New Roman" w:cs="Times New Roman"/>
                <w:sz w:val="24"/>
                <w:szCs w:val="24"/>
                <w:lang w:eastAsia="et-EE"/>
              </w:rPr>
              <w:t>3027</w:t>
            </w:r>
          </w:p>
        </w:tc>
      </w:tr>
      <w:tr w:rsidR="0057615B" w:rsidRPr="0057615B" w14:paraId="6E1A4719" w14:textId="77777777" w:rsidTr="00AF243F">
        <w:trPr>
          <w:trHeight w:val="285"/>
        </w:trPr>
        <w:tc>
          <w:tcPr>
            <w:tcW w:w="4321" w:type="pct"/>
            <w:tcBorders>
              <w:top w:val="nil"/>
              <w:left w:val="nil"/>
              <w:bottom w:val="nil"/>
              <w:right w:val="nil"/>
            </w:tcBorders>
            <w:shd w:val="clear" w:color="auto" w:fill="auto"/>
            <w:noWrap/>
            <w:vAlign w:val="bottom"/>
            <w:hideMark/>
          </w:tcPr>
          <w:p w14:paraId="5894D57A" w14:textId="77777777" w:rsidR="0057615B" w:rsidRPr="0057615B" w:rsidRDefault="0057615B" w:rsidP="0057615B">
            <w:pPr>
              <w:spacing w:after="0" w:line="240" w:lineRule="auto"/>
              <w:rPr>
                <w:rFonts w:ascii="Times New Roman" w:eastAsia="Times New Roman" w:hAnsi="Times New Roman" w:cs="Times New Roman"/>
                <w:sz w:val="24"/>
                <w:szCs w:val="24"/>
                <w:lang w:eastAsia="et-EE"/>
              </w:rPr>
            </w:pPr>
            <w:r w:rsidRPr="0057615B">
              <w:rPr>
                <w:rFonts w:ascii="Times New Roman" w:eastAsia="Times New Roman" w:hAnsi="Times New Roman" w:cs="Times New Roman"/>
                <w:sz w:val="24"/>
                <w:szCs w:val="24"/>
                <w:lang w:eastAsia="et-EE"/>
              </w:rPr>
              <w:t>Liikmemaksud MTÜ PAIK</w:t>
            </w:r>
          </w:p>
        </w:tc>
        <w:tc>
          <w:tcPr>
            <w:tcW w:w="679" w:type="pct"/>
            <w:tcBorders>
              <w:top w:val="nil"/>
              <w:left w:val="nil"/>
              <w:bottom w:val="nil"/>
              <w:right w:val="nil"/>
            </w:tcBorders>
            <w:shd w:val="clear" w:color="auto" w:fill="auto"/>
            <w:noWrap/>
            <w:vAlign w:val="bottom"/>
            <w:hideMark/>
          </w:tcPr>
          <w:p w14:paraId="60CE86E7" w14:textId="77777777" w:rsidR="0057615B" w:rsidRPr="0057615B" w:rsidRDefault="0057615B" w:rsidP="0057615B">
            <w:pPr>
              <w:spacing w:after="0" w:line="240" w:lineRule="auto"/>
              <w:jc w:val="right"/>
              <w:rPr>
                <w:rFonts w:ascii="Times New Roman" w:eastAsia="Times New Roman" w:hAnsi="Times New Roman" w:cs="Times New Roman"/>
                <w:sz w:val="24"/>
                <w:szCs w:val="24"/>
                <w:lang w:eastAsia="et-EE"/>
              </w:rPr>
            </w:pPr>
            <w:r w:rsidRPr="0057615B">
              <w:rPr>
                <w:rFonts w:ascii="Times New Roman" w:eastAsia="Times New Roman" w:hAnsi="Times New Roman" w:cs="Times New Roman"/>
                <w:sz w:val="24"/>
                <w:szCs w:val="24"/>
                <w:lang w:eastAsia="et-EE"/>
              </w:rPr>
              <w:t>3570</w:t>
            </w:r>
          </w:p>
        </w:tc>
      </w:tr>
      <w:tr w:rsidR="0057615B" w:rsidRPr="0057615B" w14:paraId="5CBFD27E" w14:textId="77777777" w:rsidTr="00AF243F">
        <w:trPr>
          <w:trHeight w:val="285"/>
        </w:trPr>
        <w:tc>
          <w:tcPr>
            <w:tcW w:w="4321" w:type="pct"/>
            <w:tcBorders>
              <w:top w:val="nil"/>
              <w:left w:val="nil"/>
              <w:bottom w:val="nil"/>
              <w:right w:val="nil"/>
            </w:tcBorders>
            <w:shd w:val="clear" w:color="auto" w:fill="auto"/>
            <w:noWrap/>
            <w:vAlign w:val="bottom"/>
            <w:hideMark/>
          </w:tcPr>
          <w:p w14:paraId="01267B9A" w14:textId="77777777" w:rsidR="0057615B" w:rsidRPr="0057615B" w:rsidRDefault="0057615B" w:rsidP="0057615B">
            <w:pPr>
              <w:spacing w:after="0" w:line="240" w:lineRule="auto"/>
              <w:rPr>
                <w:rFonts w:ascii="Times New Roman" w:eastAsia="Times New Roman" w:hAnsi="Times New Roman" w:cs="Times New Roman"/>
                <w:sz w:val="24"/>
                <w:szCs w:val="24"/>
                <w:lang w:eastAsia="et-EE"/>
              </w:rPr>
            </w:pPr>
            <w:r w:rsidRPr="0057615B">
              <w:rPr>
                <w:rFonts w:ascii="Times New Roman" w:eastAsia="Times New Roman" w:hAnsi="Times New Roman" w:cs="Times New Roman"/>
                <w:sz w:val="24"/>
                <w:szCs w:val="24"/>
                <w:lang w:eastAsia="et-EE"/>
              </w:rPr>
              <w:t>Liikmemaksud Eesti Raamatupidajate Kogu</w:t>
            </w:r>
          </w:p>
        </w:tc>
        <w:tc>
          <w:tcPr>
            <w:tcW w:w="679" w:type="pct"/>
            <w:tcBorders>
              <w:top w:val="nil"/>
              <w:left w:val="nil"/>
              <w:bottom w:val="nil"/>
              <w:right w:val="nil"/>
            </w:tcBorders>
            <w:shd w:val="clear" w:color="auto" w:fill="auto"/>
            <w:noWrap/>
            <w:vAlign w:val="bottom"/>
            <w:hideMark/>
          </w:tcPr>
          <w:p w14:paraId="3C607D9D" w14:textId="77777777" w:rsidR="0057615B" w:rsidRPr="0057615B" w:rsidRDefault="0057615B" w:rsidP="0057615B">
            <w:pPr>
              <w:spacing w:after="0" w:line="240" w:lineRule="auto"/>
              <w:jc w:val="right"/>
              <w:rPr>
                <w:rFonts w:ascii="Times New Roman" w:eastAsia="Times New Roman" w:hAnsi="Times New Roman" w:cs="Times New Roman"/>
                <w:sz w:val="24"/>
                <w:szCs w:val="24"/>
                <w:lang w:eastAsia="et-EE"/>
              </w:rPr>
            </w:pPr>
            <w:r w:rsidRPr="0057615B">
              <w:rPr>
                <w:rFonts w:ascii="Times New Roman" w:eastAsia="Times New Roman" w:hAnsi="Times New Roman" w:cs="Times New Roman"/>
                <w:sz w:val="24"/>
                <w:szCs w:val="24"/>
                <w:lang w:eastAsia="et-EE"/>
              </w:rPr>
              <w:t>120</w:t>
            </w:r>
          </w:p>
        </w:tc>
      </w:tr>
      <w:tr w:rsidR="0057615B" w:rsidRPr="0057615B" w14:paraId="42A07D91" w14:textId="77777777" w:rsidTr="00AF243F">
        <w:trPr>
          <w:trHeight w:val="285"/>
        </w:trPr>
        <w:tc>
          <w:tcPr>
            <w:tcW w:w="4321" w:type="pct"/>
            <w:tcBorders>
              <w:top w:val="nil"/>
              <w:left w:val="nil"/>
              <w:bottom w:val="nil"/>
              <w:right w:val="nil"/>
            </w:tcBorders>
            <w:shd w:val="clear" w:color="auto" w:fill="auto"/>
            <w:noWrap/>
            <w:vAlign w:val="bottom"/>
            <w:hideMark/>
          </w:tcPr>
          <w:p w14:paraId="45FB04A3" w14:textId="77777777" w:rsidR="0057615B" w:rsidRPr="0057615B" w:rsidRDefault="0057615B" w:rsidP="0057615B">
            <w:pPr>
              <w:spacing w:after="0" w:line="240" w:lineRule="auto"/>
              <w:rPr>
                <w:rFonts w:ascii="Times New Roman" w:eastAsia="Times New Roman" w:hAnsi="Times New Roman" w:cs="Times New Roman"/>
                <w:sz w:val="24"/>
                <w:szCs w:val="24"/>
                <w:lang w:eastAsia="et-EE"/>
              </w:rPr>
            </w:pPr>
            <w:r w:rsidRPr="0057615B">
              <w:rPr>
                <w:rFonts w:ascii="Times New Roman" w:eastAsia="Times New Roman" w:hAnsi="Times New Roman" w:cs="Times New Roman"/>
                <w:sz w:val="24"/>
                <w:szCs w:val="24"/>
                <w:lang w:eastAsia="et-EE"/>
              </w:rPr>
              <w:t>Liikmemaksud Spordiklubi Presidendirada MTÜ</w:t>
            </w:r>
          </w:p>
        </w:tc>
        <w:tc>
          <w:tcPr>
            <w:tcW w:w="679" w:type="pct"/>
            <w:tcBorders>
              <w:top w:val="nil"/>
              <w:left w:val="nil"/>
              <w:bottom w:val="nil"/>
              <w:right w:val="nil"/>
            </w:tcBorders>
            <w:shd w:val="clear" w:color="auto" w:fill="auto"/>
            <w:noWrap/>
            <w:vAlign w:val="bottom"/>
            <w:hideMark/>
          </w:tcPr>
          <w:p w14:paraId="49EDCB63" w14:textId="77777777" w:rsidR="0057615B" w:rsidRPr="0057615B" w:rsidRDefault="0057615B" w:rsidP="0057615B">
            <w:pPr>
              <w:spacing w:after="0" w:line="240" w:lineRule="auto"/>
              <w:jc w:val="right"/>
              <w:rPr>
                <w:rFonts w:ascii="Times New Roman" w:eastAsia="Times New Roman" w:hAnsi="Times New Roman" w:cs="Times New Roman"/>
                <w:sz w:val="24"/>
                <w:szCs w:val="24"/>
                <w:lang w:eastAsia="et-EE"/>
              </w:rPr>
            </w:pPr>
            <w:r w:rsidRPr="0057615B">
              <w:rPr>
                <w:rFonts w:ascii="Times New Roman" w:eastAsia="Times New Roman" w:hAnsi="Times New Roman" w:cs="Times New Roman"/>
                <w:sz w:val="24"/>
                <w:szCs w:val="24"/>
                <w:lang w:eastAsia="et-EE"/>
              </w:rPr>
              <w:t>1000</w:t>
            </w:r>
          </w:p>
        </w:tc>
      </w:tr>
      <w:tr w:rsidR="0057615B" w:rsidRPr="0057615B" w14:paraId="7F640D91" w14:textId="77777777" w:rsidTr="00AF243F">
        <w:trPr>
          <w:trHeight w:val="285"/>
        </w:trPr>
        <w:tc>
          <w:tcPr>
            <w:tcW w:w="4321" w:type="pct"/>
            <w:tcBorders>
              <w:top w:val="nil"/>
              <w:left w:val="nil"/>
              <w:bottom w:val="nil"/>
              <w:right w:val="nil"/>
            </w:tcBorders>
            <w:shd w:val="clear" w:color="auto" w:fill="auto"/>
            <w:noWrap/>
            <w:vAlign w:val="bottom"/>
            <w:hideMark/>
          </w:tcPr>
          <w:p w14:paraId="21FDED08" w14:textId="77777777" w:rsidR="0057615B" w:rsidRPr="0057615B" w:rsidRDefault="0057615B" w:rsidP="0057615B">
            <w:pPr>
              <w:spacing w:after="0" w:line="240" w:lineRule="auto"/>
              <w:rPr>
                <w:rFonts w:ascii="Times New Roman" w:eastAsia="Times New Roman" w:hAnsi="Times New Roman" w:cs="Times New Roman"/>
                <w:sz w:val="24"/>
                <w:szCs w:val="24"/>
                <w:lang w:eastAsia="et-EE"/>
              </w:rPr>
            </w:pPr>
            <w:r w:rsidRPr="0057615B">
              <w:rPr>
                <w:rFonts w:ascii="Times New Roman" w:eastAsia="Times New Roman" w:hAnsi="Times New Roman" w:cs="Times New Roman"/>
                <w:sz w:val="24"/>
                <w:szCs w:val="24"/>
                <w:lang w:eastAsia="et-EE"/>
              </w:rPr>
              <w:t>Liikmemaksud Arenduskoda</w:t>
            </w:r>
          </w:p>
        </w:tc>
        <w:tc>
          <w:tcPr>
            <w:tcW w:w="679" w:type="pct"/>
            <w:tcBorders>
              <w:top w:val="nil"/>
              <w:left w:val="nil"/>
              <w:bottom w:val="nil"/>
              <w:right w:val="nil"/>
            </w:tcBorders>
            <w:shd w:val="clear" w:color="auto" w:fill="auto"/>
            <w:noWrap/>
            <w:vAlign w:val="bottom"/>
            <w:hideMark/>
          </w:tcPr>
          <w:p w14:paraId="257B1F14" w14:textId="77777777" w:rsidR="0057615B" w:rsidRPr="0057615B" w:rsidRDefault="0057615B" w:rsidP="0057615B">
            <w:pPr>
              <w:spacing w:after="0" w:line="240" w:lineRule="auto"/>
              <w:jc w:val="right"/>
              <w:rPr>
                <w:rFonts w:ascii="Times New Roman" w:eastAsia="Times New Roman" w:hAnsi="Times New Roman" w:cs="Times New Roman"/>
                <w:sz w:val="24"/>
                <w:szCs w:val="24"/>
                <w:lang w:eastAsia="et-EE"/>
              </w:rPr>
            </w:pPr>
            <w:r w:rsidRPr="0057615B">
              <w:rPr>
                <w:rFonts w:ascii="Times New Roman" w:eastAsia="Times New Roman" w:hAnsi="Times New Roman" w:cs="Times New Roman"/>
                <w:sz w:val="24"/>
                <w:szCs w:val="24"/>
                <w:lang w:eastAsia="et-EE"/>
              </w:rPr>
              <w:t>10710</w:t>
            </w:r>
          </w:p>
        </w:tc>
      </w:tr>
    </w:tbl>
    <w:p w14:paraId="29246C08" w14:textId="77777777" w:rsidR="0057615B" w:rsidRDefault="0057615B" w:rsidP="00AA2B73">
      <w:pPr>
        <w:spacing w:after="0"/>
        <w:jc w:val="both"/>
        <w:rPr>
          <w:rFonts w:ascii="Times New Roman" w:hAnsi="Times New Roman" w:cs="Times New Roman"/>
          <w:sz w:val="24"/>
          <w:szCs w:val="24"/>
        </w:rPr>
      </w:pPr>
    </w:p>
    <w:p w14:paraId="1651CA23" w14:textId="77777777" w:rsidR="0057615B" w:rsidRDefault="0057615B" w:rsidP="00AA2B73">
      <w:pPr>
        <w:spacing w:after="0"/>
        <w:jc w:val="both"/>
        <w:rPr>
          <w:rFonts w:ascii="Times New Roman" w:hAnsi="Times New Roman" w:cs="Times New Roman"/>
          <w:sz w:val="24"/>
          <w:szCs w:val="24"/>
        </w:rPr>
      </w:pPr>
    </w:p>
    <w:p w14:paraId="5A1BB32A" w14:textId="0E7D0565" w:rsidR="0057615B" w:rsidRDefault="0057615B" w:rsidP="00AA2B73">
      <w:pPr>
        <w:spacing w:after="0"/>
        <w:jc w:val="both"/>
        <w:rPr>
          <w:rFonts w:ascii="Times New Roman" w:hAnsi="Times New Roman" w:cs="Times New Roman"/>
          <w:sz w:val="24"/>
          <w:szCs w:val="24"/>
        </w:rPr>
      </w:pPr>
      <w:r>
        <w:rPr>
          <w:rFonts w:ascii="Times New Roman" w:hAnsi="Times New Roman" w:cs="Times New Roman"/>
          <w:sz w:val="24"/>
          <w:szCs w:val="24"/>
        </w:rPr>
        <w:t>Tabel 9 Muud toetused</w:t>
      </w:r>
    </w:p>
    <w:tbl>
      <w:tblPr>
        <w:tblW w:w="5000" w:type="pct"/>
        <w:tblCellMar>
          <w:left w:w="70" w:type="dxa"/>
          <w:right w:w="70" w:type="dxa"/>
        </w:tblCellMar>
        <w:tblLook w:val="04A0" w:firstRow="1" w:lastRow="0" w:firstColumn="1" w:lastColumn="0" w:noHBand="0" w:noVBand="1"/>
      </w:tblPr>
      <w:tblGrid>
        <w:gridCol w:w="5247"/>
        <w:gridCol w:w="861"/>
        <w:gridCol w:w="1796"/>
        <w:gridCol w:w="1158"/>
      </w:tblGrid>
      <w:tr w:rsidR="0057615B" w:rsidRPr="0057615B" w14:paraId="6BEE6473" w14:textId="77777777" w:rsidTr="0057615B">
        <w:trPr>
          <w:trHeight w:val="765"/>
        </w:trPr>
        <w:tc>
          <w:tcPr>
            <w:tcW w:w="28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5881A" w14:textId="77777777" w:rsidR="0057615B" w:rsidRPr="0057615B" w:rsidRDefault="0057615B" w:rsidP="0057615B">
            <w:pPr>
              <w:spacing w:after="0" w:line="240" w:lineRule="auto"/>
              <w:rPr>
                <w:rFonts w:ascii="Times New Roman" w:eastAsia="Times New Roman" w:hAnsi="Times New Roman" w:cs="Times New Roman"/>
                <w:b/>
                <w:bCs/>
                <w:sz w:val="18"/>
                <w:szCs w:val="18"/>
                <w:lang w:eastAsia="et-EE"/>
              </w:rPr>
            </w:pPr>
            <w:r w:rsidRPr="0057615B">
              <w:rPr>
                <w:rFonts w:ascii="Times New Roman" w:eastAsia="Times New Roman" w:hAnsi="Times New Roman" w:cs="Times New Roman"/>
                <w:b/>
                <w:bCs/>
                <w:sz w:val="18"/>
                <w:szCs w:val="18"/>
                <w:lang w:eastAsia="et-EE"/>
              </w:rPr>
              <w:t>Konto</w:t>
            </w:r>
          </w:p>
        </w:tc>
        <w:tc>
          <w:tcPr>
            <w:tcW w:w="475" w:type="pct"/>
            <w:tcBorders>
              <w:top w:val="single" w:sz="4" w:space="0" w:color="auto"/>
              <w:left w:val="nil"/>
              <w:bottom w:val="single" w:sz="4" w:space="0" w:color="auto"/>
              <w:right w:val="single" w:sz="4" w:space="0" w:color="auto"/>
            </w:tcBorders>
            <w:shd w:val="clear" w:color="auto" w:fill="auto"/>
            <w:vAlign w:val="bottom"/>
            <w:hideMark/>
          </w:tcPr>
          <w:p w14:paraId="7F033D9C" w14:textId="77777777" w:rsidR="0057615B" w:rsidRPr="0057615B" w:rsidRDefault="0057615B" w:rsidP="0057615B">
            <w:pPr>
              <w:spacing w:after="0" w:line="240" w:lineRule="auto"/>
              <w:jc w:val="right"/>
              <w:rPr>
                <w:rFonts w:ascii="Times New Roman" w:eastAsia="Times New Roman" w:hAnsi="Times New Roman" w:cs="Times New Roman"/>
                <w:b/>
                <w:bCs/>
                <w:sz w:val="18"/>
                <w:szCs w:val="18"/>
                <w:lang w:eastAsia="et-EE"/>
              </w:rPr>
            </w:pPr>
            <w:r w:rsidRPr="0057615B">
              <w:rPr>
                <w:rFonts w:ascii="Times New Roman" w:eastAsia="Times New Roman" w:hAnsi="Times New Roman" w:cs="Times New Roman"/>
                <w:b/>
                <w:bCs/>
                <w:sz w:val="18"/>
                <w:szCs w:val="18"/>
                <w:lang w:eastAsia="et-EE"/>
              </w:rPr>
              <w:br/>
              <w:t xml:space="preserve">Täitmine 2021 </w:t>
            </w:r>
          </w:p>
        </w:tc>
        <w:tc>
          <w:tcPr>
            <w:tcW w:w="991" w:type="pct"/>
            <w:tcBorders>
              <w:top w:val="single" w:sz="4" w:space="0" w:color="auto"/>
              <w:left w:val="nil"/>
              <w:bottom w:val="single" w:sz="4" w:space="0" w:color="auto"/>
              <w:right w:val="single" w:sz="4" w:space="0" w:color="auto"/>
            </w:tcBorders>
            <w:shd w:val="clear" w:color="auto" w:fill="auto"/>
            <w:vAlign w:val="bottom"/>
            <w:hideMark/>
          </w:tcPr>
          <w:p w14:paraId="3A5F86A7" w14:textId="77777777" w:rsidR="0057615B" w:rsidRPr="0057615B" w:rsidRDefault="0057615B" w:rsidP="0057615B">
            <w:pPr>
              <w:spacing w:after="0" w:line="240" w:lineRule="auto"/>
              <w:jc w:val="right"/>
              <w:rPr>
                <w:rFonts w:ascii="Times New Roman" w:eastAsia="Times New Roman" w:hAnsi="Times New Roman" w:cs="Times New Roman"/>
                <w:b/>
                <w:bCs/>
                <w:sz w:val="18"/>
                <w:szCs w:val="18"/>
                <w:lang w:eastAsia="et-EE"/>
              </w:rPr>
            </w:pPr>
            <w:r w:rsidRPr="0057615B">
              <w:rPr>
                <w:rFonts w:ascii="Times New Roman" w:eastAsia="Times New Roman" w:hAnsi="Times New Roman" w:cs="Times New Roman"/>
                <w:b/>
                <w:bCs/>
                <w:sz w:val="18"/>
                <w:szCs w:val="18"/>
                <w:lang w:eastAsia="et-EE"/>
              </w:rPr>
              <w:br/>
              <w:t>KOONDEELARVE I 2022 (25.08.2022)</w:t>
            </w:r>
          </w:p>
        </w:tc>
        <w:tc>
          <w:tcPr>
            <w:tcW w:w="639" w:type="pct"/>
            <w:tcBorders>
              <w:top w:val="single" w:sz="4" w:space="0" w:color="auto"/>
              <w:left w:val="nil"/>
              <w:bottom w:val="single" w:sz="4" w:space="0" w:color="auto"/>
              <w:right w:val="single" w:sz="4" w:space="0" w:color="auto"/>
            </w:tcBorders>
            <w:shd w:val="clear" w:color="auto" w:fill="auto"/>
            <w:vAlign w:val="bottom"/>
            <w:hideMark/>
          </w:tcPr>
          <w:p w14:paraId="7DBD8D9B" w14:textId="77777777" w:rsidR="0057615B" w:rsidRPr="0057615B" w:rsidRDefault="0057615B" w:rsidP="0057615B">
            <w:pPr>
              <w:spacing w:after="0" w:line="240" w:lineRule="auto"/>
              <w:jc w:val="right"/>
              <w:rPr>
                <w:rFonts w:ascii="Times New Roman" w:eastAsia="Times New Roman" w:hAnsi="Times New Roman" w:cs="Times New Roman"/>
                <w:b/>
                <w:bCs/>
                <w:sz w:val="18"/>
                <w:szCs w:val="18"/>
                <w:lang w:eastAsia="et-EE"/>
              </w:rPr>
            </w:pPr>
            <w:r w:rsidRPr="0057615B">
              <w:rPr>
                <w:rFonts w:ascii="Times New Roman" w:eastAsia="Times New Roman" w:hAnsi="Times New Roman" w:cs="Times New Roman"/>
                <w:b/>
                <w:bCs/>
                <w:sz w:val="18"/>
                <w:szCs w:val="18"/>
                <w:lang w:eastAsia="et-EE"/>
              </w:rPr>
              <w:br/>
              <w:t xml:space="preserve">Ettepanekud 2023 </w:t>
            </w:r>
          </w:p>
        </w:tc>
      </w:tr>
      <w:tr w:rsidR="0057615B" w:rsidRPr="0057615B" w14:paraId="643E9007" w14:textId="77777777" w:rsidTr="0057615B">
        <w:trPr>
          <w:trHeight w:val="285"/>
        </w:trPr>
        <w:tc>
          <w:tcPr>
            <w:tcW w:w="2895" w:type="pct"/>
            <w:tcBorders>
              <w:top w:val="nil"/>
              <w:left w:val="single" w:sz="4" w:space="0" w:color="auto"/>
              <w:bottom w:val="single" w:sz="4" w:space="0" w:color="auto"/>
              <w:right w:val="single" w:sz="4" w:space="0" w:color="auto"/>
            </w:tcBorders>
            <w:shd w:val="clear" w:color="auto" w:fill="auto"/>
            <w:noWrap/>
            <w:vAlign w:val="bottom"/>
            <w:hideMark/>
          </w:tcPr>
          <w:p w14:paraId="33907468" w14:textId="77777777" w:rsidR="0057615B" w:rsidRPr="0057615B" w:rsidRDefault="0057615B" w:rsidP="0057615B">
            <w:pPr>
              <w:spacing w:after="0" w:line="240" w:lineRule="auto"/>
              <w:rPr>
                <w:rFonts w:ascii="Times New Roman" w:eastAsia="Times New Roman" w:hAnsi="Times New Roman" w:cs="Times New Roman"/>
                <w:b/>
                <w:bCs/>
                <w:sz w:val="18"/>
                <w:szCs w:val="18"/>
                <w:lang w:eastAsia="et-EE"/>
              </w:rPr>
            </w:pPr>
            <w:r w:rsidRPr="0057615B">
              <w:rPr>
                <w:rFonts w:ascii="Times New Roman" w:eastAsia="Times New Roman" w:hAnsi="Times New Roman" w:cs="Times New Roman"/>
                <w:b/>
                <w:bCs/>
                <w:sz w:val="18"/>
                <w:szCs w:val="18"/>
                <w:lang w:eastAsia="et-EE"/>
              </w:rPr>
              <w:t>Muud toetused</w:t>
            </w:r>
          </w:p>
        </w:tc>
        <w:tc>
          <w:tcPr>
            <w:tcW w:w="475" w:type="pct"/>
            <w:tcBorders>
              <w:top w:val="nil"/>
              <w:left w:val="nil"/>
              <w:bottom w:val="single" w:sz="4" w:space="0" w:color="auto"/>
              <w:right w:val="single" w:sz="4" w:space="0" w:color="auto"/>
            </w:tcBorders>
            <w:shd w:val="clear" w:color="auto" w:fill="auto"/>
            <w:noWrap/>
            <w:vAlign w:val="bottom"/>
            <w:hideMark/>
          </w:tcPr>
          <w:p w14:paraId="47CE9186" w14:textId="77777777" w:rsidR="0057615B" w:rsidRPr="0057615B" w:rsidRDefault="0057615B" w:rsidP="0057615B">
            <w:pPr>
              <w:spacing w:after="0" w:line="240" w:lineRule="auto"/>
              <w:jc w:val="right"/>
              <w:rPr>
                <w:rFonts w:ascii="Times New Roman" w:eastAsia="Times New Roman" w:hAnsi="Times New Roman" w:cs="Times New Roman"/>
                <w:b/>
                <w:bCs/>
                <w:sz w:val="18"/>
                <w:szCs w:val="18"/>
                <w:lang w:eastAsia="et-EE"/>
              </w:rPr>
            </w:pPr>
            <w:r w:rsidRPr="0057615B">
              <w:rPr>
                <w:rFonts w:ascii="Times New Roman" w:eastAsia="Times New Roman" w:hAnsi="Times New Roman" w:cs="Times New Roman"/>
                <w:b/>
                <w:bCs/>
                <w:sz w:val="18"/>
                <w:szCs w:val="18"/>
                <w:lang w:eastAsia="et-EE"/>
              </w:rPr>
              <w:t>274 677</w:t>
            </w:r>
          </w:p>
        </w:tc>
        <w:tc>
          <w:tcPr>
            <w:tcW w:w="991" w:type="pct"/>
            <w:tcBorders>
              <w:top w:val="nil"/>
              <w:left w:val="nil"/>
              <w:bottom w:val="single" w:sz="4" w:space="0" w:color="auto"/>
              <w:right w:val="single" w:sz="4" w:space="0" w:color="auto"/>
            </w:tcBorders>
            <w:shd w:val="clear" w:color="auto" w:fill="auto"/>
            <w:noWrap/>
            <w:vAlign w:val="bottom"/>
            <w:hideMark/>
          </w:tcPr>
          <w:p w14:paraId="5AB1900E" w14:textId="77777777" w:rsidR="0057615B" w:rsidRPr="0057615B" w:rsidRDefault="0057615B" w:rsidP="0057615B">
            <w:pPr>
              <w:spacing w:after="0" w:line="240" w:lineRule="auto"/>
              <w:jc w:val="right"/>
              <w:rPr>
                <w:rFonts w:ascii="Times New Roman" w:eastAsia="Times New Roman" w:hAnsi="Times New Roman" w:cs="Times New Roman"/>
                <w:b/>
                <w:bCs/>
                <w:sz w:val="18"/>
                <w:szCs w:val="18"/>
                <w:lang w:eastAsia="et-EE"/>
              </w:rPr>
            </w:pPr>
            <w:r w:rsidRPr="0057615B">
              <w:rPr>
                <w:rFonts w:ascii="Times New Roman" w:eastAsia="Times New Roman" w:hAnsi="Times New Roman" w:cs="Times New Roman"/>
                <w:b/>
                <w:bCs/>
                <w:sz w:val="18"/>
                <w:szCs w:val="18"/>
                <w:lang w:eastAsia="et-EE"/>
              </w:rPr>
              <w:t>210 014</w:t>
            </w:r>
          </w:p>
        </w:tc>
        <w:tc>
          <w:tcPr>
            <w:tcW w:w="639" w:type="pct"/>
            <w:tcBorders>
              <w:top w:val="nil"/>
              <w:left w:val="nil"/>
              <w:bottom w:val="single" w:sz="4" w:space="0" w:color="auto"/>
              <w:right w:val="single" w:sz="4" w:space="0" w:color="auto"/>
            </w:tcBorders>
            <w:shd w:val="clear" w:color="auto" w:fill="auto"/>
            <w:noWrap/>
            <w:vAlign w:val="bottom"/>
            <w:hideMark/>
          </w:tcPr>
          <w:p w14:paraId="68F042C6" w14:textId="77777777" w:rsidR="0057615B" w:rsidRPr="0057615B" w:rsidRDefault="0057615B" w:rsidP="0057615B">
            <w:pPr>
              <w:spacing w:after="0" w:line="240" w:lineRule="auto"/>
              <w:jc w:val="right"/>
              <w:rPr>
                <w:rFonts w:ascii="Times New Roman" w:eastAsia="Times New Roman" w:hAnsi="Times New Roman" w:cs="Times New Roman"/>
                <w:b/>
                <w:bCs/>
                <w:sz w:val="18"/>
                <w:szCs w:val="18"/>
                <w:lang w:eastAsia="et-EE"/>
              </w:rPr>
            </w:pPr>
            <w:r w:rsidRPr="0057615B">
              <w:rPr>
                <w:rFonts w:ascii="Times New Roman" w:eastAsia="Times New Roman" w:hAnsi="Times New Roman" w:cs="Times New Roman"/>
                <w:b/>
                <w:bCs/>
                <w:sz w:val="18"/>
                <w:szCs w:val="18"/>
                <w:lang w:eastAsia="et-EE"/>
              </w:rPr>
              <w:t>164 903</w:t>
            </w:r>
          </w:p>
        </w:tc>
      </w:tr>
      <w:tr w:rsidR="0057615B" w:rsidRPr="0057615B" w14:paraId="4CA1A115" w14:textId="77777777" w:rsidTr="0057615B">
        <w:trPr>
          <w:trHeight w:val="285"/>
        </w:trPr>
        <w:tc>
          <w:tcPr>
            <w:tcW w:w="2895" w:type="pct"/>
            <w:tcBorders>
              <w:top w:val="nil"/>
              <w:left w:val="single" w:sz="4" w:space="0" w:color="auto"/>
              <w:bottom w:val="single" w:sz="4" w:space="0" w:color="auto"/>
              <w:right w:val="single" w:sz="4" w:space="0" w:color="auto"/>
            </w:tcBorders>
            <w:shd w:val="clear" w:color="auto" w:fill="auto"/>
            <w:noWrap/>
            <w:vAlign w:val="bottom"/>
            <w:hideMark/>
          </w:tcPr>
          <w:p w14:paraId="4F283E2D" w14:textId="77777777" w:rsidR="0057615B" w:rsidRPr="0057615B" w:rsidRDefault="0057615B" w:rsidP="0057615B">
            <w:pPr>
              <w:spacing w:after="0" w:line="240" w:lineRule="auto"/>
              <w:rPr>
                <w:rFonts w:ascii="Times New Roman" w:eastAsia="Times New Roman" w:hAnsi="Times New Roman" w:cs="Times New Roman"/>
                <w:b/>
                <w:bCs/>
                <w:sz w:val="18"/>
                <w:szCs w:val="18"/>
                <w:lang w:eastAsia="et-EE"/>
              </w:rPr>
            </w:pPr>
            <w:r w:rsidRPr="0057615B">
              <w:rPr>
                <w:rFonts w:ascii="Times New Roman" w:eastAsia="Times New Roman" w:hAnsi="Times New Roman" w:cs="Times New Roman"/>
                <w:b/>
                <w:bCs/>
                <w:sz w:val="18"/>
                <w:szCs w:val="18"/>
                <w:lang w:eastAsia="et-EE"/>
              </w:rPr>
              <w:t>4500 Antud sihtfinantseerimine tegevuskuludeks</w:t>
            </w:r>
          </w:p>
        </w:tc>
        <w:tc>
          <w:tcPr>
            <w:tcW w:w="475" w:type="pct"/>
            <w:tcBorders>
              <w:top w:val="nil"/>
              <w:left w:val="nil"/>
              <w:bottom w:val="single" w:sz="4" w:space="0" w:color="auto"/>
              <w:right w:val="single" w:sz="4" w:space="0" w:color="auto"/>
            </w:tcBorders>
            <w:shd w:val="clear" w:color="auto" w:fill="auto"/>
            <w:noWrap/>
            <w:vAlign w:val="bottom"/>
            <w:hideMark/>
          </w:tcPr>
          <w:p w14:paraId="55E611D3" w14:textId="77777777" w:rsidR="0057615B" w:rsidRPr="0057615B" w:rsidRDefault="0057615B" w:rsidP="0057615B">
            <w:pPr>
              <w:spacing w:after="0" w:line="240" w:lineRule="auto"/>
              <w:rPr>
                <w:rFonts w:ascii="Times New Roman" w:eastAsia="Times New Roman" w:hAnsi="Times New Roman" w:cs="Times New Roman"/>
                <w:b/>
                <w:bCs/>
                <w:sz w:val="18"/>
                <w:szCs w:val="18"/>
                <w:lang w:eastAsia="et-EE"/>
              </w:rPr>
            </w:pPr>
            <w:r w:rsidRPr="0057615B">
              <w:rPr>
                <w:rFonts w:ascii="Times New Roman" w:eastAsia="Times New Roman" w:hAnsi="Times New Roman" w:cs="Times New Roman"/>
                <w:b/>
                <w:bCs/>
                <w:sz w:val="18"/>
                <w:szCs w:val="18"/>
                <w:lang w:eastAsia="et-EE"/>
              </w:rPr>
              <w:t> </w:t>
            </w:r>
          </w:p>
        </w:tc>
        <w:tc>
          <w:tcPr>
            <w:tcW w:w="991" w:type="pct"/>
            <w:tcBorders>
              <w:top w:val="nil"/>
              <w:left w:val="nil"/>
              <w:bottom w:val="single" w:sz="4" w:space="0" w:color="auto"/>
              <w:right w:val="single" w:sz="4" w:space="0" w:color="auto"/>
            </w:tcBorders>
            <w:shd w:val="clear" w:color="auto" w:fill="auto"/>
            <w:noWrap/>
            <w:vAlign w:val="bottom"/>
            <w:hideMark/>
          </w:tcPr>
          <w:p w14:paraId="76469E72" w14:textId="77777777" w:rsidR="0057615B" w:rsidRPr="0057615B" w:rsidRDefault="0057615B" w:rsidP="0057615B">
            <w:pPr>
              <w:spacing w:after="0" w:line="240" w:lineRule="auto"/>
              <w:jc w:val="right"/>
              <w:rPr>
                <w:rFonts w:ascii="Times New Roman" w:eastAsia="Times New Roman" w:hAnsi="Times New Roman" w:cs="Times New Roman"/>
                <w:b/>
                <w:bCs/>
                <w:sz w:val="18"/>
                <w:szCs w:val="18"/>
                <w:lang w:eastAsia="et-EE"/>
              </w:rPr>
            </w:pPr>
            <w:r w:rsidRPr="0057615B">
              <w:rPr>
                <w:rFonts w:ascii="Times New Roman" w:eastAsia="Times New Roman" w:hAnsi="Times New Roman" w:cs="Times New Roman"/>
                <w:b/>
                <w:bCs/>
                <w:sz w:val="18"/>
                <w:szCs w:val="18"/>
                <w:lang w:eastAsia="et-EE"/>
              </w:rPr>
              <w:t>42 855</w:t>
            </w:r>
          </w:p>
        </w:tc>
        <w:tc>
          <w:tcPr>
            <w:tcW w:w="639" w:type="pct"/>
            <w:tcBorders>
              <w:top w:val="nil"/>
              <w:left w:val="nil"/>
              <w:bottom w:val="single" w:sz="4" w:space="0" w:color="auto"/>
              <w:right w:val="single" w:sz="4" w:space="0" w:color="auto"/>
            </w:tcBorders>
            <w:shd w:val="clear" w:color="auto" w:fill="auto"/>
            <w:noWrap/>
            <w:vAlign w:val="bottom"/>
            <w:hideMark/>
          </w:tcPr>
          <w:p w14:paraId="0E39709B" w14:textId="77777777" w:rsidR="0057615B" w:rsidRPr="0057615B" w:rsidRDefault="0057615B" w:rsidP="0057615B">
            <w:pPr>
              <w:spacing w:after="0" w:line="240" w:lineRule="auto"/>
              <w:jc w:val="right"/>
              <w:rPr>
                <w:rFonts w:ascii="Times New Roman" w:eastAsia="Times New Roman" w:hAnsi="Times New Roman" w:cs="Times New Roman"/>
                <w:b/>
                <w:bCs/>
                <w:sz w:val="18"/>
                <w:szCs w:val="18"/>
                <w:lang w:eastAsia="et-EE"/>
              </w:rPr>
            </w:pPr>
            <w:r w:rsidRPr="0057615B">
              <w:rPr>
                <w:rFonts w:ascii="Times New Roman" w:eastAsia="Times New Roman" w:hAnsi="Times New Roman" w:cs="Times New Roman"/>
                <w:b/>
                <w:bCs/>
                <w:sz w:val="18"/>
                <w:szCs w:val="18"/>
                <w:lang w:eastAsia="et-EE"/>
              </w:rPr>
              <w:t>66 800</w:t>
            </w:r>
          </w:p>
        </w:tc>
      </w:tr>
      <w:tr w:rsidR="0057615B" w:rsidRPr="0057615B" w14:paraId="26556DBC" w14:textId="77777777" w:rsidTr="0057615B">
        <w:trPr>
          <w:trHeight w:val="285"/>
        </w:trPr>
        <w:tc>
          <w:tcPr>
            <w:tcW w:w="2895" w:type="pct"/>
            <w:tcBorders>
              <w:top w:val="nil"/>
              <w:left w:val="single" w:sz="4" w:space="0" w:color="auto"/>
              <w:bottom w:val="single" w:sz="4" w:space="0" w:color="auto"/>
              <w:right w:val="single" w:sz="4" w:space="0" w:color="auto"/>
            </w:tcBorders>
            <w:shd w:val="clear" w:color="auto" w:fill="auto"/>
            <w:noWrap/>
            <w:vAlign w:val="bottom"/>
            <w:hideMark/>
          </w:tcPr>
          <w:p w14:paraId="6FAD7400" w14:textId="77777777" w:rsidR="0057615B" w:rsidRPr="0057615B" w:rsidRDefault="0057615B" w:rsidP="0057615B">
            <w:pPr>
              <w:spacing w:after="0" w:line="240" w:lineRule="auto"/>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Toetused spordiklubidele-ja organisatsioonidele</w:t>
            </w:r>
          </w:p>
        </w:tc>
        <w:tc>
          <w:tcPr>
            <w:tcW w:w="475" w:type="pct"/>
            <w:tcBorders>
              <w:top w:val="nil"/>
              <w:left w:val="nil"/>
              <w:bottom w:val="single" w:sz="4" w:space="0" w:color="auto"/>
              <w:right w:val="single" w:sz="4" w:space="0" w:color="auto"/>
            </w:tcBorders>
            <w:shd w:val="clear" w:color="auto" w:fill="auto"/>
            <w:noWrap/>
            <w:vAlign w:val="bottom"/>
            <w:hideMark/>
          </w:tcPr>
          <w:p w14:paraId="6C4807E1" w14:textId="77777777" w:rsidR="0057615B" w:rsidRPr="0057615B" w:rsidRDefault="0057615B" w:rsidP="0057615B">
            <w:pPr>
              <w:spacing w:after="0" w:line="240" w:lineRule="auto"/>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 </w:t>
            </w:r>
          </w:p>
        </w:tc>
        <w:tc>
          <w:tcPr>
            <w:tcW w:w="991" w:type="pct"/>
            <w:tcBorders>
              <w:top w:val="nil"/>
              <w:left w:val="nil"/>
              <w:bottom w:val="single" w:sz="4" w:space="0" w:color="auto"/>
              <w:right w:val="single" w:sz="4" w:space="0" w:color="auto"/>
            </w:tcBorders>
            <w:shd w:val="clear" w:color="auto" w:fill="auto"/>
            <w:noWrap/>
            <w:vAlign w:val="bottom"/>
            <w:hideMark/>
          </w:tcPr>
          <w:p w14:paraId="22632186" w14:textId="77777777" w:rsidR="0057615B" w:rsidRPr="0057615B" w:rsidRDefault="0057615B" w:rsidP="0057615B">
            <w:pPr>
              <w:spacing w:after="0" w:line="240" w:lineRule="auto"/>
              <w:jc w:val="right"/>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35 000</w:t>
            </w:r>
          </w:p>
        </w:tc>
        <w:tc>
          <w:tcPr>
            <w:tcW w:w="639" w:type="pct"/>
            <w:tcBorders>
              <w:top w:val="nil"/>
              <w:left w:val="nil"/>
              <w:bottom w:val="single" w:sz="4" w:space="0" w:color="auto"/>
              <w:right w:val="single" w:sz="4" w:space="0" w:color="auto"/>
            </w:tcBorders>
            <w:shd w:val="clear" w:color="auto" w:fill="auto"/>
            <w:noWrap/>
            <w:vAlign w:val="bottom"/>
            <w:hideMark/>
          </w:tcPr>
          <w:p w14:paraId="5009E2FA" w14:textId="77777777" w:rsidR="0057615B" w:rsidRPr="0057615B" w:rsidRDefault="0057615B" w:rsidP="0057615B">
            <w:pPr>
              <w:spacing w:after="0" w:line="240" w:lineRule="auto"/>
              <w:jc w:val="right"/>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25 000</w:t>
            </w:r>
          </w:p>
        </w:tc>
      </w:tr>
      <w:tr w:rsidR="0057615B" w:rsidRPr="0057615B" w14:paraId="150286A1" w14:textId="77777777" w:rsidTr="0057615B">
        <w:trPr>
          <w:trHeight w:val="285"/>
        </w:trPr>
        <w:tc>
          <w:tcPr>
            <w:tcW w:w="2895" w:type="pct"/>
            <w:tcBorders>
              <w:top w:val="nil"/>
              <w:left w:val="single" w:sz="4" w:space="0" w:color="auto"/>
              <w:bottom w:val="single" w:sz="4" w:space="0" w:color="auto"/>
              <w:right w:val="single" w:sz="4" w:space="0" w:color="auto"/>
            </w:tcBorders>
            <w:shd w:val="clear" w:color="auto" w:fill="auto"/>
            <w:noWrap/>
            <w:vAlign w:val="bottom"/>
            <w:hideMark/>
          </w:tcPr>
          <w:p w14:paraId="365F81C4" w14:textId="77777777" w:rsidR="0057615B" w:rsidRPr="0057615B" w:rsidRDefault="0057615B" w:rsidP="0057615B">
            <w:pPr>
              <w:spacing w:after="0" w:line="240" w:lineRule="auto"/>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Noorsootöö ja noortekeskused</w:t>
            </w:r>
          </w:p>
        </w:tc>
        <w:tc>
          <w:tcPr>
            <w:tcW w:w="475" w:type="pct"/>
            <w:tcBorders>
              <w:top w:val="nil"/>
              <w:left w:val="nil"/>
              <w:bottom w:val="single" w:sz="4" w:space="0" w:color="auto"/>
              <w:right w:val="single" w:sz="4" w:space="0" w:color="auto"/>
            </w:tcBorders>
            <w:shd w:val="clear" w:color="auto" w:fill="auto"/>
            <w:noWrap/>
            <w:vAlign w:val="bottom"/>
            <w:hideMark/>
          </w:tcPr>
          <w:p w14:paraId="09020616" w14:textId="77777777" w:rsidR="0057615B" w:rsidRPr="0057615B" w:rsidRDefault="0057615B" w:rsidP="0057615B">
            <w:pPr>
              <w:spacing w:after="0" w:line="240" w:lineRule="auto"/>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 </w:t>
            </w:r>
          </w:p>
        </w:tc>
        <w:tc>
          <w:tcPr>
            <w:tcW w:w="991" w:type="pct"/>
            <w:tcBorders>
              <w:top w:val="nil"/>
              <w:left w:val="nil"/>
              <w:bottom w:val="single" w:sz="4" w:space="0" w:color="auto"/>
              <w:right w:val="single" w:sz="4" w:space="0" w:color="auto"/>
            </w:tcBorders>
            <w:shd w:val="clear" w:color="auto" w:fill="auto"/>
            <w:noWrap/>
            <w:vAlign w:val="bottom"/>
            <w:hideMark/>
          </w:tcPr>
          <w:p w14:paraId="2DB03137" w14:textId="77777777" w:rsidR="0057615B" w:rsidRPr="0057615B" w:rsidRDefault="0057615B" w:rsidP="0057615B">
            <w:pPr>
              <w:spacing w:after="0" w:line="240" w:lineRule="auto"/>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 </w:t>
            </w:r>
          </w:p>
        </w:tc>
        <w:tc>
          <w:tcPr>
            <w:tcW w:w="639" w:type="pct"/>
            <w:tcBorders>
              <w:top w:val="nil"/>
              <w:left w:val="nil"/>
              <w:bottom w:val="single" w:sz="4" w:space="0" w:color="auto"/>
              <w:right w:val="single" w:sz="4" w:space="0" w:color="auto"/>
            </w:tcBorders>
            <w:shd w:val="clear" w:color="auto" w:fill="auto"/>
            <w:noWrap/>
            <w:vAlign w:val="bottom"/>
            <w:hideMark/>
          </w:tcPr>
          <w:p w14:paraId="5B5CDFCC" w14:textId="77777777" w:rsidR="0057615B" w:rsidRPr="0057615B" w:rsidRDefault="0057615B" w:rsidP="0057615B">
            <w:pPr>
              <w:spacing w:after="0" w:line="240" w:lineRule="auto"/>
              <w:jc w:val="right"/>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15 800</w:t>
            </w:r>
          </w:p>
        </w:tc>
      </w:tr>
      <w:tr w:rsidR="0057615B" w:rsidRPr="0057615B" w14:paraId="147BB668" w14:textId="77777777" w:rsidTr="0057615B">
        <w:trPr>
          <w:trHeight w:val="285"/>
        </w:trPr>
        <w:tc>
          <w:tcPr>
            <w:tcW w:w="2895" w:type="pct"/>
            <w:tcBorders>
              <w:top w:val="nil"/>
              <w:left w:val="single" w:sz="4" w:space="0" w:color="auto"/>
              <w:bottom w:val="single" w:sz="4" w:space="0" w:color="auto"/>
              <w:right w:val="single" w:sz="4" w:space="0" w:color="auto"/>
            </w:tcBorders>
            <w:shd w:val="clear" w:color="auto" w:fill="auto"/>
            <w:noWrap/>
            <w:vAlign w:val="bottom"/>
            <w:hideMark/>
          </w:tcPr>
          <w:p w14:paraId="1CF38916" w14:textId="77777777" w:rsidR="0057615B" w:rsidRPr="0057615B" w:rsidRDefault="0057615B" w:rsidP="0057615B">
            <w:pPr>
              <w:spacing w:after="0" w:line="240" w:lineRule="auto"/>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Vaba aja tegevused</w:t>
            </w:r>
          </w:p>
        </w:tc>
        <w:tc>
          <w:tcPr>
            <w:tcW w:w="475" w:type="pct"/>
            <w:tcBorders>
              <w:top w:val="nil"/>
              <w:left w:val="nil"/>
              <w:bottom w:val="single" w:sz="4" w:space="0" w:color="auto"/>
              <w:right w:val="single" w:sz="4" w:space="0" w:color="auto"/>
            </w:tcBorders>
            <w:shd w:val="clear" w:color="auto" w:fill="auto"/>
            <w:noWrap/>
            <w:vAlign w:val="bottom"/>
            <w:hideMark/>
          </w:tcPr>
          <w:p w14:paraId="45DEC61E" w14:textId="77777777" w:rsidR="0057615B" w:rsidRPr="0057615B" w:rsidRDefault="0057615B" w:rsidP="0057615B">
            <w:pPr>
              <w:spacing w:after="0" w:line="240" w:lineRule="auto"/>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 </w:t>
            </w:r>
          </w:p>
        </w:tc>
        <w:tc>
          <w:tcPr>
            <w:tcW w:w="991" w:type="pct"/>
            <w:tcBorders>
              <w:top w:val="nil"/>
              <w:left w:val="nil"/>
              <w:bottom w:val="single" w:sz="4" w:space="0" w:color="auto"/>
              <w:right w:val="single" w:sz="4" w:space="0" w:color="auto"/>
            </w:tcBorders>
            <w:shd w:val="clear" w:color="auto" w:fill="auto"/>
            <w:noWrap/>
            <w:vAlign w:val="bottom"/>
            <w:hideMark/>
          </w:tcPr>
          <w:p w14:paraId="0E633E6C" w14:textId="77777777" w:rsidR="0057615B" w:rsidRPr="0057615B" w:rsidRDefault="0057615B" w:rsidP="0057615B">
            <w:pPr>
              <w:spacing w:after="0" w:line="240" w:lineRule="auto"/>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 </w:t>
            </w:r>
          </w:p>
        </w:tc>
        <w:tc>
          <w:tcPr>
            <w:tcW w:w="639" w:type="pct"/>
            <w:tcBorders>
              <w:top w:val="nil"/>
              <w:left w:val="nil"/>
              <w:bottom w:val="single" w:sz="4" w:space="0" w:color="auto"/>
              <w:right w:val="single" w:sz="4" w:space="0" w:color="auto"/>
            </w:tcBorders>
            <w:shd w:val="clear" w:color="auto" w:fill="auto"/>
            <w:noWrap/>
            <w:vAlign w:val="bottom"/>
            <w:hideMark/>
          </w:tcPr>
          <w:p w14:paraId="105E80B1" w14:textId="77777777" w:rsidR="0057615B" w:rsidRPr="0057615B" w:rsidRDefault="0057615B" w:rsidP="0057615B">
            <w:pPr>
              <w:spacing w:after="0" w:line="240" w:lineRule="auto"/>
              <w:jc w:val="right"/>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18 000</w:t>
            </w:r>
          </w:p>
        </w:tc>
      </w:tr>
      <w:tr w:rsidR="0057615B" w:rsidRPr="0057615B" w14:paraId="429D5372" w14:textId="77777777" w:rsidTr="0057615B">
        <w:trPr>
          <w:trHeight w:val="285"/>
        </w:trPr>
        <w:tc>
          <w:tcPr>
            <w:tcW w:w="2895" w:type="pct"/>
            <w:tcBorders>
              <w:top w:val="nil"/>
              <w:left w:val="single" w:sz="4" w:space="0" w:color="auto"/>
              <w:bottom w:val="single" w:sz="4" w:space="0" w:color="auto"/>
              <w:right w:val="single" w:sz="4" w:space="0" w:color="auto"/>
            </w:tcBorders>
            <w:shd w:val="clear" w:color="auto" w:fill="auto"/>
            <w:noWrap/>
            <w:vAlign w:val="bottom"/>
            <w:hideMark/>
          </w:tcPr>
          <w:p w14:paraId="69117EC8" w14:textId="77777777" w:rsidR="0057615B" w:rsidRPr="0057615B" w:rsidRDefault="0057615B" w:rsidP="0057615B">
            <w:pPr>
              <w:spacing w:after="0" w:line="240" w:lineRule="auto"/>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Puuetega inimeste sotsiaalhoolekandeasutused (</w:t>
            </w:r>
            <w:proofErr w:type="spellStart"/>
            <w:r w:rsidRPr="0057615B">
              <w:rPr>
                <w:rFonts w:ascii="Times New Roman" w:eastAsia="Times New Roman" w:hAnsi="Times New Roman" w:cs="Times New Roman"/>
                <w:sz w:val="18"/>
                <w:szCs w:val="18"/>
                <w:lang w:eastAsia="et-EE"/>
              </w:rPr>
              <w:t>Koda,ühing</w:t>
            </w:r>
            <w:proofErr w:type="spellEnd"/>
            <w:r w:rsidRPr="0057615B">
              <w:rPr>
                <w:rFonts w:ascii="Times New Roman" w:eastAsia="Times New Roman" w:hAnsi="Times New Roman" w:cs="Times New Roman"/>
                <w:sz w:val="18"/>
                <w:szCs w:val="18"/>
                <w:lang w:eastAsia="et-EE"/>
              </w:rPr>
              <w:t>)</w:t>
            </w:r>
          </w:p>
        </w:tc>
        <w:tc>
          <w:tcPr>
            <w:tcW w:w="475" w:type="pct"/>
            <w:tcBorders>
              <w:top w:val="nil"/>
              <w:left w:val="nil"/>
              <w:bottom w:val="single" w:sz="4" w:space="0" w:color="auto"/>
              <w:right w:val="single" w:sz="4" w:space="0" w:color="auto"/>
            </w:tcBorders>
            <w:shd w:val="clear" w:color="auto" w:fill="auto"/>
            <w:noWrap/>
            <w:vAlign w:val="bottom"/>
            <w:hideMark/>
          </w:tcPr>
          <w:p w14:paraId="5F39B80A" w14:textId="77777777" w:rsidR="0057615B" w:rsidRPr="0057615B" w:rsidRDefault="0057615B" w:rsidP="0057615B">
            <w:pPr>
              <w:spacing w:after="0" w:line="240" w:lineRule="auto"/>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 </w:t>
            </w:r>
          </w:p>
        </w:tc>
        <w:tc>
          <w:tcPr>
            <w:tcW w:w="991" w:type="pct"/>
            <w:tcBorders>
              <w:top w:val="nil"/>
              <w:left w:val="nil"/>
              <w:bottom w:val="single" w:sz="4" w:space="0" w:color="auto"/>
              <w:right w:val="single" w:sz="4" w:space="0" w:color="auto"/>
            </w:tcBorders>
            <w:shd w:val="clear" w:color="auto" w:fill="auto"/>
            <w:noWrap/>
            <w:vAlign w:val="bottom"/>
            <w:hideMark/>
          </w:tcPr>
          <w:p w14:paraId="44563B5D" w14:textId="77777777" w:rsidR="0057615B" w:rsidRPr="0057615B" w:rsidRDefault="0057615B" w:rsidP="0057615B">
            <w:pPr>
              <w:spacing w:after="0" w:line="240" w:lineRule="auto"/>
              <w:jc w:val="right"/>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7 855</w:t>
            </w:r>
          </w:p>
        </w:tc>
        <w:tc>
          <w:tcPr>
            <w:tcW w:w="639" w:type="pct"/>
            <w:tcBorders>
              <w:top w:val="nil"/>
              <w:left w:val="nil"/>
              <w:bottom w:val="single" w:sz="4" w:space="0" w:color="auto"/>
              <w:right w:val="single" w:sz="4" w:space="0" w:color="auto"/>
            </w:tcBorders>
            <w:shd w:val="clear" w:color="auto" w:fill="auto"/>
            <w:noWrap/>
            <w:vAlign w:val="bottom"/>
            <w:hideMark/>
          </w:tcPr>
          <w:p w14:paraId="3B302F8F" w14:textId="77777777" w:rsidR="0057615B" w:rsidRPr="0057615B" w:rsidRDefault="0057615B" w:rsidP="0057615B">
            <w:pPr>
              <w:spacing w:after="0" w:line="240" w:lineRule="auto"/>
              <w:jc w:val="right"/>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8 000</w:t>
            </w:r>
          </w:p>
        </w:tc>
      </w:tr>
      <w:tr w:rsidR="0057615B" w:rsidRPr="0057615B" w14:paraId="5FDBBD2E" w14:textId="77777777" w:rsidTr="0057615B">
        <w:trPr>
          <w:trHeight w:val="285"/>
        </w:trPr>
        <w:tc>
          <w:tcPr>
            <w:tcW w:w="2895" w:type="pct"/>
            <w:tcBorders>
              <w:top w:val="nil"/>
              <w:left w:val="single" w:sz="4" w:space="0" w:color="auto"/>
              <w:bottom w:val="single" w:sz="4" w:space="0" w:color="auto"/>
              <w:right w:val="single" w:sz="4" w:space="0" w:color="auto"/>
            </w:tcBorders>
            <w:shd w:val="clear" w:color="auto" w:fill="auto"/>
            <w:noWrap/>
            <w:vAlign w:val="bottom"/>
            <w:hideMark/>
          </w:tcPr>
          <w:p w14:paraId="289715BB" w14:textId="77777777" w:rsidR="0057615B" w:rsidRPr="0057615B" w:rsidRDefault="0057615B" w:rsidP="0057615B">
            <w:pPr>
              <w:spacing w:after="0" w:line="240" w:lineRule="auto"/>
              <w:rPr>
                <w:rFonts w:ascii="Times New Roman" w:eastAsia="Times New Roman" w:hAnsi="Times New Roman" w:cs="Times New Roman"/>
                <w:b/>
                <w:bCs/>
                <w:sz w:val="18"/>
                <w:szCs w:val="18"/>
                <w:lang w:eastAsia="et-EE"/>
              </w:rPr>
            </w:pPr>
            <w:r w:rsidRPr="0057615B">
              <w:rPr>
                <w:rFonts w:ascii="Times New Roman" w:eastAsia="Times New Roman" w:hAnsi="Times New Roman" w:cs="Times New Roman"/>
                <w:b/>
                <w:bCs/>
                <w:sz w:val="18"/>
                <w:szCs w:val="18"/>
                <w:lang w:eastAsia="et-EE"/>
              </w:rPr>
              <w:t>450000 Kodumaine sihtfinantseerimine tegevuskuludeks</w:t>
            </w:r>
          </w:p>
        </w:tc>
        <w:tc>
          <w:tcPr>
            <w:tcW w:w="475" w:type="pct"/>
            <w:tcBorders>
              <w:top w:val="nil"/>
              <w:left w:val="nil"/>
              <w:bottom w:val="single" w:sz="4" w:space="0" w:color="auto"/>
              <w:right w:val="single" w:sz="4" w:space="0" w:color="auto"/>
            </w:tcBorders>
            <w:shd w:val="clear" w:color="auto" w:fill="auto"/>
            <w:noWrap/>
            <w:vAlign w:val="bottom"/>
            <w:hideMark/>
          </w:tcPr>
          <w:p w14:paraId="47296E31" w14:textId="77777777" w:rsidR="0057615B" w:rsidRPr="0057615B" w:rsidRDefault="0057615B" w:rsidP="0057615B">
            <w:pPr>
              <w:spacing w:after="0" w:line="240" w:lineRule="auto"/>
              <w:rPr>
                <w:rFonts w:ascii="Times New Roman" w:eastAsia="Times New Roman" w:hAnsi="Times New Roman" w:cs="Times New Roman"/>
                <w:b/>
                <w:bCs/>
                <w:sz w:val="18"/>
                <w:szCs w:val="18"/>
                <w:lang w:eastAsia="et-EE"/>
              </w:rPr>
            </w:pPr>
            <w:r w:rsidRPr="0057615B">
              <w:rPr>
                <w:rFonts w:ascii="Times New Roman" w:eastAsia="Times New Roman" w:hAnsi="Times New Roman" w:cs="Times New Roman"/>
                <w:b/>
                <w:bCs/>
                <w:sz w:val="18"/>
                <w:szCs w:val="18"/>
                <w:lang w:eastAsia="et-EE"/>
              </w:rPr>
              <w:t> </w:t>
            </w:r>
          </w:p>
        </w:tc>
        <w:tc>
          <w:tcPr>
            <w:tcW w:w="991" w:type="pct"/>
            <w:tcBorders>
              <w:top w:val="nil"/>
              <w:left w:val="nil"/>
              <w:bottom w:val="single" w:sz="4" w:space="0" w:color="auto"/>
              <w:right w:val="single" w:sz="4" w:space="0" w:color="auto"/>
            </w:tcBorders>
            <w:shd w:val="clear" w:color="auto" w:fill="auto"/>
            <w:noWrap/>
            <w:vAlign w:val="bottom"/>
            <w:hideMark/>
          </w:tcPr>
          <w:p w14:paraId="1B751DAD" w14:textId="77777777" w:rsidR="0057615B" w:rsidRPr="0057615B" w:rsidRDefault="0057615B" w:rsidP="0057615B">
            <w:pPr>
              <w:spacing w:after="0" w:line="240" w:lineRule="auto"/>
              <w:jc w:val="right"/>
              <w:rPr>
                <w:rFonts w:ascii="Times New Roman" w:eastAsia="Times New Roman" w:hAnsi="Times New Roman" w:cs="Times New Roman"/>
                <w:b/>
                <w:bCs/>
                <w:sz w:val="18"/>
                <w:szCs w:val="18"/>
                <w:lang w:eastAsia="et-EE"/>
              </w:rPr>
            </w:pPr>
            <w:r w:rsidRPr="0057615B">
              <w:rPr>
                <w:rFonts w:ascii="Times New Roman" w:eastAsia="Times New Roman" w:hAnsi="Times New Roman" w:cs="Times New Roman"/>
                <w:b/>
                <w:bCs/>
                <w:sz w:val="18"/>
                <w:szCs w:val="18"/>
                <w:lang w:eastAsia="et-EE"/>
              </w:rPr>
              <w:t>16 932</w:t>
            </w:r>
          </w:p>
        </w:tc>
        <w:tc>
          <w:tcPr>
            <w:tcW w:w="639" w:type="pct"/>
            <w:tcBorders>
              <w:top w:val="nil"/>
              <w:left w:val="nil"/>
              <w:bottom w:val="single" w:sz="4" w:space="0" w:color="auto"/>
              <w:right w:val="single" w:sz="4" w:space="0" w:color="auto"/>
            </w:tcBorders>
            <w:shd w:val="clear" w:color="auto" w:fill="auto"/>
            <w:noWrap/>
            <w:vAlign w:val="bottom"/>
            <w:hideMark/>
          </w:tcPr>
          <w:p w14:paraId="77004173" w14:textId="77777777" w:rsidR="0057615B" w:rsidRPr="0057615B" w:rsidRDefault="0057615B" w:rsidP="0057615B">
            <w:pPr>
              <w:spacing w:after="0" w:line="240" w:lineRule="auto"/>
              <w:rPr>
                <w:rFonts w:ascii="Times New Roman" w:eastAsia="Times New Roman" w:hAnsi="Times New Roman" w:cs="Times New Roman"/>
                <w:b/>
                <w:bCs/>
                <w:sz w:val="18"/>
                <w:szCs w:val="18"/>
                <w:lang w:eastAsia="et-EE"/>
              </w:rPr>
            </w:pPr>
            <w:r w:rsidRPr="0057615B">
              <w:rPr>
                <w:rFonts w:ascii="Times New Roman" w:eastAsia="Times New Roman" w:hAnsi="Times New Roman" w:cs="Times New Roman"/>
                <w:b/>
                <w:bCs/>
                <w:sz w:val="18"/>
                <w:szCs w:val="18"/>
                <w:lang w:eastAsia="et-EE"/>
              </w:rPr>
              <w:t> </w:t>
            </w:r>
          </w:p>
        </w:tc>
      </w:tr>
      <w:tr w:rsidR="0057615B" w:rsidRPr="0057615B" w14:paraId="58A33316" w14:textId="77777777" w:rsidTr="0057615B">
        <w:trPr>
          <w:trHeight w:val="285"/>
        </w:trPr>
        <w:tc>
          <w:tcPr>
            <w:tcW w:w="2895" w:type="pct"/>
            <w:tcBorders>
              <w:top w:val="nil"/>
              <w:left w:val="single" w:sz="4" w:space="0" w:color="auto"/>
              <w:bottom w:val="single" w:sz="4" w:space="0" w:color="auto"/>
              <w:right w:val="single" w:sz="4" w:space="0" w:color="auto"/>
            </w:tcBorders>
            <w:shd w:val="clear" w:color="auto" w:fill="auto"/>
            <w:noWrap/>
            <w:vAlign w:val="bottom"/>
            <w:hideMark/>
          </w:tcPr>
          <w:p w14:paraId="0BF576D7" w14:textId="77777777" w:rsidR="0057615B" w:rsidRPr="0057615B" w:rsidRDefault="0057615B" w:rsidP="0057615B">
            <w:pPr>
              <w:spacing w:after="0" w:line="240" w:lineRule="auto"/>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Elamumajanduse arendamine</w:t>
            </w:r>
          </w:p>
        </w:tc>
        <w:tc>
          <w:tcPr>
            <w:tcW w:w="475" w:type="pct"/>
            <w:tcBorders>
              <w:top w:val="nil"/>
              <w:left w:val="nil"/>
              <w:bottom w:val="single" w:sz="4" w:space="0" w:color="auto"/>
              <w:right w:val="single" w:sz="4" w:space="0" w:color="auto"/>
            </w:tcBorders>
            <w:shd w:val="clear" w:color="auto" w:fill="auto"/>
            <w:noWrap/>
            <w:vAlign w:val="bottom"/>
            <w:hideMark/>
          </w:tcPr>
          <w:p w14:paraId="62DCC383" w14:textId="77777777" w:rsidR="0057615B" w:rsidRPr="0057615B" w:rsidRDefault="0057615B" w:rsidP="0057615B">
            <w:pPr>
              <w:spacing w:after="0" w:line="240" w:lineRule="auto"/>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 </w:t>
            </w:r>
          </w:p>
        </w:tc>
        <w:tc>
          <w:tcPr>
            <w:tcW w:w="991" w:type="pct"/>
            <w:tcBorders>
              <w:top w:val="nil"/>
              <w:left w:val="nil"/>
              <w:bottom w:val="single" w:sz="4" w:space="0" w:color="auto"/>
              <w:right w:val="single" w:sz="4" w:space="0" w:color="auto"/>
            </w:tcBorders>
            <w:shd w:val="clear" w:color="auto" w:fill="auto"/>
            <w:noWrap/>
            <w:vAlign w:val="bottom"/>
            <w:hideMark/>
          </w:tcPr>
          <w:p w14:paraId="4A455547" w14:textId="77777777" w:rsidR="0057615B" w:rsidRPr="0057615B" w:rsidRDefault="0057615B" w:rsidP="0057615B">
            <w:pPr>
              <w:spacing w:after="0" w:line="240" w:lineRule="auto"/>
              <w:jc w:val="right"/>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16 932</w:t>
            </w:r>
          </w:p>
        </w:tc>
        <w:tc>
          <w:tcPr>
            <w:tcW w:w="639" w:type="pct"/>
            <w:tcBorders>
              <w:top w:val="nil"/>
              <w:left w:val="nil"/>
              <w:bottom w:val="single" w:sz="4" w:space="0" w:color="auto"/>
              <w:right w:val="single" w:sz="4" w:space="0" w:color="auto"/>
            </w:tcBorders>
            <w:shd w:val="clear" w:color="auto" w:fill="auto"/>
            <w:noWrap/>
            <w:vAlign w:val="bottom"/>
            <w:hideMark/>
          </w:tcPr>
          <w:p w14:paraId="60E552B7" w14:textId="77777777" w:rsidR="0057615B" w:rsidRPr="0057615B" w:rsidRDefault="0057615B" w:rsidP="0057615B">
            <w:pPr>
              <w:spacing w:after="0" w:line="240" w:lineRule="auto"/>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 </w:t>
            </w:r>
          </w:p>
        </w:tc>
      </w:tr>
      <w:tr w:rsidR="0057615B" w:rsidRPr="0057615B" w14:paraId="4F638D82" w14:textId="77777777" w:rsidTr="0057615B">
        <w:trPr>
          <w:trHeight w:val="285"/>
        </w:trPr>
        <w:tc>
          <w:tcPr>
            <w:tcW w:w="2895" w:type="pct"/>
            <w:tcBorders>
              <w:top w:val="nil"/>
              <w:left w:val="single" w:sz="4" w:space="0" w:color="auto"/>
              <w:bottom w:val="single" w:sz="4" w:space="0" w:color="auto"/>
              <w:right w:val="single" w:sz="4" w:space="0" w:color="auto"/>
            </w:tcBorders>
            <w:shd w:val="clear" w:color="auto" w:fill="auto"/>
            <w:noWrap/>
            <w:vAlign w:val="bottom"/>
            <w:hideMark/>
          </w:tcPr>
          <w:p w14:paraId="07EBAF75" w14:textId="77777777" w:rsidR="0057615B" w:rsidRPr="0057615B" w:rsidRDefault="0057615B" w:rsidP="0057615B">
            <w:pPr>
              <w:spacing w:after="0" w:line="240" w:lineRule="auto"/>
              <w:rPr>
                <w:rFonts w:ascii="Times New Roman" w:eastAsia="Times New Roman" w:hAnsi="Times New Roman" w:cs="Times New Roman"/>
                <w:b/>
                <w:bCs/>
                <w:sz w:val="18"/>
                <w:szCs w:val="18"/>
                <w:lang w:eastAsia="et-EE"/>
              </w:rPr>
            </w:pPr>
            <w:r w:rsidRPr="0057615B">
              <w:rPr>
                <w:rFonts w:ascii="Times New Roman" w:eastAsia="Times New Roman" w:hAnsi="Times New Roman" w:cs="Times New Roman"/>
                <w:b/>
                <w:bCs/>
                <w:sz w:val="18"/>
                <w:szCs w:val="18"/>
                <w:lang w:eastAsia="et-EE"/>
              </w:rPr>
              <w:t xml:space="preserve">45008 </w:t>
            </w:r>
            <w:proofErr w:type="spellStart"/>
            <w:r w:rsidRPr="0057615B">
              <w:rPr>
                <w:rFonts w:ascii="Times New Roman" w:eastAsia="Times New Roman" w:hAnsi="Times New Roman" w:cs="Times New Roman"/>
                <w:b/>
                <w:bCs/>
                <w:sz w:val="18"/>
                <w:szCs w:val="18"/>
                <w:lang w:eastAsia="et-EE"/>
              </w:rPr>
              <w:t>Sihtfin</w:t>
            </w:r>
            <w:proofErr w:type="spellEnd"/>
            <w:r w:rsidRPr="0057615B">
              <w:rPr>
                <w:rFonts w:ascii="Times New Roman" w:eastAsia="Times New Roman" w:hAnsi="Times New Roman" w:cs="Times New Roman"/>
                <w:b/>
                <w:bCs/>
                <w:sz w:val="18"/>
                <w:szCs w:val="18"/>
                <w:lang w:eastAsia="et-EE"/>
              </w:rPr>
              <w:t>. muudele residentidele</w:t>
            </w:r>
          </w:p>
        </w:tc>
        <w:tc>
          <w:tcPr>
            <w:tcW w:w="475" w:type="pct"/>
            <w:tcBorders>
              <w:top w:val="nil"/>
              <w:left w:val="nil"/>
              <w:bottom w:val="single" w:sz="4" w:space="0" w:color="auto"/>
              <w:right w:val="single" w:sz="4" w:space="0" w:color="auto"/>
            </w:tcBorders>
            <w:shd w:val="clear" w:color="auto" w:fill="auto"/>
            <w:noWrap/>
            <w:vAlign w:val="bottom"/>
            <w:hideMark/>
          </w:tcPr>
          <w:p w14:paraId="77B6D485" w14:textId="77777777" w:rsidR="0057615B" w:rsidRPr="0057615B" w:rsidRDefault="0057615B" w:rsidP="0057615B">
            <w:pPr>
              <w:spacing w:after="0" w:line="240" w:lineRule="auto"/>
              <w:jc w:val="right"/>
              <w:rPr>
                <w:rFonts w:ascii="Times New Roman" w:eastAsia="Times New Roman" w:hAnsi="Times New Roman" w:cs="Times New Roman"/>
                <w:b/>
                <w:bCs/>
                <w:sz w:val="18"/>
                <w:szCs w:val="18"/>
                <w:lang w:eastAsia="et-EE"/>
              </w:rPr>
            </w:pPr>
            <w:r w:rsidRPr="0057615B">
              <w:rPr>
                <w:rFonts w:ascii="Times New Roman" w:eastAsia="Times New Roman" w:hAnsi="Times New Roman" w:cs="Times New Roman"/>
                <w:b/>
                <w:bCs/>
                <w:sz w:val="18"/>
                <w:szCs w:val="18"/>
                <w:lang w:eastAsia="et-EE"/>
              </w:rPr>
              <w:t>234 119</w:t>
            </w:r>
          </w:p>
        </w:tc>
        <w:tc>
          <w:tcPr>
            <w:tcW w:w="991" w:type="pct"/>
            <w:tcBorders>
              <w:top w:val="nil"/>
              <w:left w:val="nil"/>
              <w:bottom w:val="single" w:sz="4" w:space="0" w:color="auto"/>
              <w:right w:val="single" w:sz="4" w:space="0" w:color="auto"/>
            </w:tcBorders>
            <w:shd w:val="clear" w:color="auto" w:fill="auto"/>
            <w:noWrap/>
            <w:vAlign w:val="bottom"/>
            <w:hideMark/>
          </w:tcPr>
          <w:p w14:paraId="3C03FB49" w14:textId="77777777" w:rsidR="0057615B" w:rsidRPr="0057615B" w:rsidRDefault="0057615B" w:rsidP="0057615B">
            <w:pPr>
              <w:spacing w:after="0" w:line="240" w:lineRule="auto"/>
              <w:jc w:val="right"/>
              <w:rPr>
                <w:rFonts w:ascii="Times New Roman" w:eastAsia="Times New Roman" w:hAnsi="Times New Roman" w:cs="Times New Roman"/>
                <w:b/>
                <w:bCs/>
                <w:sz w:val="18"/>
                <w:szCs w:val="18"/>
                <w:lang w:eastAsia="et-EE"/>
              </w:rPr>
            </w:pPr>
            <w:r w:rsidRPr="0057615B">
              <w:rPr>
                <w:rFonts w:ascii="Times New Roman" w:eastAsia="Times New Roman" w:hAnsi="Times New Roman" w:cs="Times New Roman"/>
                <w:b/>
                <w:bCs/>
                <w:sz w:val="18"/>
                <w:szCs w:val="18"/>
                <w:lang w:eastAsia="et-EE"/>
              </w:rPr>
              <w:t>104 075</w:t>
            </w:r>
          </w:p>
        </w:tc>
        <w:tc>
          <w:tcPr>
            <w:tcW w:w="639" w:type="pct"/>
            <w:tcBorders>
              <w:top w:val="nil"/>
              <w:left w:val="nil"/>
              <w:bottom w:val="single" w:sz="4" w:space="0" w:color="auto"/>
              <w:right w:val="single" w:sz="4" w:space="0" w:color="auto"/>
            </w:tcBorders>
            <w:shd w:val="clear" w:color="auto" w:fill="auto"/>
            <w:noWrap/>
            <w:vAlign w:val="bottom"/>
            <w:hideMark/>
          </w:tcPr>
          <w:p w14:paraId="7FCBFADB" w14:textId="77777777" w:rsidR="0057615B" w:rsidRPr="0057615B" w:rsidRDefault="0057615B" w:rsidP="0057615B">
            <w:pPr>
              <w:spacing w:after="0" w:line="240" w:lineRule="auto"/>
              <w:jc w:val="right"/>
              <w:rPr>
                <w:rFonts w:ascii="Times New Roman" w:eastAsia="Times New Roman" w:hAnsi="Times New Roman" w:cs="Times New Roman"/>
                <w:b/>
                <w:bCs/>
                <w:sz w:val="18"/>
                <w:szCs w:val="18"/>
                <w:lang w:eastAsia="et-EE"/>
              </w:rPr>
            </w:pPr>
            <w:r w:rsidRPr="0057615B">
              <w:rPr>
                <w:rFonts w:ascii="Times New Roman" w:eastAsia="Times New Roman" w:hAnsi="Times New Roman" w:cs="Times New Roman"/>
                <w:b/>
                <w:bCs/>
                <w:sz w:val="18"/>
                <w:szCs w:val="18"/>
                <w:lang w:eastAsia="et-EE"/>
              </w:rPr>
              <w:t>52 000</w:t>
            </w:r>
          </w:p>
        </w:tc>
      </w:tr>
      <w:tr w:rsidR="0057615B" w:rsidRPr="0057615B" w14:paraId="6905D40E" w14:textId="77777777" w:rsidTr="0057615B">
        <w:trPr>
          <w:trHeight w:val="285"/>
        </w:trPr>
        <w:tc>
          <w:tcPr>
            <w:tcW w:w="2895" w:type="pct"/>
            <w:tcBorders>
              <w:top w:val="nil"/>
              <w:left w:val="single" w:sz="4" w:space="0" w:color="auto"/>
              <w:bottom w:val="single" w:sz="4" w:space="0" w:color="auto"/>
              <w:right w:val="single" w:sz="4" w:space="0" w:color="auto"/>
            </w:tcBorders>
            <w:shd w:val="clear" w:color="auto" w:fill="auto"/>
            <w:noWrap/>
            <w:vAlign w:val="bottom"/>
            <w:hideMark/>
          </w:tcPr>
          <w:p w14:paraId="39388812" w14:textId="77777777" w:rsidR="0057615B" w:rsidRPr="0057615B" w:rsidRDefault="0057615B" w:rsidP="0057615B">
            <w:pPr>
              <w:spacing w:after="0" w:line="240" w:lineRule="auto"/>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 xml:space="preserve">Ettevõtluse arengu </w:t>
            </w:r>
            <w:proofErr w:type="spellStart"/>
            <w:r w:rsidRPr="0057615B">
              <w:rPr>
                <w:rFonts w:ascii="Times New Roman" w:eastAsia="Times New Roman" w:hAnsi="Times New Roman" w:cs="Times New Roman"/>
                <w:sz w:val="18"/>
                <w:szCs w:val="18"/>
                <w:lang w:eastAsia="et-EE"/>
              </w:rPr>
              <w:t>toetamine,stardiabi</w:t>
            </w:r>
            <w:proofErr w:type="spellEnd"/>
          </w:p>
        </w:tc>
        <w:tc>
          <w:tcPr>
            <w:tcW w:w="475" w:type="pct"/>
            <w:tcBorders>
              <w:top w:val="nil"/>
              <w:left w:val="nil"/>
              <w:bottom w:val="single" w:sz="4" w:space="0" w:color="auto"/>
              <w:right w:val="single" w:sz="4" w:space="0" w:color="auto"/>
            </w:tcBorders>
            <w:shd w:val="clear" w:color="auto" w:fill="auto"/>
            <w:noWrap/>
            <w:vAlign w:val="bottom"/>
            <w:hideMark/>
          </w:tcPr>
          <w:p w14:paraId="48C8FE32" w14:textId="77777777" w:rsidR="0057615B" w:rsidRPr="0057615B" w:rsidRDefault="0057615B" w:rsidP="0057615B">
            <w:pPr>
              <w:spacing w:after="0" w:line="240" w:lineRule="auto"/>
              <w:jc w:val="right"/>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1 920</w:t>
            </w:r>
          </w:p>
        </w:tc>
        <w:tc>
          <w:tcPr>
            <w:tcW w:w="991" w:type="pct"/>
            <w:tcBorders>
              <w:top w:val="nil"/>
              <w:left w:val="nil"/>
              <w:bottom w:val="single" w:sz="4" w:space="0" w:color="auto"/>
              <w:right w:val="single" w:sz="4" w:space="0" w:color="auto"/>
            </w:tcBorders>
            <w:shd w:val="clear" w:color="auto" w:fill="auto"/>
            <w:noWrap/>
            <w:vAlign w:val="bottom"/>
            <w:hideMark/>
          </w:tcPr>
          <w:p w14:paraId="61CC8DF7" w14:textId="77777777" w:rsidR="0057615B" w:rsidRPr="0057615B" w:rsidRDefault="0057615B" w:rsidP="0057615B">
            <w:pPr>
              <w:spacing w:after="0" w:line="240" w:lineRule="auto"/>
              <w:jc w:val="right"/>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10 000</w:t>
            </w:r>
          </w:p>
        </w:tc>
        <w:tc>
          <w:tcPr>
            <w:tcW w:w="639" w:type="pct"/>
            <w:tcBorders>
              <w:top w:val="nil"/>
              <w:left w:val="nil"/>
              <w:bottom w:val="single" w:sz="4" w:space="0" w:color="auto"/>
              <w:right w:val="single" w:sz="4" w:space="0" w:color="auto"/>
            </w:tcBorders>
            <w:shd w:val="clear" w:color="auto" w:fill="auto"/>
            <w:noWrap/>
            <w:vAlign w:val="bottom"/>
            <w:hideMark/>
          </w:tcPr>
          <w:p w14:paraId="7F6F39B5" w14:textId="77777777" w:rsidR="0057615B" w:rsidRPr="0057615B" w:rsidRDefault="0057615B" w:rsidP="0057615B">
            <w:pPr>
              <w:spacing w:after="0" w:line="240" w:lineRule="auto"/>
              <w:jc w:val="right"/>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10 000</w:t>
            </w:r>
          </w:p>
        </w:tc>
      </w:tr>
      <w:tr w:rsidR="0057615B" w:rsidRPr="0057615B" w14:paraId="7581BC4F" w14:textId="77777777" w:rsidTr="0057615B">
        <w:trPr>
          <w:trHeight w:val="285"/>
        </w:trPr>
        <w:tc>
          <w:tcPr>
            <w:tcW w:w="2895" w:type="pct"/>
            <w:tcBorders>
              <w:top w:val="nil"/>
              <w:left w:val="single" w:sz="4" w:space="0" w:color="auto"/>
              <w:bottom w:val="single" w:sz="4" w:space="0" w:color="auto"/>
              <w:right w:val="single" w:sz="4" w:space="0" w:color="auto"/>
            </w:tcBorders>
            <w:shd w:val="clear" w:color="auto" w:fill="auto"/>
            <w:noWrap/>
            <w:vAlign w:val="bottom"/>
            <w:hideMark/>
          </w:tcPr>
          <w:p w14:paraId="1FA50E4E" w14:textId="77777777" w:rsidR="0057615B" w:rsidRPr="0057615B" w:rsidRDefault="0057615B" w:rsidP="0057615B">
            <w:pPr>
              <w:spacing w:after="0" w:line="240" w:lineRule="auto"/>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Turism</w:t>
            </w:r>
          </w:p>
        </w:tc>
        <w:tc>
          <w:tcPr>
            <w:tcW w:w="475" w:type="pct"/>
            <w:tcBorders>
              <w:top w:val="nil"/>
              <w:left w:val="nil"/>
              <w:bottom w:val="single" w:sz="4" w:space="0" w:color="auto"/>
              <w:right w:val="single" w:sz="4" w:space="0" w:color="auto"/>
            </w:tcBorders>
            <w:shd w:val="clear" w:color="auto" w:fill="auto"/>
            <w:noWrap/>
            <w:vAlign w:val="bottom"/>
            <w:hideMark/>
          </w:tcPr>
          <w:p w14:paraId="1A228B6C" w14:textId="77777777" w:rsidR="0057615B" w:rsidRPr="0057615B" w:rsidRDefault="0057615B" w:rsidP="0057615B">
            <w:pPr>
              <w:spacing w:after="0" w:line="240" w:lineRule="auto"/>
              <w:jc w:val="right"/>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3 000</w:t>
            </w:r>
          </w:p>
        </w:tc>
        <w:tc>
          <w:tcPr>
            <w:tcW w:w="991" w:type="pct"/>
            <w:tcBorders>
              <w:top w:val="nil"/>
              <w:left w:val="nil"/>
              <w:bottom w:val="single" w:sz="4" w:space="0" w:color="auto"/>
              <w:right w:val="single" w:sz="4" w:space="0" w:color="auto"/>
            </w:tcBorders>
            <w:shd w:val="clear" w:color="auto" w:fill="auto"/>
            <w:noWrap/>
            <w:vAlign w:val="bottom"/>
            <w:hideMark/>
          </w:tcPr>
          <w:p w14:paraId="3A4B73D8" w14:textId="77777777" w:rsidR="0057615B" w:rsidRPr="0057615B" w:rsidRDefault="0057615B" w:rsidP="0057615B">
            <w:pPr>
              <w:spacing w:after="0" w:line="240" w:lineRule="auto"/>
              <w:jc w:val="right"/>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3 000</w:t>
            </w:r>
          </w:p>
        </w:tc>
        <w:tc>
          <w:tcPr>
            <w:tcW w:w="639" w:type="pct"/>
            <w:tcBorders>
              <w:top w:val="nil"/>
              <w:left w:val="nil"/>
              <w:bottom w:val="single" w:sz="4" w:space="0" w:color="auto"/>
              <w:right w:val="single" w:sz="4" w:space="0" w:color="auto"/>
            </w:tcBorders>
            <w:shd w:val="clear" w:color="auto" w:fill="auto"/>
            <w:noWrap/>
            <w:vAlign w:val="bottom"/>
            <w:hideMark/>
          </w:tcPr>
          <w:p w14:paraId="7BA7F57D" w14:textId="77777777" w:rsidR="0057615B" w:rsidRPr="0057615B" w:rsidRDefault="0057615B" w:rsidP="0057615B">
            <w:pPr>
              <w:spacing w:after="0" w:line="240" w:lineRule="auto"/>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 </w:t>
            </w:r>
          </w:p>
        </w:tc>
      </w:tr>
      <w:tr w:rsidR="0057615B" w:rsidRPr="0057615B" w14:paraId="650ABA0A" w14:textId="77777777" w:rsidTr="0057615B">
        <w:trPr>
          <w:trHeight w:val="285"/>
        </w:trPr>
        <w:tc>
          <w:tcPr>
            <w:tcW w:w="2895" w:type="pct"/>
            <w:tcBorders>
              <w:top w:val="nil"/>
              <w:left w:val="single" w:sz="4" w:space="0" w:color="auto"/>
              <w:bottom w:val="single" w:sz="4" w:space="0" w:color="auto"/>
              <w:right w:val="single" w:sz="4" w:space="0" w:color="auto"/>
            </w:tcBorders>
            <w:shd w:val="clear" w:color="auto" w:fill="auto"/>
            <w:noWrap/>
            <w:vAlign w:val="bottom"/>
            <w:hideMark/>
          </w:tcPr>
          <w:p w14:paraId="0D22254D" w14:textId="77777777" w:rsidR="0057615B" w:rsidRPr="0057615B" w:rsidRDefault="0057615B" w:rsidP="0057615B">
            <w:pPr>
              <w:spacing w:after="0" w:line="240" w:lineRule="auto"/>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Elamumajanduse arendamine</w:t>
            </w:r>
          </w:p>
        </w:tc>
        <w:tc>
          <w:tcPr>
            <w:tcW w:w="475" w:type="pct"/>
            <w:tcBorders>
              <w:top w:val="nil"/>
              <w:left w:val="nil"/>
              <w:bottom w:val="single" w:sz="4" w:space="0" w:color="auto"/>
              <w:right w:val="single" w:sz="4" w:space="0" w:color="auto"/>
            </w:tcBorders>
            <w:shd w:val="clear" w:color="auto" w:fill="auto"/>
            <w:noWrap/>
            <w:vAlign w:val="bottom"/>
            <w:hideMark/>
          </w:tcPr>
          <w:p w14:paraId="71FDC586" w14:textId="77777777" w:rsidR="0057615B" w:rsidRPr="0057615B" w:rsidRDefault="0057615B" w:rsidP="0057615B">
            <w:pPr>
              <w:spacing w:after="0" w:line="240" w:lineRule="auto"/>
              <w:jc w:val="right"/>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36 049</w:t>
            </w:r>
          </w:p>
        </w:tc>
        <w:tc>
          <w:tcPr>
            <w:tcW w:w="991" w:type="pct"/>
            <w:tcBorders>
              <w:top w:val="nil"/>
              <w:left w:val="nil"/>
              <w:bottom w:val="single" w:sz="4" w:space="0" w:color="auto"/>
              <w:right w:val="single" w:sz="4" w:space="0" w:color="auto"/>
            </w:tcBorders>
            <w:shd w:val="clear" w:color="auto" w:fill="auto"/>
            <w:noWrap/>
            <w:vAlign w:val="bottom"/>
            <w:hideMark/>
          </w:tcPr>
          <w:p w14:paraId="2F8F9B9E" w14:textId="77777777" w:rsidR="0057615B" w:rsidRPr="0057615B" w:rsidRDefault="0057615B" w:rsidP="0057615B">
            <w:pPr>
              <w:spacing w:after="0" w:line="240" w:lineRule="auto"/>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 </w:t>
            </w:r>
          </w:p>
        </w:tc>
        <w:tc>
          <w:tcPr>
            <w:tcW w:w="639" w:type="pct"/>
            <w:tcBorders>
              <w:top w:val="nil"/>
              <w:left w:val="nil"/>
              <w:bottom w:val="single" w:sz="4" w:space="0" w:color="auto"/>
              <w:right w:val="single" w:sz="4" w:space="0" w:color="auto"/>
            </w:tcBorders>
            <w:shd w:val="clear" w:color="auto" w:fill="auto"/>
            <w:noWrap/>
            <w:vAlign w:val="bottom"/>
            <w:hideMark/>
          </w:tcPr>
          <w:p w14:paraId="3351D2A4" w14:textId="77777777" w:rsidR="0057615B" w:rsidRPr="0057615B" w:rsidRDefault="0057615B" w:rsidP="0057615B">
            <w:pPr>
              <w:spacing w:after="0" w:line="240" w:lineRule="auto"/>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 </w:t>
            </w:r>
          </w:p>
        </w:tc>
      </w:tr>
      <w:tr w:rsidR="0057615B" w:rsidRPr="0057615B" w14:paraId="02AF7CCB" w14:textId="77777777" w:rsidTr="0057615B">
        <w:trPr>
          <w:trHeight w:val="285"/>
        </w:trPr>
        <w:tc>
          <w:tcPr>
            <w:tcW w:w="2895" w:type="pct"/>
            <w:tcBorders>
              <w:top w:val="nil"/>
              <w:left w:val="single" w:sz="4" w:space="0" w:color="auto"/>
              <w:bottom w:val="single" w:sz="4" w:space="0" w:color="auto"/>
              <w:right w:val="single" w:sz="4" w:space="0" w:color="auto"/>
            </w:tcBorders>
            <w:shd w:val="clear" w:color="auto" w:fill="auto"/>
            <w:noWrap/>
            <w:vAlign w:val="bottom"/>
            <w:hideMark/>
          </w:tcPr>
          <w:p w14:paraId="678FF104" w14:textId="77777777" w:rsidR="0057615B" w:rsidRPr="0057615B" w:rsidRDefault="0057615B" w:rsidP="0057615B">
            <w:pPr>
              <w:spacing w:after="0" w:line="240" w:lineRule="auto"/>
              <w:rPr>
                <w:rFonts w:ascii="Times New Roman" w:eastAsia="Times New Roman" w:hAnsi="Times New Roman" w:cs="Times New Roman"/>
                <w:sz w:val="18"/>
                <w:szCs w:val="18"/>
                <w:lang w:eastAsia="et-EE"/>
              </w:rPr>
            </w:pPr>
            <w:proofErr w:type="spellStart"/>
            <w:r w:rsidRPr="0057615B">
              <w:rPr>
                <w:rFonts w:ascii="Times New Roman" w:eastAsia="Times New Roman" w:hAnsi="Times New Roman" w:cs="Times New Roman"/>
                <w:sz w:val="18"/>
                <w:szCs w:val="18"/>
                <w:lang w:eastAsia="et-EE"/>
              </w:rPr>
              <w:t>Üldmeditsiiniteenused</w:t>
            </w:r>
            <w:proofErr w:type="spellEnd"/>
          </w:p>
        </w:tc>
        <w:tc>
          <w:tcPr>
            <w:tcW w:w="475" w:type="pct"/>
            <w:tcBorders>
              <w:top w:val="nil"/>
              <w:left w:val="nil"/>
              <w:bottom w:val="single" w:sz="4" w:space="0" w:color="auto"/>
              <w:right w:val="single" w:sz="4" w:space="0" w:color="auto"/>
            </w:tcBorders>
            <w:shd w:val="clear" w:color="auto" w:fill="auto"/>
            <w:noWrap/>
            <w:vAlign w:val="bottom"/>
            <w:hideMark/>
          </w:tcPr>
          <w:p w14:paraId="181E0910" w14:textId="77777777" w:rsidR="0057615B" w:rsidRPr="0057615B" w:rsidRDefault="0057615B" w:rsidP="0057615B">
            <w:pPr>
              <w:spacing w:after="0" w:line="240" w:lineRule="auto"/>
              <w:jc w:val="right"/>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7 383</w:t>
            </w:r>
          </w:p>
        </w:tc>
        <w:tc>
          <w:tcPr>
            <w:tcW w:w="991" w:type="pct"/>
            <w:tcBorders>
              <w:top w:val="nil"/>
              <w:left w:val="nil"/>
              <w:bottom w:val="single" w:sz="4" w:space="0" w:color="auto"/>
              <w:right w:val="single" w:sz="4" w:space="0" w:color="auto"/>
            </w:tcBorders>
            <w:shd w:val="clear" w:color="auto" w:fill="auto"/>
            <w:noWrap/>
            <w:vAlign w:val="bottom"/>
            <w:hideMark/>
          </w:tcPr>
          <w:p w14:paraId="534E5FC9" w14:textId="77777777" w:rsidR="0057615B" w:rsidRPr="0057615B" w:rsidRDefault="0057615B" w:rsidP="0057615B">
            <w:pPr>
              <w:spacing w:after="0" w:line="240" w:lineRule="auto"/>
              <w:jc w:val="right"/>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15 000</w:t>
            </w:r>
          </w:p>
        </w:tc>
        <w:tc>
          <w:tcPr>
            <w:tcW w:w="639" w:type="pct"/>
            <w:tcBorders>
              <w:top w:val="nil"/>
              <w:left w:val="nil"/>
              <w:bottom w:val="single" w:sz="4" w:space="0" w:color="auto"/>
              <w:right w:val="single" w:sz="4" w:space="0" w:color="auto"/>
            </w:tcBorders>
            <w:shd w:val="clear" w:color="auto" w:fill="auto"/>
            <w:noWrap/>
            <w:vAlign w:val="bottom"/>
            <w:hideMark/>
          </w:tcPr>
          <w:p w14:paraId="00BD8BF9" w14:textId="77777777" w:rsidR="0057615B" w:rsidRPr="0057615B" w:rsidRDefault="0057615B" w:rsidP="0057615B">
            <w:pPr>
              <w:spacing w:after="0" w:line="240" w:lineRule="auto"/>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 </w:t>
            </w:r>
          </w:p>
        </w:tc>
      </w:tr>
      <w:tr w:rsidR="0057615B" w:rsidRPr="0057615B" w14:paraId="36815CA1" w14:textId="77777777" w:rsidTr="0057615B">
        <w:trPr>
          <w:trHeight w:val="285"/>
        </w:trPr>
        <w:tc>
          <w:tcPr>
            <w:tcW w:w="2895" w:type="pct"/>
            <w:tcBorders>
              <w:top w:val="nil"/>
              <w:left w:val="single" w:sz="4" w:space="0" w:color="auto"/>
              <w:bottom w:val="single" w:sz="4" w:space="0" w:color="auto"/>
              <w:right w:val="single" w:sz="4" w:space="0" w:color="auto"/>
            </w:tcBorders>
            <w:shd w:val="clear" w:color="auto" w:fill="auto"/>
            <w:noWrap/>
            <w:vAlign w:val="bottom"/>
            <w:hideMark/>
          </w:tcPr>
          <w:p w14:paraId="2153271B" w14:textId="77777777" w:rsidR="0057615B" w:rsidRPr="0057615B" w:rsidRDefault="0057615B" w:rsidP="0057615B">
            <w:pPr>
              <w:spacing w:after="0" w:line="240" w:lineRule="auto"/>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Toetused spordiklubidele-ja organisatsioonidele</w:t>
            </w:r>
          </w:p>
        </w:tc>
        <w:tc>
          <w:tcPr>
            <w:tcW w:w="475" w:type="pct"/>
            <w:tcBorders>
              <w:top w:val="nil"/>
              <w:left w:val="nil"/>
              <w:bottom w:val="single" w:sz="4" w:space="0" w:color="auto"/>
              <w:right w:val="single" w:sz="4" w:space="0" w:color="auto"/>
            </w:tcBorders>
            <w:shd w:val="clear" w:color="auto" w:fill="auto"/>
            <w:noWrap/>
            <w:vAlign w:val="bottom"/>
            <w:hideMark/>
          </w:tcPr>
          <w:p w14:paraId="0E0FEDFF" w14:textId="77777777" w:rsidR="0057615B" w:rsidRPr="0057615B" w:rsidRDefault="0057615B" w:rsidP="0057615B">
            <w:pPr>
              <w:spacing w:after="0" w:line="240" w:lineRule="auto"/>
              <w:jc w:val="right"/>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35 700</w:t>
            </w:r>
          </w:p>
        </w:tc>
        <w:tc>
          <w:tcPr>
            <w:tcW w:w="991" w:type="pct"/>
            <w:tcBorders>
              <w:top w:val="nil"/>
              <w:left w:val="nil"/>
              <w:bottom w:val="single" w:sz="4" w:space="0" w:color="auto"/>
              <w:right w:val="single" w:sz="4" w:space="0" w:color="auto"/>
            </w:tcBorders>
            <w:shd w:val="clear" w:color="auto" w:fill="auto"/>
            <w:noWrap/>
            <w:vAlign w:val="bottom"/>
            <w:hideMark/>
          </w:tcPr>
          <w:p w14:paraId="1429F6CA" w14:textId="77777777" w:rsidR="0057615B" w:rsidRPr="0057615B" w:rsidRDefault="0057615B" w:rsidP="0057615B">
            <w:pPr>
              <w:spacing w:after="0" w:line="240" w:lineRule="auto"/>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 </w:t>
            </w:r>
          </w:p>
        </w:tc>
        <w:tc>
          <w:tcPr>
            <w:tcW w:w="639" w:type="pct"/>
            <w:tcBorders>
              <w:top w:val="nil"/>
              <w:left w:val="nil"/>
              <w:bottom w:val="single" w:sz="4" w:space="0" w:color="auto"/>
              <w:right w:val="single" w:sz="4" w:space="0" w:color="auto"/>
            </w:tcBorders>
            <w:shd w:val="clear" w:color="auto" w:fill="auto"/>
            <w:noWrap/>
            <w:vAlign w:val="bottom"/>
            <w:hideMark/>
          </w:tcPr>
          <w:p w14:paraId="28ED667C" w14:textId="77777777" w:rsidR="0057615B" w:rsidRPr="0057615B" w:rsidRDefault="0057615B" w:rsidP="0057615B">
            <w:pPr>
              <w:spacing w:after="0" w:line="240" w:lineRule="auto"/>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 </w:t>
            </w:r>
          </w:p>
        </w:tc>
      </w:tr>
      <w:tr w:rsidR="0057615B" w:rsidRPr="0057615B" w14:paraId="6E9F9BD5" w14:textId="77777777" w:rsidTr="0057615B">
        <w:trPr>
          <w:trHeight w:val="285"/>
        </w:trPr>
        <w:tc>
          <w:tcPr>
            <w:tcW w:w="2895" w:type="pct"/>
            <w:tcBorders>
              <w:top w:val="nil"/>
              <w:left w:val="single" w:sz="4" w:space="0" w:color="auto"/>
              <w:bottom w:val="single" w:sz="4" w:space="0" w:color="auto"/>
              <w:right w:val="single" w:sz="4" w:space="0" w:color="auto"/>
            </w:tcBorders>
            <w:shd w:val="clear" w:color="auto" w:fill="auto"/>
            <w:noWrap/>
            <w:vAlign w:val="bottom"/>
            <w:hideMark/>
          </w:tcPr>
          <w:p w14:paraId="1BCB69D0" w14:textId="77777777" w:rsidR="0057615B" w:rsidRPr="0057615B" w:rsidRDefault="0057615B" w:rsidP="0057615B">
            <w:pPr>
              <w:spacing w:after="0" w:line="240" w:lineRule="auto"/>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Noorsootöö ja noortekeskused</w:t>
            </w:r>
          </w:p>
        </w:tc>
        <w:tc>
          <w:tcPr>
            <w:tcW w:w="475" w:type="pct"/>
            <w:tcBorders>
              <w:top w:val="nil"/>
              <w:left w:val="nil"/>
              <w:bottom w:val="single" w:sz="4" w:space="0" w:color="auto"/>
              <w:right w:val="single" w:sz="4" w:space="0" w:color="auto"/>
            </w:tcBorders>
            <w:shd w:val="clear" w:color="auto" w:fill="auto"/>
            <w:noWrap/>
            <w:vAlign w:val="bottom"/>
            <w:hideMark/>
          </w:tcPr>
          <w:p w14:paraId="65A72022" w14:textId="77777777" w:rsidR="0057615B" w:rsidRPr="0057615B" w:rsidRDefault="0057615B" w:rsidP="0057615B">
            <w:pPr>
              <w:spacing w:after="0" w:line="240" w:lineRule="auto"/>
              <w:jc w:val="right"/>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89 514</w:t>
            </w:r>
          </w:p>
        </w:tc>
        <w:tc>
          <w:tcPr>
            <w:tcW w:w="991" w:type="pct"/>
            <w:tcBorders>
              <w:top w:val="nil"/>
              <w:left w:val="nil"/>
              <w:bottom w:val="single" w:sz="4" w:space="0" w:color="auto"/>
              <w:right w:val="single" w:sz="4" w:space="0" w:color="auto"/>
            </w:tcBorders>
            <w:shd w:val="clear" w:color="auto" w:fill="auto"/>
            <w:noWrap/>
            <w:vAlign w:val="bottom"/>
            <w:hideMark/>
          </w:tcPr>
          <w:p w14:paraId="5788B4CE" w14:textId="77777777" w:rsidR="0057615B" w:rsidRPr="0057615B" w:rsidRDefault="0057615B" w:rsidP="0057615B">
            <w:pPr>
              <w:spacing w:after="0" w:line="240" w:lineRule="auto"/>
              <w:jc w:val="right"/>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30 775</w:t>
            </w:r>
          </w:p>
        </w:tc>
        <w:tc>
          <w:tcPr>
            <w:tcW w:w="639" w:type="pct"/>
            <w:tcBorders>
              <w:top w:val="nil"/>
              <w:left w:val="nil"/>
              <w:bottom w:val="single" w:sz="4" w:space="0" w:color="auto"/>
              <w:right w:val="single" w:sz="4" w:space="0" w:color="auto"/>
            </w:tcBorders>
            <w:shd w:val="clear" w:color="auto" w:fill="auto"/>
            <w:noWrap/>
            <w:vAlign w:val="bottom"/>
            <w:hideMark/>
          </w:tcPr>
          <w:p w14:paraId="328D37BA" w14:textId="77777777" w:rsidR="0057615B" w:rsidRPr="0057615B" w:rsidRDefault="0057615B" w:rsidP="0057615B">
            <w:pPr>
              <w:spacing w:after="0" w:line="240" w:lineRule="auto"/>
              <w:jc w:val="right"/>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5 000</w:t>
            </w:r>
          </w:p>
        </w:tc>
      </w:tr>
      <w:tr w:rsidR="0057615B" w:rsidRPr="0057615B" w14:paraId="09ED4712" w14:textId="77777777" w:rsidTr="0057615B">
        <w:trPr>
          <w:trHeight w:val="285"/>
        </w:trPr>
        <w:tc>
          <w:tcPr>
            <w:tcW w:w="2895" w:type="pct"/>
            <w:tcBorders>
              <w:top w:val="nil"/>
              <w:left w:val="single" w:sz="4" w:space="0" w:color="auto"/>
              <w:bottom w:val="single" w:sz="4" w:space="0" w:color="auto"/>
              <w:right w:val="single" w:sz="4" w:space="0" w:color="auto"/>
            </w:tcBorders>
            <w:shd w:val="clear" w:color="auto" w:fill="auto"/>
            <w:noWrap/>
            <w:vAlign w:val="bottom"/>
            <w:hideMark/>
          </w:tcPr>
          <w:p w14:paraId="7C2A1C3B" w14:textId="77777777" w:rsidR="0057615B" w:rsidRPr="0057615B" w:rsidRDefault="0057615B" w:rsidP="0057615B">
            <w:pPr>
              <w:spacing w:after="0" w:line="240" w:lineRule="auto"/>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Vaba aja tegevused</w:t>
            </w:r>
          </w:p>
        </w:tc>
        <w:tc>
          <w:tcPr>
            <w:tcW w:w="475" w:type="pct"/>
            <w:tcBorders>
              <w:top w:val="nil"/>
              <w:left w:val="nil"/>
              <w:bottom w:val="single" w:sz="4" w:space="0" w:color="auto"/>
              <w:right w:val="single" w:sz="4" w:space="0" w:color="auto"/>
            </w:tcBorders>
            <w:shd w:val="clear" w:color="auto" w:fill="auto"/>
            <w:noWrap/>
            <w:vAlign w:val="bottom"/>
            <w:hideMark/>
          </w:tcPr>
          <w:p w14:paraId="768A0C53" w14:textId="77777777" w:rsidR="0057615B" w:rsidRPr="0057615B" w:rsidRDefault="0057615B" w:rsidP="0057615B">
            <w:pPr>
              <w:spacing w:after="0" w:line="240" w:lineRule="auto"/>
              <w:jc w:val="right"/>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16 694</w:t>
            </w:r>
          </w:p>
        </w:tc>
        <w:tc>
          <w:tcPr>
            <w:tcW w:w="991" w:type="pct"/>
            <w:tcBorders>
              <w:top w:val="nil"/>
              <w:left w:val="nil"/>
              <w:bottom w:val="single" w:sz="4" w:space="0" w:color="auto"/>
              <w:right w:val="single" w:sz="4" w:space="0" w:color="auto"/>
            </w:tcBorders>
            <w:shd w:val="clear" w:color="auto" w:fill="auto"/>
            <w:noWrap/>
            <w:vAlign w:val="bottom"/>
            <w:hideMark/>
          </w:tcPr>
          <w:p w14:paraId="2907C6F6" w14:textId="77777777" w:rsidR="0057615B" w:rsidRPr="0057615B" w:rsidRDefault="0057615B" w:rsidP="0057615B">
            <w:pPr>
              <w:spacing w:after="0" w:line="240" w:lineRule="auto"/>
              <w:jc w:val="right"/>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18 050</w:t>
            </w:r>
          </w:p>
        </w:tc>
        <w:tc>
          <w:tcPr>
            <w:tcW w:w="639" w:type="pct"/>
            <w:tcBorders>
              <w:top w:val="nil"/>
              <w:left w:val="nil"/>
              <w:bottom w:val="single" w:sz="4" w:space="0" w:color="auto"/>
              <w:right w:val="single" w:sz="4" w:space="0" w:color="auto"/>
            </w:tcBorders>
            <w:shd w:val="clear" w:color="auto" w:fill="auto"/>
            <w:noWrap/>
            <w:vAlign w:val="bottom"/>
            <w:hideMark/>
          </w:tcPr>
          <w:p w14:paraId="2A689A1E" w14:textId="77777777" w:rsidR="0057615B" w:rsidRPr="0057615B" w:rsidRDefault="0057615B" w:rsidP="0057615B">
            <w:pPr>
              <w:spacing w:after="0" w:line="240" w:lineRule="auto"/>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 </w:t>
            </w:r>
          </w:p>
        </w:tc>
      </w:tr>
      <w:tr w:rsidR="0057615B" w:rsidRPr="0057615B" w14:paraId="3ED02390" w14:textId="77777777" w:rsidTr="0057615B">
        <w:trPr>
          <w:trHeight w:val="285"/>
        </w:trPr>
        <w:tc>
          <w:tcPr>
            <w:tcW w:w="2895" w:type="pct"/>
            <w:tcBorders>
              <w:top w:val="nil"/>
              <w:left w:val="single" w:sz="4" w:space="0" w:color="auto"/>
              <w:bottom w:val="single" w:sz="4" w:space="0" w:color="auto"/>
              <w:right w:val="single" w:sz="4" w:space="0" w:color="auto"/>
            </w:tcBorders>
            <w:shd w:val="clear" w:color="auto" w:fill="auto"/>
            <w:noWrap/>
            <w:vAlign w:val="bottom"/>
            <w:hideMark/>
          </w:tcPr>
          <w:p w14:paraId="6ECC2CAB" w14:textId="77777777" w:rsidR="0057615B" w:rsidRPr="0057615B" w:rsidRDefault="0057615B" w:rsidP="0057615B">
            <w:pPr>
              <w:spacing w:after="0" w:line="240" w:lineRule="auto"/>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Religiooni- ja muud ühiskonnateenused</w:t>
            </w:r>
          </w:p>
        </w:tc>
        <w:tc>
          <w:tcPr>
            <w:tcW w:w="475" w:type="pct"/>
            <w:tcBorders>
              <w:top w:val="nil"/>
              <w:left w:val="nil"/>
              <w:bottom w:val="single" w:sz="4" w:space="0" w:color="auto"/>
              <w:right w:val="single" w:sz="4" w:space="0" w:color="auto"/>
            </w:tcBorders>
            <w:shd w:val="clear" w:color="auto" w:fill="auto"/>
            <w:noWrap/>
            <w:vAlign w:val="bottom"/>
            <w:hideMark/>
          </w:tcPr>
          <w:p w14:paraId="29DA7FA1" w14:textId="77777777" w:rsidR="0057615B" w:rsidRPr="0057615B" w:rsidRDefault="0057615B" w:rsidP="0057615B">
            <w:pPr>
              <w:spacing w:after="0" w:line="240" w:lineRule="auto"/>
              <w:jc w:val="right"/>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3 850</w:t>
            </w:r>
          </w:p>
        </w:tc>
        <w:tc>
          <w:tcPr>
            <w:tcW w:w="991" w:type="pct"/>
            <w:tcBorders>
              <w:top w:val="nil"/>
              <w:left w:val="nil"/>
              <w:bottom w:val="single" w:sz="4" w:space="0" w:color="auto"/>
              <w:right w:val="single" w:sz="4" w:space="0" w:color="auto"/>
            </w:tcBorders>
            <w:shd w:val="clear" w:color="auto" w:fill="auto"/>
            <w:noWrap/>
            <w:vAlign w:val="bottom"/>
            <w:hideMark/>
          </w:tcPr>
          <w:p w14:paraId="3E5EFF5B" w14:textId="77777777" w:rsidR="0057615B" w:rsidRPr="0057615B" w:rsidRDefault="0057615B" w:rsidP="0057615B">
            <w:pPr>
              <w:spacing w:after="0" w:line="240" w:lineRule="auto"/>
              <w:jc w:val="right"/>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4 250</w:t>
            </w:r>
          </w:p>
        </w:tc>
        <w:tc>
          <w:tcPr>
            <w:tcW w:w="639" w:type="pct"/>
            <w:tcBorders>
              <w:top w:val="nil"/>
              <w:left w:val="nil"/>
              <w:bottom w:val="single" w:sz="4" w:space="0" w:color="auto"/>
              <w:right w:val="single" w:sz="4" w:space="0" w:color="auto"/>
            </w:tcBorders>
            <w:shd w:val="clear" w:color="auto" w:fill="auto"/>
            <w:noWrap/>
            <w:vAlign w:val="bottom"/>
            <w:hideMark/>
          </w:tcPr>
          <w:p w14:paraId="5D7724EB" w14:textId="77777777" w:rsidR="0057615B" w:rsidRPr="0057615B" w:rsidRDefault="0057615B" w:rsidP="0057615B">
            <w:pPr>
              <w:spacing w:after="0" w:line="240" w:lineRule="auto"/>
              <w:jc w:val="right"/>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4 000</w:t>
            </w:r>
          </w:p>
        </w:tc>
      </w:tr>
      <w:tr w:rsidR="0057615B" w:rsidRPr="0057615B" w14:paraId="274C500F" w14:textId="77777777" w:rsidTr="0057615B">
        <w:trPr>
          <w:trHeight w:val="285"/>
        </w:trPr>
        <w:tc>
          <w:tcPr>
            <w:tcW w:w="2895" w:type="pct"/>
            <w:tcBorders>
              <w:top w:val="nil"/>
              <w:left w:val="single" w:sz="4" w:space="0" w:color="auto"/>
              <w:bottom w:val="single" w:sz="4" w:space="0" w:color="auto"/>
              <w:right w:val="single" w:sz="4" w:space="0" w:color="auto"/>
            </w:tcBorders>
            <w:shd w:val="clear" w:color="auto" w:fill="auto"/>
            <w:noWrap/>
            <w:vAlign w:val="bottom"/>
            <w:hideMark/>
          </w:tcPr>
          <w:p w14:paraId="51F11D22" w14:textId="77777777" w:rsidR="0057615B" w:rsidRPr="0057615B" w:rsidRDefault="0057615B" w:rsidP="0057615B">
            <w:pPr>
              <w:spacing w:after="0" w:line="240" w:lineRule="auto"/>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Laste päevahoiuteenus</w:t>
            </w:r>
          </w:p>
        </w:tc>
        <w:tc>
          <w:tcPr>
            <w:tcW w:w="475" w:type="pct"/>
            <w:tcBorders>
              <w:top w:val="nil"/>
              <w:left w:val="nil"/>
              <w:bottom w:val="single" w:sz="4" w:space="0" w:color="auto"/>
              <w:right w:val="single" w:sz="4" w:space="0" w:color="auto"/>
            </w:tcBorders>
            <w:shd w:val="clear" w:color="auto" w:fill="auto"/>
            <w:noWrap/>
            <w:vAlign w:val="bottom"/>
            <w:hideMark/>
          </w:tcPr>
          <w:p w14:paraId="29F788AE" w14:textId="77777777" w:rsidR="0057615B" w:rsidRPr="0057615B" w:rsidRDefault="0057615B" w:rsidP="0057615B">
            <w:pPr>
              <w:spacing w:after="0" w:line="240" w:lineRule="auto"/>
              <w:jc w:val="right"/>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32 520</w:t>
            </w:r>
          </w:p>
        </w:tc>
        <w:tc>
          <w:tcPr>
            <w:tcW w:w="991" w:type="pct"/>
            <w:tcBorders>
              <w:top w:val="nil"/>
              <w:left w:val="nil"/>
              <w:bottom w:val="single" w:sz="4" w:space="0" w:color="auto"/>
              <w:right w:val="single" w:sz="4" w:space="0" w:color="auto"/>
            </w:tcBorders>
            <w:shd w:val="clear" w:color="auto" w:fill="auto"/>
            <w:noWrap/>
            <w:vAlign w:val="bottom"/>
            <w:hideMark/>
          </w:tcPr>
          <w:p w14:paraId="18434132" w14:textId="77777777" w:rsidR="0057615B" w:rsidRPr="0057615B" w:rsidRDefault="0057615B" w:rsidP="0057615B">
            <w:pPr>
              <w:spacing w:after="0" w:line="240" w:lineRule="auto"/>
              <w:jc w:val="right"/>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23 000</w:t>
            </w:r>
          </w:p>
        </w:tc>
        <w:tc>
          <w:tcPr>
            <w:tcW w:w="639" w:type="pct"/>
            <w:tcBorders>
              <w:top w:val="nil"/>
              <w:left w:val="nil"/>
              <w:bottom w:val="single" w:sz="4" w:space="0" w:color="auto"/>
              <w:right w:val="single" w:sz="4" w:space="0" w:color="auto"/>
            </w:tcBorders>
            <w:shd w:val="clear" w:color="auto" w:fill="auto"/>
            <w:noWrap/>
            <w:vAlign w:val="bottom"/>
            <w:hideMark/>
          </w:tcPr>
          <w:p w14:paraId="6728E7AA" w14:textId="77777777" w:rsidR="0057615B" w:rsidRPr="0057615B" w:rsidRDefault="0057615B" w:rsidP="0057615B">
            <w:pPr>
              <w:spacing w:after="0" w:line="240" w:lineRule="auto"/>
              <w:jc w:val="right"/>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33 000</w:t>
            </w:r>
          </w:p>
        </w:tc>
      </w:tr>
      <w:tr w:rsidR="0057615B" w:rsidRPr="0057615B" w14:paraId="06FB29DB" w14:textId="77777777" w:rsidTr="0057615B">
        <w:trPr>
          <w:trHeight w:val="285"/>
        </w:trPr>
        <w:tc>
          <w:tcPr>
            <w:tcW w:w="2895" w:type="pct"/>
            <w:tcBorders>
              <w:top w:val="nil"/>
              <w:left w:val="single" w:sz="4" w:space="0" w:color="auto"/>
              <w:bottom w:val="single" w:sz="4" w:space="0" w:color="auto"/>
              <w:right w:val="single" w:sz="4" w:space="0" w:color="auto"/>
            </w:tcBorders>
            <w:shd w:val="clear" w:color="auto" w:fill="auto"/>
            <w:noWrap/>
            <w:vAlign w:val="bottom"/>
            <w:hideMark/>
          </w:tcPr>
          <w:p w14:paraId="35A8071F" w14:textId="77777777" w:rsidR="0057615B" w:rsidRPr="0057615B" w:rsidRDefault="0057615B" w:rsidP="0057615B">
            <w:pPr>
              <w:spacing w:after="0" w:line="240" w:lineRule="auto"/>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Puuetega inimeste hooldajatoetus( ka lapsed)</w:t>
            </w:r>
          </w:p>
        </w:tc>
        <w:tc>
          <w:tcPr>
            <w:tcW w:w="475" w:type="pct"/>
            <w:tcBorders>
              <w:top w:val="nil"/>
              <w:left w:val="nil"/>
              <w:bottom w:val="single" w:sz="4" w:space="0" w:color="auto"/>
              <w:right w:val="single" w:sz="4" w:space="0" w:color="auto"/>
            </w:tcBorders>
            <w:shd w:val="clear" w:color="auto" w:fill="auto"/>
            <w:noWrap/>
            <w:vAlign w:val="bottom"/>
            <w:hideMark/>
          </w:tcPr>
          <w:p w14:paraId="0A260888" w14:textId="77777777" w:rsidR="0057615B" w:rsidRPr="0057615B" w:rsidRDefault="0057615B" w:rsidP="0057615B">
            <w:pPr>
              <w:spacing w:after="0" w:line="240" w:lineRule="auto"/>
              <w:jc w:val="right"/>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7 489</w:t>
            </w:r>
          </w:p>
        </w:tc>
        <w:tc>
          <w:tcPr>
            <w:tcW w:w="991" w:type="pct"/>
            <w:tcBorders>
              <w:top w:val="nil"/>
              <w:left w:val="nil"/>
              <w:bottom w:val="single" w:sz="4" w:space="0" w:color="auto"/>
              <w:right w:val="single" w:sz="4" w:space="0" w:color="auto"/>
            </w:tcBorders>
            <w:shd w:val="clear" w:color="auto" w:fill="auto"/>
            <w:noWrap/>
            <w:vAlign w:val="bottom"/>
            <w:hideMark/>
          </w:tcPr>
          <w:p w14:paraId="7021FBD5" w14:textId="77777777" w:rsidR="0057615B" w:rsidRPr="0057615B" w:rsidRDefault="0057615B" w:rsidP="0057615B">
            <w:pPr>
              <w:spacing w:after="0" w:line="240" w:lineRule="auto"/>
              <w:jc w:val="right"/>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0</w:t>
            </w:r>
          </w:p>
        </w:tc>
        <w:tc>
          <w:tcPr>
            <w:tcW w:w="639" w:type="pct"/>
            <w:tcBorders>
              <w:top w:val="nil"/>
              <w:left w:val="nil"/>
              <w:bottom w:val="single" w:sz="4" w:space="0" w:color="auto"/>
              <w:right w:val="single" w:sz="4" w:space="0" w:color="auto"/>
            </w:tcBorders>
            <w:shd w:val="clear" w:color="auto" w:fill="auto"/>
            <w:noWrap/>
            <w:vAlign w:val="bottom"/>
            <w:hideMark/>
          </w:tcPr>
          <w:p w14:paraId="62C6FD95" w14:textId="77777777" w:rsidR="0057615B" w:rsidRPr="0057615B" w:rsidRDefault="0057615B" w:rsidP="0057615B">
            <w:pPr>
              <w:spacing w:after="0" w:line="240" w:lineRule="auto"/>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 </w:t>
            </w:r>
          </w:p>
        </w:tc>
      </w:tr>
      <w:tr w:rsidR="0057615B" w:rsidRPr="0057615B" w14:paraId="002E9EEB" w14:textId="77777777" w:rsidTr="0057615B">
        <w:trPr>
          <w:trHeight w:val="285"/>
        </w:trPr>
        <w:tc>
          <w:tcPr>
            <w:tcW w:w="2895" w:type="pct"/>
            <w:tcBorders>
              <w:top w:val="nil"/>
              <w:left w:val="single" w:sz="4" w:space="0" w:color="auto"/>
              <w:bottom w:val="single" w:sz="4" w:space="0" w:color="auto"/>
              <w:right w:val="single" w:sz="4" w:space="0" w:color="auto"/>
            </w:tcBorders>
            <w:shd w:val="clear" w:color="auto" w:fill="auto"/>
            <w:noWrap/>
            <w:vAlign w:val="bottom"/>
            <w:hideMark/>
          </w:tcPr>
          <w:p w14:paraId="6C81592C" w14:textId="77777777" w:rsidR="0057615B" w:rsidRPr="0057615B" w:rsidRDefault="0057615B" w:rsidP="0057615B">
            <w:pPr>
              <w:spacing w:after="0" w:line="240" w:lineRule="auto"/>
              <w:rPr>
                <w:rFonts w:ascii="Times New Roman" w:eastAsia="Times New Roman" w:hAnsi="Times New Roman" w:cs="Times New Roman"/>
                <w:b/>
                <w:bCs/>
                <w:sz w:val="18"/>
                <w:szCs w:val="18"/>
                <w:lang w:eastAsia="et-EE"/>
              </w:rPr>
            </w:pPr>
            <w:r w:rsidRPr="0057615B">
              <w:rPr>
                <w:rFonts w:ascii="Times New Roman" w:eastAsia="Times New Roman" w:hAnsi="Times New Roman" w:cs="Times New Roman"/>
                <w:b/>
                <w:bCs/>
                <w:sz w:val="18"/>
                <w:szCs w:val="18"/>
                <w:lang w:eastAsia="et-EE"/>
              </w:rPr>
              <w:t>452800 Liikmemaksud</w:t>
            </w:r>
          </w:p>
        </w:tc>
        <w:tc>
          <w:tcPr>
            <w:tcW w:w="475" w:type="pct"/>
            <w:tcBorders>
              <w:top w:val="nil"/>
              <w:left w:val="nil"/>
              <w:bottom w:val="single" w:sz="4" w:space="0" w:color="auto"/>
              <w:right w:val="single" w:sz="4" w:space="0" w:color="auto"/>
            </w:tcBorders>
            <w:shd w:val="clear" w:color="auto" w:fill="auto"/>
            <w:noWrap/>
            <w:vAlign w:val="bottom"/>
            <w:hideMark/>
          </w:tcPr>
          <w:p w14:paraId="3946EA0A" w14:textId="77777777" w:rsidR="0057615B" w:rsidRPr="0057615B" w:rsidRDefault="0057615B" w:rsidP="0057615B">
            <w:pPr>
              <w:spacing w:after="0" w:line="240" w:lineRule="auto"/>
              <w:jc w:val="right"/>
              <w:rPr>
                <w:rFonts w:ascii="Times New Roman" w:eastAsia="Times New Roman" w:hAnsi="Times New Roman" w:cs="Times New Roman"/>
                <w:b/>
                <w:bCs/>
                <w:sz w:val="18"/>
                <w:szCs w:val="18"/>
                <w:lang w:eastAsia="et-EE"/>
              </w:rPr>
            </w:pPr>
            <w:r w:rsidRPr="0057615B">
              <w:rPr>
                <w:rFonts w:ascii="Times New Roman" w:eastAsia="Times New Roman" w:hAnsi="Times New Roman" w:cs="Times New Roman"/>
                <w:b/>
                <w:bCs/>
                <w:sz w:val="18"/>
                <w:szCs w:val="18"/>
                <w:lang w:eastAsia="et-EE"/>
              </w:rPr>
              <w:t>40 558</w:t>
            </w:r>
          </w:p>
        </w:tc>
        <w:tc>
          <w:tcPr>
            <w:tcW w:w="991" w:type="pct"/>
            <w:tcBorders>
              <w:top w:val="nil"/>
              <w:left w:val="nil"/>
              <w:bottom w:val="single" w:sz="4" w:space="0" w:color="auto"/>
              <w:right w:val="single" w:sz="4" w:space="0" w:color="auto"/>
            </w:tcBorders>
            <w:shd w:val="clear" w:color="auto" w:fill="auto"/>
            <w:noWrap/>
            <w:vAlign w:val="bottom"/>
            <w:hideMark/>
          </w:tcPr>
          <w:p w14:paraId="708D619D" w14:textId="77777777" w:rsidR="0057615B" w:rsidRPr="0057615B" w:rsidRDefault="0057615B" w:rsidP="0057615B">
            <w:pPr>
              <w:spacing w:after="0" w:line="240" w:lineRule="auto"/>
              <w:jc w:val="right"/>
              <w:rPr>
                <w:rFonts w:ascii="Times New Roman" w:eastAsia="Times New Roman" w:hAnsi="Times New Roman" w:cs="Times New Roman"/>
                <w:b/>
                <w:bCs/>
                <w:sz w:val="18"/>
                <w:szCs w:val="18"/>
                <w:lang w:eastAsia="et-EE"/>
              </w:rPr>
            </w:pPr>
            <w:r w:rsidRPr="0057615B">
              <w:rPr>
                <w:rFonts w:ascii="Times New Roman" w:eastAsia="Times New Roman" w:hAnsi="Times New Roman" w:cs="Times New Roman"/>
                <w:b/>
                <w:bCs/>
                <w:sz w:val="18"/>
                <w:szCs w:val="18"/>
                <w:lang w:eastAsia="et-EE"/>
              </w:rPr>
              <w:t>46 152</w:t>
            </w:r>
          </w:p>
        </w:tc>
        <w:tc>
          <w:tcPr>
            <w:tcW w:w="639" w:type="pct"/>
            <w:tcBorders>
              <w:top w:val="nil"/>
              <w:left w:val="nil"/>
              <w:bottom w:val="single" w:sz="4" w:space="0" w:color="auto"/>
              <w:right w:val="single" w:sz="4" w:space="0" w:color="auto"/>
            </w:tcBorders>
            <w:shd w:val="clear" w:color="auto" w:fill="auto"/>
            <w:noWrap/>
            <w:vAlign w:val="bottom"/>
            <w:hideMark/>
          </w:tcPr>
          <w:p w14:paraId="7AE6B805" w14:textId="77777777" w:rsidR="0057615B" w:rsidRPr="0057615B" w:rsidRDefault="0057615B" w:rsidP="0057615B">
            <w:pPr>
              <w:spacing w:after="0" w:line="240" w:lineRule="auto"/>
              <w:jc w:val="right"/>
              <w:rPr>
                <w:rFonts w:ascii="Times New Roman" w:eastAsia="Times New Roman" w:hAnsi="Times New Roman" w:cs="Times New Roman"/>
                <w:b/>
                <w:bCs/>
                <w:sz w:val="18"/>
                <w:szCs w:val="18"/>
                <w:lang w:eastAsia="et-EE"/>
              </w:rPr>
            </w:pPr>
            <w:r w:rsidRPr="0057615B">
              <w:rPr>
                <w:rFonts w:ascii="Times New Roman" w:eastAsia="Times New Roman" w:hAnsi="Times New Roman" w:cs="Times New Roman"/>
                <w:b/>
                <w:bCs/>
                <w:sz w:val="18"/>
                <w:szCs w:val="18"/>
                <w:lang w:eastAsia="et-EE"/>
              </w:rPr>
              <w:t>46 103</w:t>
            </w:r>
          </w:p>
        </w:tc>
      </w:tr>
      <w:tr w:rsidR="0057615B" w:rsidRPr="0057615B" w14:paraId="7D2710F2" w14:textId="77777777" w:rsidTr="0057615B">
        <w:trPr>
          <w:trHeight w:val="285"/>
        </w:trPr>
        <w:tc>
          <w:tcPr>
            <w:tcW w:w="2895" w:type="pct"/>
            <w:tcBorders>
              <w:top w:val="nil"/>
              <w:left w:val="single" w:sz="4" w:space="0" w:color="auto"/>
              <w:bottom w:val="single" w:sz="4" w:space="0" w:color="auto"/>
              <w:right w:val="single" w:sz="4" w:space="0" w:color="auto"/>
            </w:tcBorders>
            <w:shd w:val="clear" w:color="auto" w:fill="auto"/>
            <w:noWrap/>
            <w:vAlign w:val="bottom"/>
            <w:hideMark/>
          </w:tcPr>
          <w:p w14:paraId="17933DAB" w14:textId="77777777" w:rsidR="0057615B" w:rsidRPr="0057615B" w:rsidRDefault="0057615B" w:rsidP="0057615B">
            <w:pPr>
              <w:spacing w:after="0" w:line="240" w:lineRule="auto"/>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Muud üldised valitsussektori teenused</w:t>
            </w:r>
          </w:p>
        </w:tc>
        <w:tc>
          <w:tcPr>
            <w:tcW w:w="475" w:type="pct"/>
            <w:tcBorders>
              <w:top w:val="nil"/>
              <w:left w:val="nil"/>
              <w:bottom w:val="single" w:sz="4" w:space="0" w:color="auto"/>
              <w:right w:val="single" w:sz="4" w:space="0" w:color="auto"/>
            </w:tcBorders>
            <w:shd w:val="clear" w:color="auto" w:fill="auto"/>
            <w:noWrap/>
            <w:vAlign w:val="bottom"/>
            <w:hideMark/>
          </w:tcPr>
          <w:p w14:paraId="06B1879E" w14:textId="77777777" w:rsidR="0057615B" w:rsidRPr="0057615B" w:rsidRDefault="0057615B" w:rsidP="0057615B">
            <w:pPr>
              <w:spacing w:after="0" w:line="240" w:lineRule="auto"/>
              <w:jc w:val="right"/>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33 584</w:t>
            </w:r>
          </w:p>
        </w:tc>
        <w:tc>
          <w:tcPr>
            <w:tcW w:w="991" w:type="pct"/>
            <w:tcBorders>
              <w:top w:val="nil"/>
              <w:left w:val="nil"/>
              <w:bottom w:val="single" w:sz="4" w:space="0" w:color="auto"/>
              <w:right w:val="single" w:sz="4" w:space="0" w:color="auto"/>
            </w:tcBorders>
            <w:shd w:val="clear" w:color="auto" w:fill="auto"/>
            <w:noWrap/>
            <w:vAlign w:val="bottom"/>
            <w:hideMark/>
          </w:tcPr>
          <w:p w14:paraId="63AC669C" w14:textId="77777777" w:rsidR="0057615B" w:rsidRPr="0057615B" w:rsidRDefault="0057615B" w:rsidP="0057615B">
            <w:pPr>
              <w:spacing w:after="0" w:line="240" w:lineRule="auto"/>
              <w:jc w:val="right"/>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36 941</w:t>
            </w:r>
          </w:p>
        </w:tc>
        <w:tc>
          <w:tcPr>
            <w:tcW w:w="639" w:type="pct"/>
            <w:tcBorders>
              <w:top w:val="nil"/>
              <w:left w:val="nil"/>
              <w:bottom w:val="single" w:sz="4" w:space="0" w:color="auto"/>
              <w:right w:val="single" w:sz="4" w:space="0" w:color="auto"/>
            </w:tcBorders>
            <w:shd w:val="clear" w:color="auto" w:fill="auto"/>
            <w:noWrap/>
            <w:vAlign w:val="bottom"/>
            <w:hideMark/>
          </w:tcPr>
          <w:p w14:paraId="67E95321" w14:textId="77777777" w:rsidR="0057615B" w:rsidRPr="0057615B" w:rsidRDefault="0057615B" w:rsidP="0057615B">
            <w:pPr>
              <w:spacing w:after="0" w:line="240" w:lineRule="auto"/>
              <w:jc w:val="right"/>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38 050</w:t>
            </w:r>
          </w:p>
        </w:tc>
      </w:tr>
      <w:tr w:rsidR="0057615B" w:rsidRPr="0057615B" w14:paraId="656B83BB" w14:textId="77777777" w:rsidTr="0057615B">
        <w:trPr>
          <w:trHeight w:val="285"/>
        </w:trPr>
        <w:tc>
          <w:tcPr>
            <w:tcW w:w="2895" w:type="pct"/>
            <w:tcBorders>
              <w:top w:val="nil"/>
              <w:left w:val="single" w:sz="4" w:space="0" w:color="auto"/>
              <w:bottom w:val="single" w:sz="4" w:space="0" w:color="auto"/>
              <w:right w:val="single" w:sz="4" w:space="0" w:color="auto"/>
            </w:tcBorders>
            <w:shd w:val="clear" w:color="auto" w:fill="auto"/>
            <w:noWrap/>
            <w:vAlign w:val="bottom"/>
            <w:hideMark/>
          </w:tcPr>
          <w:p w14:paraId="5EC20CB2" w14:textId="77777777" w:rsidR="0057615B" w:rsidRPr="0057615B" w:rsidRDefault="0057615B" w:rsidP="0057615B">
            <w:pPr>
              <w:spacing w:after="0" w:line="240" w:lineRule="auto"/>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Ühistranspordi korraldus(bussijaamad)</w:t>
            </w:r>
          </w:p>
        </w:tc>
        <w:tc>
          <w:tcPr>
            <w:tcW w:w="475" w:type="pct"/>
            <w:tcBorders>
              <w:top w:val="nil"/>
              <w:left w:val="nil"/>
              <w:bottom w:val="single" w:sz="4" w:space="0" w:color="auto"/>
              <w:right w:val="single" w:sz="4" w:space="0" w:color="auto"/>
            </w:tcBorders>
            <w:shd w:val="clear" w:color="auto" w:fill="auto"/>
            <w:noWrap/>
            <w:vAlign w:val="bottom"/>
            <w:hideMark/>
          </w:tcPr>
          <w:p w14:paraId="556E015F" w14:textId="77777777" w:rsidR="0057615B" w:rsidRPr="0057615B" w:rsidRDefault="0057615B" w:rsidP="0057615B">
            <w:pPr>
              <w:spacing w:after="0" w:line="240" w:lineRule="auto"/>
              <w:jc w:val="right"/>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4 474</w:t>
            </w:r>
          </w:p>
        </w:tc>
        <w:tc>
          <w:tcPr>
            <w:tcW w:w="991" w:type="pct"/>
            <w:tcBorders>
              <w:top w:val="nil"/>
              <w:left w:val="nil"/>
              <w:bottom w:val="single" w:sz="4" w:space="0" w:color="auto"/>
              <w:right w:val="single" w:sz="4" w:space="0" w:color="auto"/>
            </w:tcBorders>
            <w:shd w:val="clear" w:color="auto" w:fill="auto"/>
            <w:noWrap/>
            <w:vAlign w:val="bottom"/>
            <w:hideMark/>
          </w:tcPr>
          <w:p w14:paraId="78378B40" w14:textId="77777777" w:rsidR="0057615B" w:rsidRPr="0057615B" w:rsidRDefault="0057615B" w:rsidP="0057615B">
            <w:pPr>
              <w:spacing w:after="0" w:line="240" w:lineRule="auto"/>
              <w:jc w:val="right"/>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6 711</w:t>
            </w:r>
          </w:p>
        </w:tc>
        <w:tc>
          <w:tcPr>
            <w:tcW w:w="639" w:type="pct"/>
            <w:tcBorders>
              <w:top w:val="nil"/>
              <w:left w:val="nil"/>
              <w:bottom w:val="single" w:sz="4" w:space="0" w:color="auto"/>
              <w:right w:val="single" w:sz="4" w:space="0" w:color="auto"/>
            </w:tcBorders>
            <w:shd w:val="clear" w:color="auto" w:fill="auto"/>
            <w:noWrap/>
            <w:vAlign w:val="bottom"/>
            <w:hideMark/>
          </w:tcPr>
          <w:p w14:paraId="05E60C1E" w14:textId="77777777" w:rsidR="0057615B" w:rsidRPr="0057615B" w:rsidRDefault="0057615B" w:rsidP="0057615B">
            <w:pPr>
              <w:spacing w:after="0" w:line="240" w:lineRule="auto"/>
              <w:jc w:val="right"/>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8 053</w:t>
            </w:r>
          </w:p>
        </w:tc>
      </w:tr>
      <w:tr w:rsidR="0057615B" w:rsidRPr="0057615B" w14:paraId="3B04272A" w14:textId="77777777" w:rsidTr="0057615B">
        <w:trPr>
          <w:trHeight w:val="285"/>
        </w:trPr>
        <w:tc>
          <w:tcPr>
            <w:tcW w:w="2895" w:type="pct"/>
            <w:tcBorders>
              <w:top w:val="nil"/>
              <w:left w:val="single" w:sz="4" w:space="0" w:color="auto"/>
              <w:bottom w:val="single" w:sz="4" w:space="0" w:color="auto"/>
              <w:right w:val="single" w:sz="4" w:space="0" w:color="auto"/>
            </w:tcBorders>
            <w:shd w:val="clear" w:color="auto" w:fill="auto"/>
            <w:noWrap/>
            <w:vAlign w:val="bottom"/>
            <w:hideMark/>
          </w:tcPr>
          <w:p w14:paraId="68A99CE9" w14:textId="77777777" w:rsidR="0057615B" w:rsidRPr="0057615B" w:rsidRDefault="0057615B" w:rsidP="0057615B">
            <w:pPr>
              <w:spacing w:after="0" w:line="240" w:lineRule="auto"/>
              <w:rPr>
                <w:rFonts w:ascii="Times New Roman" w:eastAsia="Times New Roman" w:hAnsi="Times New Roman" w:cs="Times New Roman"/>
                <w:sz w:val="18"/>
                <w:szCs w:val="18"/>
                <w:lang w:eastAsia="et-EE"/>
              </w:rPr>
            </w:pPr>
            <w:proofErr w:type="spellStart"/>
            <w:r w:rsidRPr="0057615B">
              <w:rPr>
                <w:rFonts w:ascii="Times New Roman" w:eastAsia="Times New Roman" w:hAnsi="Times New Roman" w:cs="Times New Roman"/>
                <w:sz w:val="18"/>
                <w:szCs w:val="18"/>
                <w:lang w:eastAsia="et-EE"/>
              </w:rPr>
              <w:t>Üldhaigla</w:t>
            </w:r>
            <w:proofErr w:type="spellEnd"/>
            <w:r w:rsidRPr="0057615B">
              <w:rPr>
                <w:rFonts w:ascii="Times New Roman" w:eastAsia="Times New Roman" w:hAnsi="Times New Roman" w:cs="Times New Roman"/>
                <w:sz w:val="18"/>
                <w:szCs w:val="18"/>
                <w:lang w:eastAsia="et-EE"/>
              </w:rPr>
              <w:t xml:space="preserve"> teenused (s.h Rakvere Haigla)</w:t>
            </w:r>
          </w:p>
        </w:tc>
        <w:tc>
          <w:tcPr>
            <w:tcW w:w="475" w:type="pct"/>
            <w:tcBorders>
              <w:top w:val="nil"/>
              <w:left w:val="nil"/>
              <w:bottom w:val="single" w:sz="4" w:space="0" w:color="auto"/>
              <w:right w:val="single" w:sz="4" w:space="0" w:color="auto"/>
            </w:tcBorders>
            <w:shd w:val="clear" w:color="auto" w:fill="auto"/>
            <w:noWrap/>
            <w:vAlign w:val="bottom"/>
            <w:hideMark/>
          </w:tcPr>
          <w:p w14:paraId="4DF579C6" w14:textId="77777777" w:rsidR="0057615B" w:rsidRPr="0057615B" w:rsidRDefault="0057615B" w:rsidP="0057615B">
            <w:pPr>
              <w:spacing w:after="0" w:line="240" w:lineRule="auto"/>
              <w:jc w:val="right"/>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2 500</w:t>
            </w:r>
          </w:p>
        </w:tc>
        <w:tc>
          <w:tcPr>
            <w:tcW w:w="991" w:type="pct"/>
            <w:tcBorders>
              <w:top w:val="nil"/>
              <w:left w:val="nil"/>
              <w:bottom w:val="single" w:sz="4" w:space="0" w:color="auto"/>
              <w:right w:val="single" w:sz="4" w:space="0" w:color="auto"/>
            </w:tcBorders>
            <w:shd w:val="clear" w:color="auto" w:fill="auto"/>
            <w:noWrap/>
            <w:vAlign w:val="bottom"/>
            <w:hideMark/>
          </w:tcPr>
          <w:p w14:paraId="5D4D86AE" w14:textId="77777777" w:rsidR="0057615B" w:rsidRPr="0057615B" w:rsidRDefault="0057615B" w:rsidP="0057615B">
            <w:pPr>
              <w:spacing w:after="0" w:line="240" w:lineRule="auto"/>
              <w:jc w:val="right"/>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2 500</w:t>
            </w:r>
          </w:p>
        </w:tc>
        <w:tc>
          <w:tcPr>
            <w:tcW w:w="639" w:type="pct"/>
            <w:tcBorders>
              <w:top w:val="nil"/>
              <w:left w:val="nil"/>
              <w:bottom w:val="single" w:sz="4" w:space="0" w:color="auto"/>
              <w:right w:val="single" w:sz="4" w:space="0" w:color="auto"/>
            </w:tcBorders>
            <w:shd w:val="clear" w:color="auto" w:fill="auto"/>
            <w:noWrap/>
            <w:vAlign w:val="bottom"/>
            <w:hideMark/>
          </w:tcPr>
          <w:p w14:paraId="0234B4AE" w14:textId="77777777" w:rsidR="0057615B" w:rsidRPr="0057615B" w:rsidRDefault="0057615B" w:rsidP="0057615B">
            <w:pPr>
              <w:spacing w:after="0" w:line="240" w:lineRule="auto"/>
              <w:rPr>
                <w:rFonts w:ascii="Times New Roman" w:eastAsia="Times New Roman" w:hAnsi="Times New Roman" w:cs="Times New Roman"/>
                <w:sz w:val="18"/>
                <w:szCs w:val="18"/>
                <w:lang w:eastAsia="et-EE"/>
              </w:rPr>
            </w:pPr>
            <w:r w:rsidRPr="0057615B">
              <w:rPr>
                <w:rFonts w:ascii="Times New Roman" w:eastAsia="Times New Roman" w:hAnsi="Times New Roman" w:cs="Times New Roman"/>
                <w:sz w:val="18"/>
                <w:szCs w:val="18"/>
                <w:lang w:eastAsia="et-EE"/>
              </w:rPr>
              <w:t> </w:t>
            </w:r>
          </w:p>
        </w:tc>
      </w:tr>
    </w:tbl>
    <w:p w14:paraId="32D3F285" w14:textId="77777777" w:rsidR="008557C7" w:rsidRDefault="008557C7" w:rsidP="00AA2B73">
      <w:pPr>
        <w:spacing w:after="0"/>
        <w:jc w:val="both"/>
        <w:rPr>
          <w:rFonts w:ascii="Times New Roman" w:hAnsi="Times New Roman" w:cs="Times New Roman"/>
          <w:sz w:val="24"/>
          <w:szCs w:val="24"/>
        </w:rPr>
      </w:pPr>
    </w:p>
    <w:p w14:paraId="238E30FF" w14:textId="77777777" w:rsidR="008557C7" w:rsidRDefault="008557C7" w:rsidP="00AA2B73">
      <w:pPr>
        <w:spacing w:after="0"/>
        <w:jc w:val="both"/>
        <w:rPr>
          <w:rFonts w:ascii="Times New Roman" w:hAnsi="Times New Roman" w:cs="Times New Roman"/>
          <w:sz w:val="24"/>
          <w:szCs w:val="24"/>
        </w:rPr>
      </w:pPr>
    </w:p>
    <w:p w14:paraId="3DC75D44" w14:textId="77777777" w:rsidR="005609E8" w:rsidRDefault="005609E8" w:rsidP="00AA2B73">
      <w:pPr>
        <w:spacing w:after="0"/>
        <w:jc w:val="both"/>
        <w:rPr>
          <w:rFonts w:ascii="Times New Roman" w:hAnsi="Times New Roman" w:cs="Times New Roman"/>
          <w:sz w:val="24"/>
          <w:szCs w:val="24"/>
        </w:rPr>
      </w:pPr>
    </w:p>
    <w:p w14:paraId="3C3DEED1" w14:textId="77777777" w:rsidR="00562F37" w:rsidRPr="009040F1" w:rsidRDefault="00562F37" w:rsidP="00562F37">
      <w:pPr>
        <w:pStyle w:val="Pealkiri1"/>
        <w:numPr>
          <w:ilvl w:val="0"/>
          <w:numId w:val="15"/>
        </w:numPr>
        <w:ind w:left="924" w:hanging="357"/>
        <w:rPr>
          <w:rFonts w:ascii="Times New Roman" w:hAnsi="Times New Roman" w:cs="Times New Roman"/>
          <w:color w:val="auto"/>
          <w:sz w:val="28"/>
          <w:szCs w:val="28"/>
        </w:rPr>
      </w:pPr>
      <w:bookmarkStart w:id="9" w:name="_Toc120270122"/>
      <w:r w:rsidRPr="009040F1">
        <w:rPr>
          <w:rFonts w:ascii="Times New Roman" w:hAnsi="Times New Roman" w:cs="Times New Roman"/>
          <w:color w:val="auto"/>
          <w:sz w:val="28"/>
          <w:szCs w:val="28"/>
        </w:rPr>
        <w:t>Investeerimistegevus</w:t>
      </w:r>
      <w:bookmarkEnd w:id="9"/>
    </w:p>
    <w:p w14:paraId="2EFF958E" w14:textId="375F9A6A" w:rsidR="00562F37" w:rsidRPr="009040F1" w:rsidRDefault="00562F37" w:rsidP="00562F37">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202</w:t>
      </w:r>
      <w:r>
        <w:rPr>
          <w:rFonts w:ascii="Times New Roman" w:hAnsi="Times New Roman" w:cs="Times New Roman"/>
          <w:sz w:val="24"/>
          <w:szCs w:val="24"/>
        </w:rPr>
        <w:t>3</w:t>
      </w:r>
      <w:r w:rsidRPr="009040F1">
        <w:rPr>
          <w:rFonts w:ascii="Times New Roman" w:hAnsi="Times New Roman" w:cs="Times New Roman"/>
          <w:sz w:val="24"/>
          <w:szCs w:val="24"/>
        </w:rPr>
        <w:t>.</w:t>
      </w:r>
      <w:r>
        <w:rPr>
          <w:rFonts w:ascii="Times New Roman" w:hAnsi="Times New Roman" w:cs="Times New Roman"/>
          <w:sz w:val="24"/>
          <w:szCs w:val="24"/>
        </w:rPr>
        <w:t xml:space="preserve"> </w:t>
      </w:r>
      <w:r w:rsidRPr="009040F1">
        <w:rPr>
          <w:rFonts w:ascii="Times New Roman" w:hAnsi="Times New Roman" w:cs="Times New Roman"/>
          <w:sz w:val="24"/>
          <w:szCs w:val="24"/>
        </w:rPr>
        <w:t>aasta Tapa valla eelarves moodustab investeerimistegevus -</w:t>
      </w:r>
      <w:r>
        <w:rPr>
          <w:rFonts w:ascii="Times New Roman" w:hAnsi="Times New Roman" w:cs="Times New Roman"/>
          <w:sz w:val="24"/>
          <w:szCs w:val="24"/>
        </w:rPr>
        <w:t>1 120 600</w:t>
      </w:r>
      <w:r w:rsidRPr="009040F1">
        <w:rPr>
          <w:rFonts w:ascii="Times New Roman" w:hAnsi="Times New Roman" w:cs="Times New Roman"/>
          <w:sz w:val="24"/>
          <w:szCs w:val="24"/>
        </w:rPr>
        <w:t xml:space="preserve"> eurot (vt tabel </w:t>
      </w:r>
      <w:r>
        <w:rPr>
          <w:rFonts w:ascii="Times New Roman" w:hAnsi="Times New Roman" w:cs="Times New Roman"/>
          <w:sz w:val="24"/>
          <w:szCs w:val="24"/>
        </w:rPr>
        <w:t>8</w:t>
      </w:r>
      <w:r w:rsidRPr="009040F1">
        <w:rPr>
          <w:rFonts w:ascii="Times New Roman" w:hAnsi="Times New Roman" w:cs="Times New Roman"/>
          <w:sz w:val="24"/>
          <w:szCs w:val="24"/>
        </w:rPr>
        <w:t>).</w:t>
      </w:r>
    </w:p>
    <w:p w14:paraId="1E1922F5" w14:textId="5EE2DA0D" w:rsidR="00562F37" w:rsidRDefault="00562F37" w:rsidP="00562F37">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 xml:space="preserve">Tabel </w:t>
      </w:r>
      <w:r w:rsidR="00F80177">
        <w:rPr>
          <w:rFonts w:ascii="Times New Roman" w:hAnsi="Times New Roman" w:cs="Times New Roman"/>
          <w:sz w:val="24"/>
          <w:szCs w:val="24"/>
        </w:rPr>
        <w:t>10</w:t>
      </w:r>
      <w:r w:rsidRPr="009040F1">
        <w:rPr>
          <w:rFonts w:ascii="Times New Roman" w:hAnsi="Times New Roman" w:cs="Times New Roman"/>
          <w:sz w:val="24"/>
          <w:szCs w:val="24"/>
        </w:rPr>
        <w:t xml:space="preserve"> Investeerimistegevus</w:t>
      </w:r>
    </w:p>
    <w:tbl>
      <w:tblPr>
        <w:tblW w:w="5000" w:type="pct"/>
        <w:tblCellMar>
          <w:left w:w="70" w:type="dxa"/>
          <w:right w:w="70" w:type="dxa"/>
        </w:tblCellMar>
        <w:tblLook w:val="04A0" w:firstRow="1" w:lastRow="0" w:firstColumn="1" w:lastColumn="0" w:noHBand="0" w:noVBand="1"/>
      </w:tblPr>
      <w:tblGrid>
        <w:gridCol w:w="4750"/>
        <w:gridCol w:w="1106"/>
        <w:gridCol w:w="1925"/>
        <w:gridCol w:w="1281"/>
      </w:tblGrid>
      <w:tr w:rsidR="00562F37" w:rsidRPr="00562F37" w14:paraId="1CCD95B0" w14:textId="77777777" w:rsidTr="00214C9D">
        <w:trPr>
          <w:trHeight w:val="799"/>
        </w:trPr>
        <w:tc>
          <w:tcPr>
            <w:tcW w:w="26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E23DA" w14:textId="77777777" w:rsidR="00562F37" w:rsidRPr="00562F37" w:rsidRDefault="00562F37" w:rsidP="00562F37">
            <w:pPr>
              <w:spacing w:after="0" w:line="240" w:lineRule="auto"/>
              <w:rPr>
                <w:rFonts w:ascii="Times New Roman" w:eastAsia="Times New Roman" w:hAnsi="Times New Roman" w:cs="Times New Roman"/>
                <w:b/>
                <w:bCs/>
                <w:sz w:val="20"/>
                <w:szCs w:val="20"/>
                <w:lang w:eastAsia="et-EE"/>
              </w:rPr>
            </w:pPr>
            <w:r w:rsidRPr="00562F37">
              <w:rPr>
                <w:rFonts w:ascii="Times New Roman" w:eastAsia="Times New Roman" w:hAnsi="Times New Roman" w:cs="Times New Roman"/>
                <w:b/>
                <w:bCs/>
                <w:sz w:val="20"/>
                <w:szCs w:val="20"/>
                <w:lang w:eastAsia="et-EE"/>
              </w:rPr>
              <w:t>Konto</w:t>
            </w:r>
          </w:p>
        </w:tc>
        <w:tc>
          <w:tcPr>
            <w:tcW w:w="610" w:type="pct"/>
            <w:tcBorders>
              <w:top w:val="single" w:sz="4" w:space="0" w:color="auto"/>
              <w:left w:val="nil"/>
              <w:bottom w:val="single" w:sz="4" w:space="0" w:color="auto"/>
              <w:right w:val="single" w:sz="4" w:space="0" w:color="auto"/>
            </w:tcBorders>
            <w:shd w:val="clear" w:color="auto" w:fill="auto"/>
            <w:vAlign w:val="bottom"/>
            <w:hideMark/>
          </w:tcPr>
          <w:p w14:paraId="46C25237" w14:textId="77777777" w:rsidR="00562F37" w:rsidRPr="00562F37" w:rsidRDefault="00562F37" w:rsidP="00562F37">
            <w:pPr>
              <w:spacing w:after="0" w:line="240" w:lineRule="auto"/>
              <w:jc w:val="right"/>
              <w:rPr>
                <w:rFonts w:ascii="Times New Roman" w:eastAsia="Times New Roman" w:hAnsi="Times New Roman" w:cs="Times New Roman"/>
                <w:b/>
                <w:bCs/>
                <w:sz w:val="20"/>
                <w:szCs w:val="20"/>
                <w:lang w:eastAsia="et-EE"/>
              </w:rPr>
            </w:pPr>
            <w:r w:rsidRPr="00562F37">
              <w:rPr>
                <w:rFonts w:ascii="Times New Roman" w:eastAsia="Times New Roman" w:hAnsi="Times New Roman" w:cs="Times New Roman"/>
                <w:b/>
                <w:bCs/>
                <w:sz w:val="20"/>
                <w:szCs w:val="20"/>
                <w:lang w:eastAsia="et-EE"/>
              </w:rPr>
              <w:br/>
              <w:t xml:space="preserve">Täitmine 2021 </w:t>
            </w:r>
          </w:p>
        </w:tc>
        <w:tc>
          <w:tcPr>
            <w:tcW w:w="1062" w:type="pct"/>
            <w:tcBorders>
              <w:top w:val="single" w:sz="4" w:space="0" w:color="auto"/>
              <w:left w:val="nil"/>
              <w:bottom w:val="single" w:sz="4" w:space="0" w:color="auto"/>
              <w:right w:val="single" w:sz="4" w:space="0" w:color="auto"/>
            </w:tcBorders>
            <w:shd w:val="clear" w:color="auto" w:fill="auto"/>
            <w:vAlign w:val="bottom"/>
            <w:hideMark/>
          </w:tcPr>
          <w:p w14:paraId="27D8D0BD" w14:textId="77777777" w:rsidR="00562F37" w:rsidRPr="00562F37" w:rsidRDefault="00562F37" w:rsidP="00214C9D">
            <w:pPr>
              <w:spacing w:after="0" w:line="240" w:lineRule="auto"/>
              <w:rPr>
                <w:rFonts w:ascii="Times New Roman" w:eastAsia="Times New Roman" w:hAnsi="Times New Roman" w:cs="Times New Roman"/>
                <w:b/>
                <w:bCs/>
                <w:sz w:val="20"/>
                <w:szCs w:val="20"/>
                <w:lang w:eastAsia="et-EE"/>
              </w:rPr>
            </w:pPr>
            <w:r w:rsidRPr="00562F37">
              <w:rPr>
                <w:rFonts w:ascii="Times New Roman" w:eastAsia="Times New Roman" w:hAnsi="Times New Roman" w:cs="Times New Roman"/>
                <w:b/>
                <w:bCs/>
                <w:sz w:val="20"/>
                <w:szCs w:val="20"/>
                <w:lang w:eastAsia="et-EE"/>
              </w:rPr>
              <w:br/>
              <w:t>KOONDEELARVE I 2022 (25.08.2022)</w:t>
            </w:r>
          </w:p>
        </w:tc>
        <w:tc>
          <w:tcPr>
            <w:tcW w:w="707" w:type="pct"/>
            <w:tcBorders>
              <w:top w:val="single" w:sz="4" w:space="0" w:color="auto"/>
              <w:left w:val="nil"/>
              <w:bottom w:val="single" w:sz="4" w:space="0" w:color="auto"/>
              <w:right w:val="single" w:sz="4" w:space="0" w:color="auto"/>
            </w:tcBorders>
            <w:shd w:val="clear" w:color="auto" w:fill="auto"/>
            <w:vAlign w:val="bottom"/>
            <w:hideMark/>
          </w:tcPr>
          <w:p w14:paraId="43CCA473" w14:textId="77777777" w:rsidR="00562F37" w:rsidRPr="00562F37" w:rsidRDefault="00562F37" w:rsidP="00562F37">
            <w:pPr>
              <w:spacing w:after="0" w:line="240" w:lineRule="auto"/>
              <w:jc w:val="right"/>
              <w:rPr>
                <w:rFonts w:ascii="Times New Roman" w:eastAsia="Times New Roman" w:hAnsi="Times New Roman" w:cs="Times New Roman"/>
                <w:b/>
                <w:bCs/>
                <w:sz w:val="20"/>
                <w:szCs w:val="20"/>
                <w:lang w:eastAsia="et-EE"/>
              </w:rPr>
            </w:pPr>
            <w:r w:rsidRPr="00562F37">
              <w:rPr>
                <w:rFonts w:ascii="Times New Roman" w:eastAsia="Times New Roman" w:hAnsi="Times New Roman" w:cs="Times New Roman"/>
                <w:b/>
                <w:bCs/>
                <w:sz w:val="20"/>
                <w:szCs w:val="20"/>
                <w:lang w:eastAsia="et-EE"/>
              </w:rPr>
              <w:br/>
              <w:t xml:space="preserve">Ettepanekud 2023 </w:t>
            </w:r>
          </w:p>
        </w:tc>
      </w:tr>
      <w:tr w:rsidR="00562F37" w:rsidRPr="00562F37" w14:paraId="3D747F2A" w14:textId="77777777" w:rsidTr="00214C9D">
        <w:trPr>
          <w:trHeight w:val="315"/>
        </w:trPr>
        <w:tc>
          <w:tcPr>
            <w:tcW w:w="2621" w:type="pct"/>
            <w:tcBorders>
              <w:top w:val="nil"/>
              <w:left w:val="single" w:sz="4" w:space="0" w:color="auto"/>
              <w:bottom w:val="single" w:sz="4" w:space="0" w:color="auto"/>
              <w:right w:val="single" w:sz="4" w:space="0" w:color="auto"/>
            </w:tcBorders>
            <w:shd w:val="clear" w:color="auto" w:fill="auto"/>
            <w:noWrap/>
            <w:vAlign w:val="bottom"/>
            <w:hideMark/>
          </w:tcPr>
          <w:p w14:paraId="15F44679" w14:textId="77777777" w:rsidR="00562F37" w:rsidRPr="00562F37" w:rsidRDefault="00562F37" w:rsidP="00562F37">
            <w:pPr>
              <w:spacing w:after="0" w:line="240" w:lineRule="auto"/>
              <w:rPr>
                <w:rFonts w:ascii="Times New Roman" w:eastAsia="Times New Roman" w:hAnsi="Times New Roman" w:cs="Times New Roman"/>
                <w:b/>
                <w:bCs/>
                <w:sz w:val="20"/>
                <w:szCs w:val="20"/>
                <w:lang w:eastAsia="et-EE"/>
              </w:rPr>
            </w:pPr>
            <w:r w:rsidRPr="00562F37">
              <w:rPr>
                <w:rFonts w:ascii="Times New Roman" w:eastAsia="Times New Roman" w:hAnsi="Times New Roman" w:cs="Times New Roman"/>
                <w:b/>
                <w:bCs/>
                <w:sz w:val="20"/>
                <w:szCs w:val="20"/>
                <w:lang w:eastAsia="et-EE"/>
              </w:rPr>
              <w:t>Investeerimistegevus</w:t>
            </w:r>
          </w:p>
        </w:tc>
        <w:tc>
          <w:tcPr>
            <w:tcW w:w="610" w:type="pct"/>
            <w:tcBorders>
              <w:top w:val="nil"/>
              <w:left w:val="nil"/>
              <w:bottom w:val="single" w:sz="4" w:space="0" w:color="auto"/>
              <w:right w:val="single" w:sz="4" w:space="0" w:color="auto"/>
            </w:tcBorders>
            <w:shd w:val="clear" w:color="auto" w:fill="auto"/>
            <w:noWrap/>
            <w:vAlign w:val="bottom"/>
            <w:hideMark/>
          </w:tcPr>
          <w:p w14:paraId="57405903" w14:textId="77777777" w:rsidR="00562F37" w:rsidRPr="00562F37" w:rsidRDefault="00562F37" w:rsidP="00562F37">
            <w:pPr>
              <w:spacing w:after="0" w:line="240" w:lineRule="auto"/>
              <w:jc w:val="right"/>
              <w:rPr>
                <w:rFonts w:ascii="Times New Roman" w:eastAsia="Times New Roman" w:hAnsi="Times New Roman" w:cs="Times New Roman"/>
                <w:b/>
                <w:bCs/>
                <w:sz w:val="20"/>
                <w:szCs w:val="20"/>
                <w:lang w:eastAsia="et-EE"/>
              </w:rPr>
            </w:pPr>
            <w:r w:rsidRPr="00562F37">
              <w:rPr>
                <w:rFonts w:ascii="Times New Roman" w:eastAsia="Times New Roman" w:hAnsi="Times New Roman" w:cs="Times New Roman"/>
                <w:b/>
                <w:bCs/>
                <w:sz w:val="20"/>
                <w:szCs w:val="20"/>
                <w:lang w:eastAsia="et-EE"/>
              </w:rPr>
              <w:t>-2 786 297</w:t>
            </w:r>
          </w:p>
        </w:tc>
        <w:tc>
          <w:tcPr>
            <w:tcW w:w="1062" w:type="pct"/>
            <w:tcBorders>
              <w:top w:val="nil"/>
              <w:left w:val="nil"/>
              <w:bottom w:val="single" w:sz="4" w:space="0" w:color="auto"/>
              <w:right w:val="single" w:sz="4" w:space="0" w:color="auto"/>
            </w:tcBorders>
            <w:shd w:val="clear" w:color="auto" w:fill="auto"/>
            <w:noWrap/>
            <w:vAlign w:val="bottom"/>
            <w:hideMark/>
          </w:tcPr>
          <w:p w14:paraId="5AA3A5C0" w14:textId="77777777" w:rsidR="00562F37" w:rsidRPr="00562F37" w:rsidRDefault="00562F37" w:rsidP="00562F37">
            <w:pPr>
              <w:spacing w:after="0" w:line="240" w:lineRule="auto"/>
              <w:jc w:val="right"/>
              <w:rPr>
                <w:rFonts w:ascii="Times New Roman" w:eastAsia="Times New Roman" w:hAnsi="Times New Roman" w:cs="Times New Roman"/>
                <w:b/>
                <w:bCs/>
                <w:sz w:val="20"/>
                <w:szCs w:val="20"/>
                <w:lang w:eastAsia="et-EE"/>
              </w:rPr>
            </w:pPr>
            <w:r w:rsidRPr="00562F37">
              <w:rPr>
                <w:rFonts w:ascii="Times New Roman" w:eastAsia="Times New Roman" w:hAnsi="Times New Roman" w:cs="Times New Roman"/>
                <w:b/>
                <w:bCs/>
                <w:sz w:val="20"/>
                <w:szCs w:val="20"/>
                <w:lang w:eastAsia="et-EE"/>
              </w:rPr>
              <w:t>-1 952 977</w:t>
            </w:r>
          </w:p>
        </w:tc>
        <w:tc>
          <w:tcPr>
            <w:tcW w:w="707" w:type="pct"/>
            <w:tcBorders>
              <w:top w:val="nil"/>
              <w:left w:val="nil"/>
              <w:bottom w:val="single" w:sz="4" w:space="0" w:color="auto"/>
              <w:right w:val="single" w:sz="4" w:space="0" w:color="auto"/>
            </w:tcBorders>
            <w:shd w:val="clear" w:color="auto" w:fill="auto"/>
            <w:noWrap/>
            <w:vAlign w:val="bottom"/>
            <w:hideMark/>
          </w:tcPr>
          <w:p w14:paraId="531A9289" w14:textId="77777777" w:rsidR="00562F37" w:rsidRPr="00562F37" w:rsidRDefault="00562F37" w:rsidP="00562F37">
            <w:pPr>
              <w:spacing w:after="0" w:line="240" w:lineRule="auto"/>
              <w:jc w:val="right"/>
              <w:rPr>
                <w:rFonts w:ascii="Times New Roman" w:eastAsia="Times New Roman" w:hAnsi="Times New Roman" w:cs="Times New Roman"/>
                <w:b/>
                <w:bCs/>
                <w:sz w:val="20"/>
                <w:szCs w:val="20"/>
                <w:lang w:eastAsia="et-EE"/>
              </w:rPr>
            </w:pPr>
            <w:r w:rsidRPr="00562F37">
              <w:rPr>
                <w:rFonts w:ascii="Times New Roman" w:eastAsia="Times New Roman" w:hAnsi="Times New Roman" w:cs="Times New Roman"/>
                <w:b/>
                <w:bCs/>
                <w:sz w:val="20"/>
                <w:szCs w:val="20"/>
                <w:lang w:eastAsia="et-EE"/>
              </w:rPr>
              <w:t>-1 120 600</w:t>
            </w:r>
          </w:p>
        </w:tc>
      </w:tr>
      <w:tr w:rsidR="00562F37" w:rsidRPr="00562F37" w14:paraId="51745B02" w14:textId="77777777" w:rsidTr="00214C9D">
        <w:trPr>
          <w:trHeight w:val="285"/>
        </w:trPr>
        <w:tc>
          <w:tcPr>
            <w:tcW w:w="2621" w:type="pct"/>
            <w:tcBorders>
              <w:top w:val="nil"/>
              <w:left w:val="single" w:sz="4" w:space="0" w:color="auto"/>
              <w:bottom w:val="single" w:sz="4" w:space="0" w:color="auto"/>
              <w:right w:val="single" w:sz="4" w:space="0" w:color="auto"/>
            </w:tcBorders>
            <w:shd w:val="clear" w:color="auto" w:fill="auto"/>
            <w:noWrap/>
            <w:vAlign w:val="bottom"/>
            <w:hideMark/>
          </w:tcPr>
          <w:p w14:paraId="393F4F97" w14:textId="77777777" w:rsidR="00562F37" w:rsidRPr="00562F37" w:rsidRDefault="00562F37" w:rsidP="00562F37">
            <w:pPr>
              <w:spacing w:after="0" w:line="240" w:lineRule="auto"/>
              <w:rPr>
                <w:rFonts w:ascii="Times New Roman" w:eastAsia="Times New Roman" w:hAnsi="Times New Roman" w:cs="Times New Roman"/>
                <w:b/>
                <w:bCs/>
                <w:sz w:val="20"/>
                <w:szCs w:val="20"/>
                <w:lang w:eastAsia="et-EE"/>
              </w:rPr>
            </w:pPr>
            <w:r w:rsidRPr="00562F37">
              <w:rPr>
                <w:rFonts w:ascii="Times New Roman" w:eastAsia="Times New Roman" w:hAnsi="Times New Roman" w:cs="Times New Roman"/>
                <w:b/>
                <w:bCs/>
                <w:sz w:val="20"/>
                <w:szCs w:val="20"/>
                <w:lang w:eastAsia="et-EE"/>
              </w:rPr>
              <w:t>Investeerimistegevuse tulud</w:t>
            </w:r>
          </w:p>
        </w:tc>
        <w:tc>
          <w:tcPr>
            <w:tcW w:w="610" w:type="pct"/>
            <w:tcBorders>
              <w:top w:val="nil"/>
              <w:left w:val="nil"/>
              <w:bottom w:val="single" w:sz="4" w:space="0" w:color="auto"/>
              <w:right w:val="single" w:sz="4" w:space="0" w:color="auto"/>
            </w:tcBorders>
            <w:shd w:val="clear" w:color="auto" w:fill="auto"/>
            <w:noWrap/>
            <w:vAlign w:val="bottom"/>
            <w:hideMark/>
          </w:tcPr>
          <w:p w14:paraId="4CDD2BD2" w14:textId="77777777" w:rsidR="00562F37" w:rsidRPr="00562F37" w:rsidRDefault="00562F37" w:rsidP="00562F37">
            <w:pPr>
              <w:spacing w:after="0" w:line="240" w:lineRule="auto"/>
              <w:jc w:val="right"/>
              <w:rPr>
                <w:rFonts w:ascii="Times New Roman" w:eastAsia="Times New Roman" w:hAnsi="Times New Roman" w:cs="Times New Roman"/>
                <w:b/>
                <w:bCs/>
                <w:sz w:val="20"/>
                <w:szCs w:val="20"/>
                <w:lang w:eastAsia="et-EE"/>
              </w:rPr>
            </w:pPr>
            <w:r w:rsidRPr="00562F37">
              <w:rPr>
                <w:rFonts w:ascii="Times New Roman" w:eastAsia="Times New Roman" w:hAnsi="Times New Roman" w:cs="Times New Roman"/>
                <w:b/>
                <w:bCs/>
                <w:sz w:val="20"/>
                <w:szCs w:val="20"/>
                <w:lang w:eastAsia="et-EE"/>
              </w:rPr>
              <w:t>1 518 830</w:t>
            </w:r>
          </w:p>
        </w:tc>
        <w:tc>
          <w:tcPr>
            <w:tcW w:w="1062" w:type="pct"/>
            <w:tcBorders>
              <w:top w:val="nil"/>
              <w:left w:val="nil"/>
              <w:bottom w:val="single" w:sz="4" w:space="0" w:color="auto"/>
              <w:right w:val="single" w:sz="4" w:space="0" w:color="auto"/>
            </w:tcBorders>
            <w:shd w:val="clear" w:color="auto" w:fill="auto"/>
            <w:noWrap/>
            <w:vAlign w:val="bottom"/>
            <w:hideMark/>
          </w:tcPr>
          <w:p w14:paraId="5BE6FA91" w14:textId="77777777" w:rsidR="00562F37" w:rsidRPr="00562F37" w:rsidRDefault="00562F37" w:rsidP="00562F37">
            <w:pPr>
              <w:spacing w:after="0" w:line="240" w:lineRule="auto"/>
              <w:jc w:val="right"/>
              <w:rPr>
                <w:rFonts w:ascii="Times New Roman" w:eastAsia="Times New Roman" w:hAnsi="Times New Roman" w:cs="Times New Roman"/>
                <w:b/>
                <w:bCs/>
                <w:sz w:val="20"/>
                <w:szCs w:val="20"/>
                <w:lang w:eastAsia="et-EE"/>
              </w:rPr>
            </w:pPr>
            <w:r w:rsidRPr="00562F37">
              <w:rPr>
                <w:rFonts w:ascii="Times New Roman" w:eastAsia="Times New Roman" w:hAnsi="Times New Roman" w:cs="Times New Roman"/>
                <w:b/>
                <w:bCs/>
                <w:sz w:val="20"/>
                <w:szCs w:val="20"/>
                <w:lang w:eastAsia="et-EE"/>
              </w:rPr>
              <w:t>968 851</w:t>
            </w:r>
          </w:p>
        </w:tc>
        <w:tc>
          <w:tcPr>
            <w:tcW w:w="707" w:type="pct"/>
            <w:tcBorders>
              <w:top w:val="nil"/>
              <w:left w:val="nil"/>
              <w:bottom w:val="single" w:sz="4" w:space="0" w:color="auto"/>
              <w:right w:val="single" w:sz="4" w:space="0" w:color="auto"/>
            </w:tcBorders>
            <w:shd w:val="clear" w:color="auto" w:fill="auto"/>
            <w:noWrap/>
            <w:vAlign w:val="bottom"/>
            <w:hideMark/>
          </w:tcPr>
          <w:p w14:paraId="4727805D" w14:textId="77777777" w:rsidR="00562F37" w:rsidRPr="00562F37" w:rsidRDefault="00562F37" w:rsidP="00562F37">
            <w:pPr>
              <w:spacing w:after="0" w:line="240" w:lineRule="auto"/>
              <w:jc w:val="right"/>
              <w:rPr>
                <w:rFonts w:ascii="Times New Roman" w:eastAsia="Times New Roman" w:hAnsi="Times New Roman" w:cs="Times New Roman"/>
                <w:b/>
                <w:bCs/>
                <w:sz w:val="20"/>
                <w:szCs w:val="20"/>
                <w:lang w:eastAsia="et-EE"/>
              </w:rPr>
            </w:pPr>
            <w:r w:rsidRPr="00562F37">
              <w:rPr>
                <w:rFonts w:ascii="Times New Roman" w:eastAsia="Times New Roman" w:hAnsi="Times New Roman" w:cs="Times New Roman"/>
                <w:b/>
                <w:bCs/>
                <w:sz w:val="20"/>
                <w:szCs w:val="20"/>
                <w:lang w:eastAsia="et-EE"/>
              </w:rPr>
              <w:t>394 400</w:t>
            </w:r>
          </w:p>
        </w:tc>
      </w:tr>
      <w:tr w:rsidR="00562F37" w:rsidRPr="00562F37" w14:paraId="61C8AA50" w14:textId="77777777" w:rsidTr="00214C9D">
        <w:trPr>
          <w:trHeight w:val="285"/>
        </w:trPr>
        <w:tc>
          <w:tcPr>
            <w:tcW w:w="2621" w:type="pct"/>
            <w:tcBorders>
              <w:top w:val="nil"/>
              <w:left w:val="single" w:sz="4" w:space="0" w:color="auto"/>
              <w:bottom w:val="single" w:sz="4" w:space="0" w:color="auto"/>
              <w:right w:val="single" w:sz="4" w:space="0" w:color="auto"/>
            </w:tcBorders>
            <w:shd w:val="clear" w:color="auto" w:fill="auto"/>
            <w:noWrap/>
            <w:vAlign w:val="bottom"/>
            <w:hideMark/>
          </w:tcPr>
          <w:p w14:paraId="77D432CA" w14:textId="77777777" w:rsidR="00562F37" w:rsidRPr="00562F37" w:rsidRDefault="00562F37" w:rsidP="00562F37">
            <w:pPr>
              <w:spacing w:after="0" w:line="240" w:lineRule="auto"/>
              <w:rPr>
                <w:rFonts w:ascii="Times New Roman" w:eastAsia="Times New Roman" w:hAnsi="Times New Roman" w:cs="Times New Roman"/>
                <w:sz w:val="20"/>
                <w:szCs w:val="20"/>
                <w:lang w:eastAsia="et-EE"/>
              </w:rPr>
            </w:pPr>
            <w:r w:rsidRPr="00562F37">
              <w:rPr>
                <w:rFonts w:ascii="Times New Roman" w:eastAsia="Times New Roman" w:hAnsi="Times New Roman" w:cs="Times New Roman"/>
                <w:sz w:val="20"/>
                <w:szCs w:val="20"/>
                <w:lang w:eastAsia="et-EE"/>
              </w:rPr>
              <w:t>1532 Laenu- ja liisingnõuete pikaajaline osa</w:t>
            </w:r>
          </w:p>
        </w:tc>
        <w:tc>
          <w:tcPr>
            <w:tcW w:w="610" w:type="pct"/>
            <w:tcBorders>
              <w:top w:val="nil"/>
              <w:left w:val="nil"/>
              <w:bottom w:val="single" w:sz="4" w:space="0" w:color="auto"/>
              <w:right w:val="single" w:sz="4" w:space="0" w:color="auto"/>
            </w:tcBorders>
            <w:shd w:val="clear" w:color="auto" w:fill="auto"/>
            <w:noWrap/>
            <w:vAlign w:val="bottom"/>
            <w:hideMark/>
          </w:tcPr>
          <w:p w14:paraId="22AD7223" w14:textId="77777777" w:rsidR="00562F37" w:rsidRPr="00562F37" w:rsidRDefault="00562F37" w:rsidP="00562F37">
            <w:pPr>
              <w:spacing w:after="0" w:line="240" w:lineRule="auto"/>
              <w:jc w:val="right"/>
              <w:rPr>
                <w:rFonts w:ascii="Times New Roman" w:eastAsia="Times New Roman" w:hAnsi="Times New Roman" w:cs="Times New Roman"/>
                <w:sz w:val="20"/>
                <w:szCs w:val="20"/>
                <w:lang w:eastAsia="et-EE"/>
              </w:rPr>
            </w:pPr>
            <w:r w:rsidRPr="00562F37">
              <w:rPr>
                <w:rFonts w:ascii="Times New Roman" w:eastAsia="Times New Roman" w:hAnsi="Times New Roman" w:cs="Times New Roman"/>
                <w:sz w:val="20"/>
                <w:szCs w:val="20"/>
                <w:lang w:eastAsia="et-EE"/>
              </w:rPr>
              <w:t>72 900</w:t>
            </w:r>
          </w:p>
        </w:tc>
        <w:tc>
          <w:tcPr>
            <w:tcW w:w="1062" w:type="pct"/>
            <w:tcBorders>
              <w:top w:val="nil"/>
              <w:left w:val="nil"/>
              <w:bottom w:val="single" w:sz="4" w:space="0" w:color="auto"/>
              <w:right w:val="single" w:sz="4" w:space="0" w:color="auto"/>
            </w:tcBorders>
            <w:shd w:val="clear" w:color="auto" w:fill="auto"/>
            <w:noWrap/>
            <w:vAlign w:val="bottom"/>
            <w:hideMark/>
          </w:tcPr>
          <w:p w14:paraId="73005AD7" w14:textId="77777777" w:rsidR="00562F37" w:rsidRPr="00562F37" w:rsidRDefault="00562F37" w:rsidP="00562F37">
            <w:pPr>
              <w:spacing w:after="0" w:line="240" w:lineRule="auto"/>
              <w:jc w:val="right"/>
              <w:rPr>
                <w:rFonts w:ascii="Times New Roman" w:eastAsia="Times New Roman" w:hAnsi="Times New Roman" w:cs="Times New Roman"/>
                <w:sz w:val="20"/>
                <w:szCs w:val="20"/>
                <w:lang w:eastAsia="et-EE"/>
              </w:rPr>
            </w:pPr>
            <w:r w:rsidRPr="00562F37">
              <w:rPr>
                <w:rFonts w:ascii="Times New Roman" w:eastAsia="Times New Roman" w:hAnsi="Times New Roman" w:cs="Times New Roman"/>
                <w:sz w:val="20"/>
                <w:szCs w:val="20"/>
                <w:lang w:eastAsia="et-EE"/>
              </w:rPr>
              <w:t>72 900</w:t>
            </w:r>
          </w:p>
        </w:tc>
        <w:tc>
          <w:tcPr>
            <w:tcW w:w="707" w:type="pct"/>
            <w:tcBorders>
              <w:top w:val="nil"/>
              <w:left w:val="nil"/>
              <w:bottom w:val="single" w:sz="4" w:space="0" w:color="auto"/>
              <w:right w:val="single" w:sz="4" w:space="0" w:color="auto"/>
            </w:tcBorders>
            <w:shd w:val="clear" w:color="auto" w:fill="auto"/>
            <w:noWrap/>
            <w:vAlign w:val="bottom"/>
            <w:hideMark/>
          </w:tcPr>
          <w:p w14:paraId="6FA9D7CC" w14:textId="77777777" w:rsidR="00562F37" w:rsidRPr="00562F37" w:rsidRDefault="00562F37" w:rsidP="00562F37">
            <w:pPr>
              <w:spacing w:after="0" w:line="240" w:lineRule="auto"/>
              <w:jc w:val="right"/>
              <w:rPr>
                <w:rFonts w:ascii="Times New Roman" w:eastAsia="Times New Roman" w:hAnsi="Times New Roman" w:cs="Times New Roman"/>
                <w:sz w:val="20"/>
                <w:szCs w:val="20"/>
                <w:lang w:eastAsia="et-EE"/>
              </w:rPr>
            </w:pPr>
            <w:r w:rsidRPr="00562F37">
              <w:rPr>
                <w:rFonts w:ascii="Times New Roman" w:eastAsia="Times New Roman" w:hAnsi="Times New Roman" w:cs="Times New Roman"/>
                <w:sz w:val="20"/>
                <w:szCs w:val="20"/>
                <w:lang w:eastAsia="et-EE"/>
              </w:rPr>
              <w:t>72 900</w:t>
            </w:r>
          </w:p>
        </w:tc>
      </w:tr>
      <w:tr w:rsidR="00562F37" w:rsidRPr="00562F37" w14:paraId="16718B2E" w14:textId="77777777" w:rsidTr="00214C9D">
        <w:trPr>
          <w:trHeight w:val="285"/>
        </w:trPr>
        <w:tc>
          <w:tcPr>
            <w:tcW w:w="2621" w:type="pct"/>
            <w:tcBorders>
              <w:top w:val="nil"/>
              <w:left w:val="single" w:sz="4" w:space="0" w:color="auto"/>
              <w:bottom w:val="single" w:sz="4" w:space="0" w:color="auto"/>
              <w:right w:val="single" w:sz="4" w:space="0" w:color="auto"/>
            </w:tcBorders>
            <w:shd w:val="clear" w:color="auto" w:fill="auto"/>
            <w:noWrap/>
            <w:vAlign w:val="bottom"/>
            <w:hideMark/>
          </w:tcPr>
          <w:p w14:paraId="6A3AACFB" w14:textId="77777777" w:rsidR="00562F37" w:rsidRPr="00562F37" w:rsidRDefault="00562F37" w:rsidP="00562F37">
            <w:pPr>
              <w:spacing w:after="0" w:line="240" w:lineRule="auto"/>
              <w:rPr>
                <w:rFonts w:ascii="Times New Roman" w:eastAsia="Times New Roman" w:hAnsi="Times New Roman" w:cs="Times New Roman"/>
                <w:sz w:val="20"/>
                <w:szCs w:val="20"/>
                <w:lang w:eastAsia="et-EE"/>
              </w:rPr>
            </w:pPr>
            <w:r w:rsidRPr="00562F37">
              <w:rPr>
                <w:rFonts w:ascii="Times New Roman" w:eastAsia="Times New Roman" w:hAnsi="Times New Roman" w:cs="Times New Roman"/>
                <w:sz w:val="20"/>
                <w:szCs w:val="20"/>
                <w:lang w:eastAsia="et-EE"/>
              </w:rPr>
              <w:t>3502 Saadud sihtfinantseerimine põhivara soetuseks</w:t>
            </w:r>
          </w:p>
        </w:tc>
        <w:tc>
          <w:tcPr>
            <w:tcW w:w="610" w:type="pct"/>
            <w:tcBorders>
              <w:top w:val="nil"/>
              <w:left w:val="nil"/>
              <w:bottom w:val="single" w:sz="4" w:space="0" w:color="auto"/>
              <w:right w:val="single" w:sz="4" w:space="0" w:color="auto"/>
            </w:tcBorders>
            <w:shd w:val="clear" w:color="auto" w:fill="auto"/>
            <w:noWrap/>
            <w:vAlign w:val="bottom"/>
            <w:hideMark/>
          </w:tcPr>
          <w:p w14:paraId="680B04EE" w14:textId="77777777" w:rsidR="00562F37" w:rsidRPr="00562F37" w:rsidRDefault="00562F37" w:rsidP="00562F37">
            <w:pPr>
              <w:spacing w:after="0" w:line="240" w:lineRule="auto"/>
              <w:jc w:val="right"/>
              <w:rPr>
                <w:rFonts w:ascii="Times New Roman" w:eastAsia="Times New Roman" w:hAnsi="Times New Roman" w:cs="Times New Roman"/>
                <w:sz w:val="20"/>
                <w:szCs w:val="20"/>
                <w:lang w:eastAsia="et-EE"/>
              </w:rPr>
            </w:pPr>
            <w:r w:rsidRPr="00562F37">
              <w:rPr>
                <w:rFonts w:ascii="Times New Roman" w:eastAsia="Times New Roman" w:hAnsi="Times New Roman" w:cs="Times New Roman"/>
                <w:sz w:val="20"/>
                <w:szCs w:val="20"/>
                <w:lang w:eastAsia="et-EE"/>
              </w:rPr>
              <w:t>1 322 007</w:t>
            </w:r>
          </w:p>
        </w:tc>
        <w:tc>
          <w:tcPr>
            <w:tcW w:w="1062" w:type="pct"/>
            <w:tcBorders>
              <w:top w:val="nil"/>
              <w:left w:val="nil"/>
              <w:bottom w:val="single" w:sz="4" w:space="0" w:color="auto"/>
              <w:right w:val="single" w:sz="4" w:space="0" w:color="auto"/>
            </w:tcBorders>
            <w:shd w:val="clear" w:color="auto" w:fill="auto"/>
            <w:noWrap/>
            <w:vAlign w:val="bottom"/>
            <w:hideMark/>
          </w:tcPr>
          <w:p w14:paraId="09C8FFF2" w14:textId="77777777" w:rsidR="00562F37" w:rsidRPr="00562F37" w:rsidRDefault="00562F37" w:rsidP="00562F37">
            <w:pPr>
              <w:spacing w:after="0" w:line="240" w:lineRule="auto"/>
              <w:jc w:val="right"/>
              <w:rPr>
                <w:rFonts w:ascii="Times New Roman" w:eastAsia="Times New Roman" w:hAnsi="Times New Roman" w:cs="Times New Roman"/>
                <w:sz w:val="20"/>
                <w:szCs w:val="20"/>
                <w:lang w:eastAsia="et-EE"/>
              </w:rPr>
            </w:pPr>
            <w:r w:rsidRPr="00562F37">
              <w:rPr>
                <w:rFonts w:ascii="Times New Roman" w:eastAsia="Times New Roman" w:hAnsi="Times New Roman" w:cs="Times New Roman"/>
                <w:sz w:val="20"/>
                <w:szCs w:val="20"/>
                <w:lang w:eastAsia="et-EE"/>
              </w:rPr>
              <w:t>844 451</w:t>
            </w:r>
          </w:p>
        </w:tc>
        <w:tc>
          <w:tcPr>
            <w:tcW w:w="707" w:type="pct"/>
            <w:tcBorders>
              <w:top w:val="nil"/>
              <w:left w:val="nil"/>
              <w:bottom w:val="single" w:sz="4" w:space="0" w:color="auto"/>
              <w:right w:val="single" w:sz="4" w:space="0" w:color="auto"/>
            </w:tcBorders>
            <w:shd w:val="clear" w:color="auto" w:fill="auto"/>
            <w:noWrap/>
            <w:vAlign w:val="bottom"/>
            <w:hideMark/>
          </w:tcPr>
          <w:p w14:paraId="7F0FA673" w14:textId="77777777" w:rsidR="00562F37" w:rsidRPr="00562F37" w:rsidRDefault="00562F37" w:rsidP="00562F37">
            <w:pPr>
              <w:spacing w:after="0" w:line="240" w:lineRule="auto"/>
              <w:jc w:val="right"/>
              <w:rPr>
                <w:rFonts w:ascii="Times New Roman" w:eastAsia="Times New Roman" w:hAnsi="Times New Roman" w:cs="Times New Roman"/>
                <w:sz w:val="20"/>
                <w:szCs w:val="20"/>
                <w:lang w:eastAsia="et-EE"/>
              </w:rPr>
            </w:pPr>
            <w:r w:rsidRPr="00562F37">
              <w:rPr>
                <w:rFonts w:ascii="Times New Roman" w:eastAsia="Times New Roman" w:hAnsi="Times New Roman" w:cs="Times New Roman"/>
                <w:sz w:val="20"/>
                <w:szCs w:val="20"/>
                <w:lang w:eastAsia="et-EE"/>
              </w:rPr>
              <w:t>20 000</w:t>
            </w:r>
          </w:p>
        </w:tc>
      </w:tr>
      <w:tr w:rsidR="00562F37" w:rsidRPr="00562F37" w14:paraId="166C0C40" w14:textId="77777777" w:rsidTr="00214C9D">
        <w:trPr>
          <w:trHeight w:val="285"/>
        </w:trPr>
        <w:tc>
          <w:tcPr>
            <w:tcW w:w="2621" w:type="pct"/>
            <w:tcBorders>
              <w:top w:val="nil"/>
              <w:left w:val="single" w:sz="4" w:space="0" w:color="auto"/>
              <w:bottom w:val="single" w:sz="4" w:space="0" w:color="auto"/>
              <w:right w:val="single" w:sz="4" w:space="0" w:color="auto"/>
            </w:tcBorders>
            <w:shd w:val="clear" w:color="auto" w:fill="auto"/>
            <w:noWrap/>
            <w:vAlign w:val="bottom"/>
            <w:hideMark/>
          </w:tcPr>
          <w:p w14:paraId="1CF531DD" w14:textId="77777777" w:rsidR="00562F37" w:rsidRPr="00562F37" w:rsidRDefault="00562F37" w:rsidP="00562F37">
            <w:pPr>
              <w:spacing w:after="0" w:line="240" w:lineRule="auto"/>
              <w:rPr>
                <w:rFonts w:ascii="Times New Roman" w:eastAsia="Times New Roman" w:hAnsi="Times New Roman" w:cs="Times New Roman"/>
                <w:sz w:val="20"/>
                <w:szCs w:val="20"/>
                <w:lang w:eastAsia="et-EE"/>
              </w:rPr>
            </w:pPr>
            <w:r w:rsidRPr="00562F37">
              <w:rPr>
                <w:rFonts w:ascii="Times New Roman" w:eastAsia="Times New Roman" w:hAnsi="Times New Roman" w:cs="Times New Roman"/>
                <w:sz w:val="20"/>
                <w:szCs w:val="20"/>
                <w:lang w:eastAsia="et-EE"/>
              </w:rPr>
              <w:t>3810 Kasum/kahjum kinnisvarainvesteeringute müügist</w:t>
            </w:r>
          </w:p>
        </w:tc>
        <w:tc>
          <w:tcPr>
            <w:tcW w:w="610" w:type="pct"/>
            <w:tcBorders>
              <w:top w:val="nil"/>
              <w:left w:val="nil"/>
              <w:bottom w:val="single" w:sz="4" w:space="0" w:color="auto"/>
              <w:right w:val="single" w:sz="4" w:space="0" w:color="auto"/>
            </w:tcBorders>
            <w:shd w:val="clear" w:color="auto" w:fill="auto"/>
            <w:noWrap/>
            <w:vAlign w:val="bottom"/>
            <w:hideMark/>
          </w:tcPr>
          <w:p w14:paraId="0586B013" w14:textId="77777777" w:rsidR="00562F37" w:rsidRPr="00562F37" w:rsidRDefault="00562F37" w:rsidP="00562F37">
            <w:pPr>
              <w:spacing w:after="0" w:line="240" w:lineRule="auto"/>
              <w:jc w:val="right"/>
              <w:rPr>
                <w:rFonts w:ascii="Times New Roman" w:eastAsia="Times New Roman" w:hAnsi="Times New Roman" w:cs="Times New Roman"/>
                <w:sz w:val="20"/>
                <w:szCs w:val="20"/>
                <w:lang w:eastAsia="et-EE"/>
              </w:rPr>
            </w:pPr>
            <w:r w:rsidRPr="00562F37">
              <w:rPr>
                <w:rFonts w:ascii="Times New Roman" w:eastAsia="Times New Roman" w:hAnsi="Times New Roman" w:cs="Times New Roman"/>
                <w:sz w:val="20"/>
                <w:szCs w:val="20"/>
                <w:lang w:eastAsia="et-EE"/>
              </w:rPr>
              <w:t>18 012</w:t>
            </w:r>
          </w:p>
        </w:tc>
        <w:tc>
          <w:tcPr>
            <w:tcW w:w="1062" w:type="pct"/>
            <w:tcBorders>
              <w:top w:val="nil"/>
              <w:left w:val="nil"/>
              <w:bottom w:val="single" w:sz="4" w:space="0" w:color="auto"/>
              <w:right w:val="single" w:sz="4" w:space="0" w:color="auto"/>
            </w:tcBorders>
            <w:shd w:val="clear" w:color="auto" w:fill="auto"/>
            <w:noWrap/>
            <w:vAlign w:val="bottom"/>
            <w:hideMark/>
          </w:tcPr>
          <w:p w14:paraId="1B1D72A4" w14:textId="77777777" w:rsidR="00562F37" w:rsidRPr="00562F37" w:rsidRDefault="00562F37" w:rsidP="00562F37">
            <w:pPr>
              <w:spacing w:after="0" w:line="240" w:lineRule="auto"/>
              <w:rPr>
                <w:rFonts w:ascii="Times New Roman" w:eastAsia="Times New Roman" w:hAnsi="Times New Roman" w:cs="Times New Roman"/>
                <w:sz w:val="20"/>
                <w:szCs w:val="20"/>
                <w:lang w:eastAsia="et-EE"/>
              </w:rPr>
            </w:pPr>
            <w:r w:rsidRPr="00562F37">
              <w:rPr>
                <w:rFonts w:ascii="Times New Roman" w:eastAsia="Times New Roman" w:hAnsi="Times New Roman" w:cs="Times New Roman"/>
                <w:sz w:val="20"/>
                <w:szCs w:val="20"/>
                <w:lang w:eastAsia="et-EE"/>
              </w:rPr>
              <w:t> </w:t>
            </w:r>
          </w:p>
        </w:tc>
        <w:tc>
          <w:tcPr>
            <w:tcW w:w="707" w:type="pct"/>
            <w:tcBorders>
              <w:top w:val="nil"/>
              <w:left w:val="nil"/>
              <w:bottom w:val="single" w:sz="4" w:space="0" w:color="auto"/>
              <w:right w:val="single" w:sz="4" w:space="0" w:color="auto"/>
            </w:tcBorders>
            <w:shd w:val="clear" w:color="auto" w:fill="auto"/>
            <w:noWrap/>
            <w:vAlign w:val="bottom"/>
            <w:hideMark/>
          </w:tcPr>
          <w:p w14:paraId="53C3B7B9" w14:textId="77777777" w:rsidR="00562F37" w:rsidRPr="00562F37" w:rsidRDefault="00562F37" w:rsidP="00562F37">
            <w:pPr>
              <w:spacing w:after="0" w:line="240" w:lineRule="auto"/>
              <w:rPr>
                <w:rFonts w:ascii="Times New Roman" w:eastAsia="Times New Roman" w:hAnsi="Times New Roman" w:cs="Times New Roman"/>
                <w:sz w:val="20"/>
                <w:szCs w:val="20"/>
                <w:lang w:eastAsia="et-EE"/>
              </w:rPr>
            </w:pPr>
            <w:r w:rsidRPr="00562F37">
              <w:rPr>
                <w:rFonts w:ascii="Times New Roman" w:eastAsia="Times New Roman" w:hAnsi="Times New Roman" w:cs="Times New Roman"/>
                <w:sz w:val="20"/>
                <w:szCs w:val="20"/>
                <w:lang w:eastAsia="et-EE"/>
              </w:rPr>
              <w:t> </w:t>
            </w:r>
          </w:p>
        </w:tc>
      </w:tr>
      <w:tr w:rsidR="00562F37" w:rsidRPr="00562F37" w14:paraId="4847805C" w14:textId="77777777" w:rsidTr="00214C9D">
        <w:trPr>
          <w:trHeight w:val="285"/>
        </w:trPr>
        <w:tc>
          <w:tcPr>
            <w:tcW w:w="2621" w:type="pct"/>
            <w:tcBorders>
              <w:top w:val="nil"/>
              <w:left w:val="single" w:sz="4" w:space="0" w:color="auto"/>
              <w:bottom w:val="single" w:sz="4" w:space="0" w:color="auto"/>
              <w:right w:val="single" w:sz="4" w:space="0" w:color="auto"/>
            </w:tcBorders>
            <w:shd w:val="clear" w:color="auto" w:fill="auto"/>
            <w:noWrap/>
            <w:vAlign w:val="bottom"/>
            <w:hideMark/>
          </w:tcPr>
          <w:p w14:paraId="4A1EB722" w14:textId="77777777" w:rsidR="00562F37" w:rsidRPr="00562F37" w:rsidRDefault="00562F37" w:rsidP="00562F37">
            <w:pPr>
              <w:spacing w:after="0" w:line="240" w:lineRule="auto"/>
              <w:rPr>
                <w:rFonts w:ascii="Times New Roman" w:eastAsia="Times New Roman" w:hAnsi="Times New Roman" w:cs="Times New Roman"/>
                <w:sz w:val="20"/>
                <w:szCs w:val="20"/>
                <w:lang w:eastAsia="et-EE"/>
              </w:rPr>
            </w:pPr>
            <w:r w:rsidRPr="00562F37">
              <w:rPr>
                <w:rFonts w:ascii="Times New Roman" w:eastAsia="Times New Roman" w:hAnsi="Times New Roman" w:cs="Times New Roman"/>
                <w:sz w:val="20"/>
                <w:szCs w:val="20"/>
                <w:lang w:eastAsia="et-EE"/>
              </w:rPr>
              <w:t>3811 Kasum/kahjum materiaalse põhivara müügist</w:t>
            </w:r>
          </w:p>
        </w:tc>
        <w:tc>
          <w:tcPr>
            <w:tcW w:w="610" w:type="pct"/>
            <w:tcBorders>
              <w:top w:val="nil"/>
              <w:left w:val="nil"/>
              <w:bottom w:val="single" w:sz="4" w:space="0" w:color="auto"/>
              <w:right w:val="single" w:sz="4" w:space="0" w:color="auto"/>
            </w:tcBorders>
            <w:shd w:val="clear" w:color="auto" w:fill="auto"/>
            <w:noWrap/>
            <w:vAlign w:val="bottom"/>
            <w:hideMark/>
          </w:tcPr>
          <w:p w14:paraId="176482EC" w14:textId="77777777" w:rsidR="00562F37" w:rsidRPr="00562F37" w:rsidRDefault="00562F37" w:rsidP="00562F37">
            <w:pPr>
              <w:spacing w:after="0" w:line="240" w:lineRule="auto"/>
              <w:jc w:val="right"/>
              <w:rPr>
                <w:rFonts w:ascii="Times New Roman" w:eastAsia="Times New Roman" w:hAnsi="Times New Roman" w:cs="Times New Roman"/>
                <w:sz w:val="20"/>
                <w:szCs w:val="20"/>
                <w:lang w:eastAsia="et-EE"/>
              </w:rPr>
            </w:pPr>
            <w:r w:rsidRPr="00562F37">
              <w:rPr>
                <w:rFonts w:ascii="Times New Roman" w:eastAsia="Times New Roman" w:hAnsi="Times New Roman" w:cs="Times New Roman"/>
                <w:sz w:val="20"/>
                <w:szCs w:val="20"/>
                <w:lang w:eastAsia="et-EE"/>
              </w:rPr>
              <w:t>104 428</w:t>
            </w:r>
          </w:p>
        </w:tc>
        <w:tc>
          <w:tcPr>
            <w:tcW w:w="1062" w:type="pct"/>
            <w:tcBorders>
              <w:top w:val="nil"/>
              <w:left w:val="nil"/>
              <w:bottom w:val="single" w:sz="4" w:space="0" w:color="auto"/>
              <w:right w:val="single" w:sz="4" w:space="0" w:color="auto"/>
            </w:tcBorders>
            <w:shd w:val="clear" w:color="auto" w:fill="auto"/>
            <w:noWrap/>
            <w:vAlign w:val="bottom"/>
            <w:hideMark/>
          </w:tcPr>
          <w:p w14:paraId="05FF5CF9" w14:textId="77777777" w:rsidR="00562F37" w:rsidRPr="00562F37" w:rsidRDefault="00562F37" w:rsidP="00562F37">
            <w:pPr>
              <w:spacing w:after="0" w:line="240" w:lineRule="auto"/>
              <w:jc w:val="right"/>
              <w:rPr>
                <w:rFonts w:ascii="Times New Roman" w:eastAsia="Times New Roman" w:hAnsi="Times New Roman" w:cs="Times New Roman"/>
                <w:sz w:val="20"/>
                <w:szCs w:val="20"/>
                <w:lang w:eastAsia="et-EE"/>
              </w:rPr>
            </w:pPr>
            <w:r w:rsidRPr="00562F37">
              <w:rPr>
                <w:rFonts w:ascii="Times New Roman" w:eastAsia="Times New Roman" w:hAnsi="Times New Roman" w:cs="Times New Roman"/>
                <w:sz w:val="20"/>
                <w:szCs w:val="20"/>
                <w:lang w:eastAsia="et-EE"/>
              </w:rPr>
              <w:t>50 000</w:t>
            </w:r>
          </w:p>
        </w:tc>
        <w:tc>
          <w:tcPr>
            <w:tcW w:w="707" w:type="pct"/>
            <w:tcBorders>
              <w:top w:val="nil"/>
              <w:left w:val="nil"/>
              <w:bottom w:val="single" w:sz="4" w:space="0" w:color="auto"/>
              <w:right w:val="single" w:sz="4" w:space="0" w:color="auto"/>
            </w:tcBorders>
            <w:shd w:val="clear" w:color="auto" w:fill="auto"/>
            <w:noWrap/>
            <w:vAlign w:val="bottom"/>
            <w:hideMark/>
          </w:tcPr>
          <w:p w14:paraId="309E69A4" w14:textId="77777777" w:rsidR="00562F37" w:rsidRPr="00562F37" w:rsidRDefault="00562F37" w:rsidP="00562F37">
            <w:pPr>
              <w:spacing w:after="0" w:line="240" w:lineRule="auto"/>
              <w:jc w:val="right"/>
              <w:rPr>
                <w:rFonts w:ascii="Times New Roman" w:eastAsia="Times New Roman" w:hAnsi="Times New Roman" w:cs="Times New Roman"/>
                <w:sz w:val="20"/>
                <w:szCs w:val="20"/>
                <w:lang w:eastAsia="et-EE"/>
              </w:rPr>
            </w:pPr>
            <w:r w:rsidRPr="00562F37">
              <w:rPr>
                <w:rFonts w:ascii="Times New Roman" w:eastAsia="Times New Roman" w:hAnsi="Times New Roman" w:cs="Times New Roman"/>
                <w:sz w:val="20"/>
                <w:szCs w:val="20"/>
                <w:lang w:eastAsia="et-EE"/>
              </w:rPr>
              <w:t>300 000</w:t>
            </w:r>
          </w:p>
        </w:tc>
      </w:tr>
      <w:tr w:rsidR="00562F37" w:rsidRPr="00562F37" w14:paraId="5E9CF97B" w14:textId="77777777" w:rsidTr="00214C9D">
        <w:trPr>
          <w:trHeight w:val="285"/>
        </w:trPr>
        <w:tc>
          <w:tcPr>
            <w:tcW w:w="2621" w:type="pct"/>
            <w:tcBorders>
              <w:top w:val="nil"/>
              <w:left w:val="single" w:sz="4" w:space="0" w:color="auto"/>
              <w:bottom w:val="single" w:sz="4" w:space="0" w:color="auto"/>
              <w:right w:val="single" w:sz="4" w:space="0" w:color="auto"/>
            </w:tcBorders>
            <w:shd w:val="clear" w:color="auto" w:fill="auto"/>
            <w:noWrap/>
            <w:vAlign w:val="bottom"/>
            <w:hideMark/>
          </w:tcPr>
          <w:p w14:paraId="7A1423B5" w14:textId="77777777" w:rsidR="00562F37" w:rsidRPr="00562F37" w:rsidRDefault="00562F37" w:rsidP="00562F37">
            <w:pPr>
              <w:spacing w:after="0" w:line="240" w:lineRule="auto"/>
              <w:rPr>
                <w:rFonts w:ascii="Times New Roman" w:eastAsia="Times New Roman" w:hAnsi="Times New Roman" w:cs="Times New Roman"/>
                <w:sz w:val="20"/>
                <w:szCs w:val="20"/>
                <w:lang w:eastAsia="et-EE"/>
              </w:rPr>
            </w:pPr>
            <w:r w:rsidRPr="00562F37">
              <w:rPr>
                <w:rFonts w:ascii="Times New Roman" w:eastAsia="Times New Roman" w:hAnsi="Times New Roman" w:cs="Times New Roman"/>
                <w:sz w:val="20"/>
                <w:szCs w:val="20"/>
                <w:lang w:eastAsia="et-EE"/>
              </w:rPr>
              <w:t>6551 Intressi tulu</w:t>
            </w:r>
          </w:p>
        </w:tc>
        <w:tc>
          <w:tcPr>
            <w:tcW w:w="610" w:type="pct"/>
            <w:tcBorders>
              <w:top w:val="nil"/>
              <w:left w:val="nil"/>
              <w:bottom w:val="single" w:sz="4" w:space="0" w:color="auto"/>
              <w:right w:val="single" w:sz="4" w:space="0" w:color="auto"/>
            </w:tcBorders>
            <w:shd w:val="clear" w:color="auto" w:fill="auto"/>
            <w:noWrap/>
            <w:vAlign w:val="bottom"/>
            <w:hideMark/>
          </w:tcPr>
          <w:p w14:paraId="71AAD23C" w14:textId="77777777" w:rsidR="00562F37" w:rsidRPr="00562F37" w:rsidRDefault="00562F37" w:rsidP="00562F37">
            <w:pPr>
              <w:spacing w:after="0" w:line="240" w:lineRule="auto"/>
              <w:jc w:val="right"/>
              <w:rPr>
                <w:rFonts w:ascii="Times New Roman" w:eastAsia="Times New Roman" w:hAnsi="Times New Roman" w:cs="Times New Roman"/>
                <w:sz w:val="20"/>
                <w:szCs w:val="20"/>
                <w:lang w:eastAsia="et-EE"/>
              </w:rPr>
            </w:pPr>
            <w:r w:rsidRPr="00562F37">
              <w:rPr>
                <w:rFonts w:ascii="Times New Roman" w:eastAsia="Times New Roman" w:hAnsi="Times New Roman" w:cs="Times New Roman"/>
                <w:sz w:val="20"/>
                <w:szCs w:val="20"/>
                <w:lang w:eastAsia="et-EE"/>
              </w:rPr>
              <w:t>1 483</w:t>
            </w:r>
          </w:p>
        </w:tc>
        <w:tc>
          <w:tcPr>
            <w:tcW w:w="1062" w:type="pct"/>
            <w:tcBorders>
              <w:top w:val="nil"/>
              <w:left w:val="nil"/>
              <w:bottom w:val="single" w:sz="4" w:space="0" w:color="auto"/>
              <w:right w:val="single" w:sz="4" w:space="0" w:color="auto"/>
            </w:tcBorders>
            <w:shd w:val="clear" w:color="auto" w:fill="auto"/>
            <w:noWrap/>
            <w:vAlign w:val="bottom"/>
            <w:hideMark/>
          </w:tcPr>
          <w:p w14:paraId="41502ED3" w14:textId="77777777" w:rsidR="00562F37" w:rsidRPr="00562F37" w:rsidRDefault="00562F37" w:rsidP="00562F37">
            <w:pPr>
              <w:spacing w:after="0" w:line="240" w:lineRule="auto"/>
              <w:jc w:val="right"/>
              <w:rPr>
                <w:rFonts w:ascii="Times New Roman" w:eastAsia="Times New Roman" w:hAnsi="Times New Roman" w:cs="Times New Roman"/>
                <w:sz w:val="20"/>
                <w:szCs w:val="20"/>
                <w:lang w:eastAsia="et-EE"/>
              </w:rPr>
            </w:pPr>
            <w:r w:rsidRPr="00562F37">
              <w:rPr>
                <w:rFonts w:ascii="Times New Roman" w:eastAsia="Times New Roman" w:hAnsi="Times New Roman" w:cs="Times New Roman"/>
                <w:sz w:val="20"/>
                <w:szCs w:val="20"/>
                <w:lang w:eastAsia="et-EE"/>
              </w:rPr>
              <w:t>1 500</w:t>
            </w:r>
          </w:p>
        </w:tc>
        <w:tc>
          <w:tcPr>
            <w:tcW w:w="707" w:type="pct"/>
            <w:tcBorders>
              <w:top w:val="nil"/>
              <w:left w:val="nil"/>
              <w:bottom w:val="single" w:sz="4" w:space="0" w:color="auto"/>
              <w:right w:val="single" w:sz="4" w:space="0" w:color="auto"/>
            </w:tcBorders>
            <w:shd w:val="clear" w:color="auto" w:fill="auto"/>
            <w:noWrap/>
            <w:vAlign w:val="bottom"/>
            <w:hideMark/>
          </w:tcPr>
          <w:p w14:paraId="3C212533" w14:textId="77777777" w:rsidR="00562F37" w:rsidRPr="00562F37" w:rsidRDefault="00562F37" w:rsidP="00562F37">
            <w:pPr>
              <w:spacing w:after="0" w:line="240" w:lineRule="auto"/>
              <w:jc w:val="right"/>
              <w:rPr>
                <w:rFonts w:ascii="Times New Roman" w:eastAsia="Times New Roman" w:hAnsi="Times New Roman" w:cs="Times New Roman"/>
                <w:sz w:val="20"/>
                <w:szCs w:val="20"/>
                <w:lang w:eastAsia="et-EE"/>
              </w:rPr>
            </w:pPr>
            <w:r w:rsidRPr="00562F37">
              <w:rPr>
                <w:rFonts w:ascii="Times New Roman" w:eastAsia="Times New Roman" w:hAnsi="Times New Roman" w:cs="Times New Roman"/>
                <w:sz w:val="20"/>
                <w:szCs w:val="20"/>
                <w:lang w:eastAsia="et-EE"/>
              </w:rPr>
              <w:t>1 500</w:t>
            </w:r>
          </w:p>
        </w:tc>
      </w:tr>
      <w:tr w:rsidR="00562F37" w:rsidRPr="00562F37" w14:paraId="723FDF65" w14:textId="77777777" w:rsidTr="00214C9D">
        <w:trPr>
          <w:trHeight w:val="285"/>
        </w:trPr>
        <w:tc>
          <w:tcPr>
            <w:tcW w:w="2621" w:type="pct"/>
            <w:tcBorders>
              <w:top w:val="nil"/>
              <w:left w:val="single" w:sz="4" w:space="0" w:color="auto"/>
              <w:bottom w:val="single" w:sz="4" w:space="0" w:color="auto"/>
              <w:right w:val="single" w:sz="4" w:space="0" w:color="auto"/>
            </w:tcBorders>
            <w:shd w:val="clear" w:color="auto" w:fill="auto"/>
            <w:noWrap/>
            <w:vAlign w:val="bottom"/>
            <w:hideMark/>
          </w:tcPr>
          <w:p w14:paraId="471BC95C" w14:textId="77777777" w:rsidR="00562F37" w:rsidRPr="00562F37" w:rsidRDefault="00562F37" w:rsidP="00562F37">
            <w:pPr>
              <w:spacing w:after="0" w:line="240" w:lineRule="auto"/>
              <w:rPr>
                <w:rFonts w:ascii="Times New Roman" w:eastAsia="Times New Roman" w:hAnsi="Times New Roman" w:cs="Times New Roman"/>
                <w:b/>
                <w:bCs/>
                <w:sz w:val="20"/>
                <w:szCs w:val="20"/>
                <w:lang w:eastAsia="et-EE"/>
              </w:rPr>
            </w:pPr>
            <w:r w:rsidRPr="00562F37">
              <w:rPr>
                <w:rFonts w:ascii="Times New Roman" w:eastAsia="Times New Roman" w:hAnsi="Times New Roman" w:cs="Times New Roman"/>
                <w:b/>
                <w:bCs/>
                <w:sz w:val="20"/>
                <w:szCs w:val="20"/>
                <w:lang w:eastAsia="et-EE"/>
              </w:rPr>
              <w:t>Investeerimistegevuse kulud</w:t>
            </w:r>
          </w:p>
        </w:tc>
        <w:tc>
          <w:tcPr>
            <w:tcW w:w="610" w:type="pct"/>
            <w:tcBorders>
              <w:top w:val="nil"/>
              <w:left w:val="nil"/>
              <w:bottom w:val="single" w:sz="4" w:space="0" w:color="auto"/>
              <w:right w:val="single" w:sz="4" w:space="0" w:color="auto"/>
            </w:tcBorders>
            <w:shd w:val="clear" w:color="auto" w:fill="auto"/>
            <w:noWrap/>
            <w:vAlign w:val="bottom"/>
            <w:hideMark/>
          </w:tcPr>
          <w:p w14:paraId="1008BAEC" w14:textId="77777777" w:rsidR="00562F37" w:rsidRPr="00562F37" w:rsidRDefault="00562F37" w:rsidP="00562F37">
            <w:pPr>
              <w:spacing w:after="0" w:line="240" w:lineRule="auto"/>
              <w:jc w:val="right"/>
              <w:rPr>
                <w:rFonts w:ascii="Times New Roman" w:eastAsia="Times New Roman" w:hAnsi="Times New Roman" w:cs="Times New Roman"/>
                <w:b/>
                <w:bCs/>
                <w:sz w:val="20"/>
                <w:szCs w:val="20"/>
                <w:lang w:eastAsia="et-EE"/>
              </w:rPr>
            </w:pPr>
            <w:r w:rsidRPr="00562F37">
              <w:rPr>
                <w:rFonts w:ascii="Times New Roman" w:eastAsia="Times New Roman" w:hAnsi="Times New Roman" w:cs="Times New Roman"/>
                <w:b/>
                <w:bCs/>
                <w:sz w:val="20"/>
                <w:szCs w:val="20"/>
                <w:lang w:eastAsia="et-EE"/>
              </w:rPr>
              <w:t>4 305 127</w:t>
            </w:r>
          </w:p>
        </w:tc>
        <w:tc>
          <w:tcPr>
            <w:tcW w:w="1062" w:type="pct"/>
            <w:tcBorders>
              <w:top w:val="nil"/>
              <w:left w:val="nil"/>
              <w:bottom w:val="single" w:sz="4" w:space="0" w:color="auto"/>
              <w:right w:val="single" w:sz="4" w:space="0" w:color="auto"/>
            </w:tcBorders>
            <w:shd w:val="clear" w:color="auto" w:fill="auto"/>
            <w:noWrap/>
            <w:vAlign w:val="bottom"/>
            <w:hideMark/>
          </w:tcPr>
          <w:p w14:paraId="39F7A3CF" w14:textId="77777777" w:rsidR="00562F37" w:rsidRPr="00562F37" w:rsidRDefault="00562F37" w:rsidP="00562F37">
            <w:pPr>
              <w:spacing w:after="0" w:line="240" w:lineRule="auto"/>
              <w:jc w:val="right"/>
              <w:rPr>
                <w:rFonts w:ascii="Times New Roman" w:eastAsia="Times New Roman" w:hAnsi="Times New Roman" w:cs="Times New Roman"/>
                <w:b/>
                <w:bCs/>
                <w:sz w:val="20"/>
                <w:szCs w:val="20"/>
                <w:lang w:eastAsia="et-EE"/>
              </w:rPr>
            </w:pPr>
            <w:r w:rsidRPr="00562F37">
              <w:rPr>
                <w:rFonts w:ascii="Times New Roman" w:eastAsia="Times New Roman" w:hAnsi="Times New Roman" w:cs="Times New Roman"/>
                <w:b/>
                <w:bCs/>
                <w:sz w:val="20"/>
                <w:szCs w:val="20"/>
                <w:lang w:eastAsia="et-EE"/>
              </w:rPr>
              <w:t>2 921 828</w:t>
            </w:r>
          </w:p>
        </w:tc>
        <w:tc>
          <w:tcPr>
            <w:tcW w:w="707" w:type="pct"/>
            <w:tcBorders>
              <w:top w:val="nil"/>
              <w:left w:val="nil"/>
              <w:bottom w:val="single" w:sz="4" w:space="0" w:color="auto"/>
              <w:right w:val="single" w:sz="4" w:space="0" w:color="auto"/>
            </w:tcBorders>
            <w:shd w:val="clear" w:color="auto" w:fill="auto"/>
            <w:noWrap/>
            <w:vAlign w:val="bottom"/>
            <w:hideMark/>
          </w:tcPr>
          <w:p w14:paraId="6C541F41" w14:textId="77777777" w:rsidR="00562F37" w:rsidRPr="00562F37" w:rsidRDefault="00562F37" w:rsidP="00562F37">
            <w:pPr>
              <w:spacing w:after="0" w:line="240" w:lineRule="auto"/>
              <w:jc w:val="right"/>
              <w:rPr>
                <w:rFonts w:ascii="Times New Roman" w:eastAsia="Times New Roman" w:hAnsi="Times New Roman" w:cs="Times New Roman"/>
                <w:b/>
                <w:bCs/>
                <w:sz w:val="20"/>
                <w:szCs w:val="20"/>
                <w:lang w:eastAsia="et-EE"/>
              </w:rPr>
            </w:pPr>
            <w:r w:rsidRPr="00562F37">
              <w:rPr>
                <w:rFonts w:ascii="Times New Roman" w:eastAsia="Times New Roman" w:hAnsi="Times New Roman" w:cs="Times New Roman"/>
                <w:b/>
                <w:bCs/>
                <w:sz w:val="20"/>
                <w:szCs w:val="20"/>
                <w:lang w:eastAsia="et-EE"/>
              </w:rPr>
              <w:t>1 515 000</w:t>
            </w:r>
          </w:p>
        </w:tc>
      </w:tr>
      <w:tr w:rsidR="00562F37" w:rsidRPr="00562F37" w14:paraId="2A08C9CB" w14:textId="77777777" w:rsidTr="00214C9D">
        <w:trPr>
          <w:trHeight w:val="285"/>
        </w:trPr>
        <w:tc>
          <w:tcPr>
            <w:tcW w:w="2621" w:type="pct"/>
            <w:tcBorders>
              <w:top w:val="nil"/>
              <w:left w:val="single" w:sz="4" w:space="0" w:color="auto"/>
              <w:bottom w:val="single" w:sz="4" w:space="0" w:color="auto"/>
              <w:right w:val="single" w:sz="4" w:space="0" w:color="auto"/>
            </w:tcBorders>
            <w:shd w:val="clear" w:color="auto" w:fill="auto"/>
            <w:noWrap/>
            <w:vAlign w:val="bottom"/>
            <w:hideMark/>
          </w:tcPr>
          <w:p w14:paraId="176A1D5B" w14:textId="77777777" w:rsidR="00562F37" w:rsidRPr="00562F37" w:rsidRDefault="00562F37" w:rsidP="00562F37">
            <w:pPr>
              <w:spacing w:after="0" w:line="240" w:lineRule="auto"/>
              <w:rPr>
                <w:rFonts w:ascii="Times New Roman" w:eastAsia="Times New Roman" w:hAnsi="Times New Roman" w:cs="Times New Roman"/>
                <w:sz w:val="20"/>
                <w:szCs w:val="20"/>
                <w:lang w:eastAsia="et-EE"/>
              </w:rPr>
            </w:pPr>
            <w:r w:rsidRPr="00562F37">
              <w:rPr>
                <w:rFonts w:ascii="Times New Roman" w:eastAsia="Times New Roman" w:hAnsi="Times New Roman" w:cs="Times New Roman"/>
                <w:sz w:val="20"/>
                <w:szCs w:val="20"/>
                <w:lang w:eastAsia="et-EE"/>
              </w:rPr>
              <w:t>1550 Maa soetus</w:t>
            </w:r>
          </w:p>
        </w:tc>
        <w:tc>
          <w:tcPr>
            <w:tcW w:w="610" w:type="pct"/>
            <w:tcBorders>
              <w:top w:val="nil"/>
              <w:left w:val="nil"/>
              <w:bottom w:val="single" w:sz="4" w:space="0" w:color="auto"/>
              <w:right w:val="single" w:sz="4" w:space="0" w:color="auto"/>
            </w:tcBorders>
            <w:shd w:val="clear" w:color="auto" w:fill="auto"/>
            <w:noWrap/>
            <w:vAlign w:val="bottom"/>
            <w:hideMark/>
          </w:tcPr>
          <w:p w14:paraId="5CF4E2AE" w14:textId="77777777" w:rsidR="00562F37" w:rsidRPr="00562F37" w:rsidRDefault="00562F37" w:rsidP="00562F37">
            <w:pPr>
              <w:spacing w:after="0" w:line="240" w:lineRule="auto"/>
              <w:jc w:val="right"/>
              <w:rPr>
                <w:rFonts w:ascii="Times New Roman" w:eastAsia="Times New Roman" w:hAnsi="Times New Roman" w:cs="Times New Roman"/>
                <w:sz w:val="20"/>
                <w:szCs w:val="20"/>
                <w:lang w:eastAsia="et-EE"/>
              </w:rPr>
            </w:pPr>
            <w:r w:rsidRPr="00562F37">
              <w:rPr>
                <w:rFonts w:ascii="Times New Roman" w:eastAsia="Times New Roman" w:hAnsi="Times New Roman" w:cs="Times New Roman"/>
                <w:sz w:val="20"/>
                <w:szCs w:val="20"/>
                <w:lang w:eastAsia="et-EE"/>
              </w:rPr>
              <w:t>16 500</w:t>
            </w:r>
          </w:p>
        </w:tc>
        <w:tc>
          <w:tcPr>
            <w:tcW w:w="1062" w:type="pct"/>
            <w:tcBorders>
              <w:top w:val="nil"/>
              <w:left w:val="nil"/>
              <w:bottom w:val="single" w:sz="4" w:space="0" w:color="auto"/>
              <w:right w:val="single" w:sz="4" w:space="0" w:color="auto"/>
            </w:tcBorders>
            <w:shd w:val="clear" w:color="auto" w:fill="auto"/>
            <w:noWrap/>
            <w:vAlign w:val="bottom"/>
            <w:hideMark/>
          </w:tcPr>
          <w:p w14:paraId="39A91703" w14:textId="77777777" w:rsidR="00562F37" w:rsidRPr="00562F37" w:rsidRDefault="00562F37" w:rsidP="00562F37">
            <w:pPr>
              <w:spacing w:after="0" w:line="240" w:lineRule="auto"/>
              <w:jc w:val="right"/>
              <w:rPr>
                <w:rFonts w:ascii="Times New Roman" w:eastAsia="Times New Roman" w:hAnsi="Times New Roman" w:cs="Times New Roman"/>
                <w:sz w:val="20"/>
                <w:szCs w:val="20"/>
                <w:lang w:eastAsia="et-EE"/>
              </w:rPr>
            </w:pPr>
            <w:r w:rsidRPr="00562F37">
              <w:rPr>
                <w:rFonts w:ascii="Times New Roman" w:eastAsia="Times New Roman" w:hAnsi="Times New Roman" w:cs="Times New Roman"/>
                <w:sz w:val="20"/>
                <w:szCs w:val="20"/>
                <w:lang w:eastAsia="et-EE"/>
              </w:rPr>
              <w:t>40 000</w:t>
            </w:r>
          </w:p>
        </w:tc>
        <w:tc>
          <w:tcPr>
            <w:tcW w:w="707" w:type="pct"/>
            <w:tcBorders>
              <w:top w:val="nil"/>
              <w:left w:val="nil"/>
              <w:bottom w:val="single" w:sz="4" w:space="0" w:color="auto"/>
              <w:right w:val="single" w:sz="4" w:space="0" w:color="auto"/>
            </w:tcBorders>
            <w:shd w:val="clear" w:color="auto" w:fill="auto"/>
            <w:noWrap/>
            <w:vAlign w:val="bottom"/>
            <w:hideMark/>
          </w:tcPr>
          <w:p w14:paraId="26E493DA" w14:textId="77777777" w:rsidR="00562F37" w:rsidRPr="00562F37" w:rsidRDefault="00562F37" w:rsidP="00562F37">
            <w:pPr>
              <w:spacing w:after="0" w:line="240" w:lineRule="auto"/>
              <w:rPr>
                <w:rFonts w:ascii="Times New Roman" w:eastAsia="Times New Roman" w:hAnsi="Times New Roman" w:cs="Times New Roman"/>
                <w:sz w:val="20"/>
                <w:szCs w:val="20"/>
                <w:lang w:eastAsia="et-EE"/>
              </w:rPr>
            </w:pPr>
            <w:r w:rsidRPr="00562F37">
              <w:rPr>
                <w:rFonts w:ascii="Times New Roman" w:eastAsia="Times New Roman" w:hAnsi="Times New Roman" w:cs="Times New Roman"/>
                <w:sz w:val="20"/>
                <w:szCs w:val="20"/>
                <w:lang w:eastAsia="et-EE"/>
              </w:rPr>
              <w:t> </w:t>
            </w:r>
          </w:p>
        </w:tc>
      </w:tr>
      <w:tr w:rsidR="00562F37" w:rsidRPr="00562F37" w14:paraId="4D85A518" w14:textId="77777777" w:rsidTr="00214C9D">
        <w:trPr>
          <w:trHeight w:val="285"/>
        </w:trPr>
        <w:tc>
          <w:tcPr>
            <w:tcW w:w="2621" w:type="pct"/>
            <w:tcBorders>
              <w:top w:val="nil"/>
              <w:left w:val="single" w:sz="4" w:space="0" w:color="auto"/>
              <w:bottom w:val="single" w:sz="4" w:space="0" w:color="auto"/>
              <w:right w:val="single" w:sz="4" w:space="0" w:color="auto"/>
            </w:tcBorders>
            <w:shd w:val="clear" w:color="auto" w:fill="auto"/>
            <w:noWrap/>
            <w:vAlign w:val="bottom"/>
            <w:hideMark/>
          </w:tcPr>
          <w:p w14:paraId="2E32420B" w14:textId="77777777" w:rsidR="00562F37" w:rsidRPr="00562F37" w:rsidRDefault="00562F37" w:rsidP="00562F37">
            <w:pPr>
              <w:spacing w:after="0" w:line="240" w:lineRule="auto"/>
              <w:rPr>
                <w:rFonts w:ascii="Times New Roman" w:eastAsia="Times New Roman" w:hAnsi="Times New Roman" w:cs="Times New Roman"/>
                <w:sz w:val="20"/>
                <w:szCs w:val="20"/>
                <w:lang w:eastAsia="et-EE"/>
              </w:rPr>
            </w:pPr>
            <w:r w:rsidRPr="00562F37">
              <w:rPr>
                <w:rFonts w:ascii="Times New Roman" w:eastAsia="Times New Roman" w:hAnsi="Times New Roman" w:cs="Times New Roman"/>
                <w:sz w:val="20"/>
                <w:szCs w:val="20"/>
                <w:lang w:eastAsia="et-EE"/>
              </w:rPr>
              <w:t xml:space="preserve">15 </w:t>
            </w:r>
            <w:proofErr w:type="spellStart"/>
            <w:r w:rsidRPr="00562F37">
              <w:rPr>
                <w:rFonts w:ascii="Times New Roman" w:eastAsia="Times New Roman" w:hAnsi="Times New Roman" w:cs="Times New Roman"/>
                <w:sz w:val="20"/>
                <w:szCs w:val="20"/>
                <w:lang w:eastAsia="et-EE"/>
              </w:rPr>
              <w:t>Pähivara</w:t>
            </w:r>
            <w:proofErr w:type="spellEnd"/>
            <w:r w:rsidRPr="00562F37">
              <w:rPr>
                <w:rFonts w:ascii="Times New Roman" w:eastAsia="Times New Roman" w:hAnsi="Times New Roman" w:cs="Times New Roman"/>
                <w:sz w:val="20"/>
                <w:szCs w:val="20"/>
                <w:lang w:eastAsia="et-EE"/>
              </w:rPr>
              <w:t xml:space="preserve"> soetus</w:t>
            </w:r>
          </w:p>
        </w:tc>
        <w:tc>
          <w:tcPr>
            <w:tcW w:w="610" w:type="pct"/>
            <w:tcBorders>
              <w:top w:val="nil"/>
              <w:left w:val="nil"/>
              <w:bottom w:val="single" w:sz="4" w:space="0" w:color="auto"/>
              <w:right w:val="single" w:sz="4" w:space="0" w:color="auto"/>
            </w:tcBorders>
            <w:shd w:val="clear" w:color="auto" w:fill="auto"/>
            <w:noWrap/>
            <w:vAlign w:val="bottom"/>
            <w:hideMark/>
          </w:tcPr>
          <w:p w14:paraId="591C7CE8" w14:textId="77777777" w:rsidR="00562F37" w:rsidRPr="00562F37" w:rsidRDefault="00562F37" w:rsidP="00562F37">
            <w:pPr>
              <w:spacing w:after="0" w:line="240" w:lineRule="auto"/>
              <w:jc w:val="right"/>
              <w:rPr>
                <w:rFonts w:ascii="Times New Roman" w:eastAsia="Times New Roman" w:hAnsi="Times New Roman" w:cs="Times New Roman"/>
                <w:sz w:val="20"/>
                <w:szCs w:val="20"/>
                <w:lang w:eastAsia="et-EE"/>
              </w:rPr>
            </w:pPr>
            <w:r w:rsidRPr="00562F37">
              <w:rPr>
                <w:rFonts w:ascii="Times New Roman" w:eastAsia="Times New Roman" w:hAnsi="Times New Roman" w:cs="Times New Roman"/>
                <w:sz w:val="20"/>
                <w:szCs w:val="20"/>
                <w:lang w:eastAsia="et-EE"/>
              </w:rPr>
              <w:t>4 141 149</w:t>
            </w:r>
          </w:p>
        </w:tc>
        <w:tc>
          <w:tcPr>
            <w:tcW w:w="1062" w:type="pct"/>
            <w:tcBorders>
              <w:top w:val="nil"/>
              <w:left w:val="nil"/>
              <w:bottom w:val="single" w:sz="4" w:space="0" w:color="auto"/>
              <w:right w:val="single" w:sz="4" w:space="0" w:color="auto"/>
            </w:tcBorders>
            <w:shd w:val="clear" w:color="auto" w:fill="auto"/>
            <w:noWrap/>
            <w:vAlign w:val="bottom"/>
            <w:hideMark/>
          </w:tcPr>
          <w:p w14:paraId="34F0B31D" w14:textId="77777777" w:rsidR="00562F37" w:rsidRPr="00562F37" w:rsidRDefault="00562F37" w:rsidP="00562F37">
            <w:pPr>
              <w:spacing w:after="0" w:line="240" w:lineRule="auto"/>
              <w:jc w:val="right"/>
              <w:rPr>
                <w:rFonts w:ascii="Times New Roman" w:eastAsia="Times New Roman" w:hAnsi="Times New Roman" w:cs="Times New Roman"/>
                <w:sz w:val="20"/>
                <w:szCs w:val="20"/>
                <w:lang w:eastAsia="et-EE"/>
              </w:rPr>
            </w:pPr>
            <w:r w:rsidRPr="00562F37">
              <w:rPr>
                <w:rFonts w:ascii="Times New Roman" w:eastAsia="Times New Roman" w:hAnsi="Times New Roman" w:cs="Times New Roman"/>
                <w:sz w:val="20"/>
                <w:szCs w:val="20"/>
                <w:lang w:eastAsia="et-EE"/>
              </w:rPr>
              <w:t>2 663 094</w:t>
            </w:r>
          </w:p>
        </w:tc>
        <w:tc>
          <w:tcPr>
            <w:tcW w:w="707" w:type="pct"/>
            <w:tcBorders>
              <w:top w:val="nil"/>
              <w:left w:val="nil"/>
              <w:bottom w:val="single" w:sz="4" w:space="0" w:color="auto"/>
              <w:right w:val="single" w:sz="4" w:space="0" w:color="auto"/>
            </w:tcBorders>
            <w:shd w:val="clear" w:color="auto" w:fill="auto"/>
            <w:noWrap/>
            <w:vAlign w:val="bottom"/>
            <w:hideMark/>
          </w:tcPr>
          <w:p w14:paraId="1114296B" w14:textId="77777777" w:rsidR="00562F37" w:rsidRPr="00562F37" w:rsidRDefault="00562F37" w:rsidP="00562F37">
            <w:pPr>
              <w:spacing w:after="0" w:line="240" w:lineRule="auto"/>
              <w:jc w:val="right"/>
              <w:rPr>
                <w:rFonts w:ascii="Times New Roman" w:eastAsia="Times New Roman" w:hAnsi="Times New Roman" w:cs="Times New Roman"/>
                <w:sz w:val="20"/>
                <w:szCs w:val="20"/>
                <w:lang w:eastAsia="et-EE"/>
              </w:rPr>
            </w:pPr>
            <w:r w:rsidRPr="00562F37">
              <w:rPr>
                <w:rFonts w:ascii="Times New Roman" w:eastAsia="Times New Roman" w:hAnsi="Times New Roman" w:cs="Times New Roman"/>
                <w:sz w:val="20"/>
                <w:szCs w:val="20"/>
                <w:lang w:eastAsia="et-EE"/>
              </w:rPr>
              <w:t>1 300 537</w:t>
            </w:r>
          </w:p>
        </w:tc>
      </w:tr>
      <w:tr w:rsidR="00562F37" w:rsidRPr="00562F37" w14:paraId="2C06C1B9" w14:textId="77777777" w:rsidTr="00214C9D">
        <w:trPr>
          <w:trHeight w:val="285"/>
        </w:trPr>
        <w:tc>
          <w:tcPr>
            <w:tcW w:w="2621" w:type="pct"/>
            <w:tcBorders>
              <w:top w:val="nil"/>
              <w:left w:val="single" w:sz="4" w:space="0" w:color="auto"/>
              <w:bottom w:val="single" w:sz="4" w:space="0" w:color="auto"/>
              <w:right w:val="single" w:sz="4" w:space="0" w:color="auto"/>
            </w:tcBorders>
            <w:shd w:val="clear" w:color="auto" w:fill="auto"/>
            <w:noWrap/>
            <w:vAlign w:val="bottom"/>
            <w:hideMark/>
          </w:tcPr>
          <w:p w14:paraId="1B1B5E8A" w14:textId="77777777" w:rsidR="00562F37" w:rsidRPr="00562F37" w:rsidRDefault="00562F37" w:rsidP="00562F37">
            <w:pPr>
              <w:spacing w:after="0" w:line="240" w:lineRule="auto"/>
              <w:rPr>
                <w:rFonts w:ascii="Times New Roman" w:eastAsia="Times New Roman" w:hAnsi="Times New Roman" w:cs="Times New Roman"/>
                <w:sz w:val="20"/>
                <w:szCs w:val="20"/>
                <w:lang w:eastAsia="et-EE"/>
              </w:rPr>
            </w:pPr>
            <w:r w:rsidRPr="00562F37">
              <w:rPr>
                <w:rFonts w:ascii="Times New Roman" w:eastAsia="Times New Roman" w:hAnsi="Times New Roman" w:cs="Times New Roman"/>
                <w:sz w:val="20"/>
                <w:szCs w:val="20"/>
                <w:lang w:eastAsia="et-EE"/>
              </w:rPr>
              <w:t>4502 Antud sihtfinantseerimine põhivara soetuseks</w:t>
            </w:r>
          </w:p>
        </w:tc>
        <w:tc>
          <w:tcPr>
            <w:tcW w:w="610" w:type="pct"/>
            <w:tcBorders>
              <w:top w:val="nil"/>
              <w:left w:val="nil"/>
              <w:bottom w:val="single" w:sz="4" w:space="0" w:color="auto"/>
              <w:right w:val="single" w:sz="4" w:space="0" w:color="auto"/>
            </w:tcBorders>
            <w:shd w:val="clear" w:color="auto" w:fill="auto"/>
            <w:noWrap/>
            <w:vAlign w:val="bottom"/>
            <w:hideMark/>
          </w:tcPr>
          <w:p w14:paraId="04069F4A" w14:textId="77777777" w:rsidR="00562F37" w:rsidRPr="00562F37" w:rsidRDefault="00562F37" w:rsidP="00562F37">
            <w:pPr>
              <w:spacing w:after="0" w:line="240" w:lineRule="auto"/>
              <w:jc w:val="right"/>
              <w:rPr>
                <w:rFonts w:ascii="Times New Roman" w:eastAsia="Times New Roman" w:hAnsi="Times New Roman" w:cs="Times New Roman"/>
                <w:sz w:val="20"/>
                <w:szCs w:val="20"/>
                <w:lang w:eastAsia="et-EE"/>
              </w:rPr>
            </w:pPr>
            <w:r w:rsidRPr="00562F37">
              <w:rPr>
                <w:rFonts w:ascii="Times New Roman" w:eastAsia="Times New Roman" w:hAnsi="Times New Roman" w:cs="Times New Roman"/>
                <w:sz w:val="20"/>
                <w:szCs w:val="20"/>
                <w:lang w:eastAsia="et-EE"/>
              </w:rPr>
              <w:t>58 610</w:t>
            </w:r>
          </w:p>
        </w:tc>
        <w:tc>
          <w:tcPr>
            <w:tcW w:w="1062" w:type="pct"/>
            <w:tcBorders>
              <w:top w:val="nil"/>
              <w:left w:val="nil"/>
              <w:bottom w:val="single" w:sz="4" w:space="0" w:color="auto"/>
              <w:right w:val="single" w:sz="4" w:space="0" w:color="auto"/>
            </w:tcBorders>
            <w:shd w:val="clear" w:color="auto" w:fill="auto"/>
            <w:noWrap/>
            <w:vAlign w:val="bottom"/>
            <w:hideMark/>
          </w:tcPr>
          <w:p w14:paraId="0D19947B" w14:textId="77777777" w:rsidR="00562F37" w:rsidRPr="00562F37" w:rsidRDefault="00562F37" w:rsidP="00562F37">
            <w:pPr>
              <w:spacing w:after="0" w:line="240" w:lineRule="auto"/>
              <w:jc w:val="right"/>
              <w:rPr>
                <w:rFonts w:ascii="Times New Roman" w:eastAsia="Times New Roman" w:hAnsi="Times New Roman" w:cs="Times New Roman"/>
                <w:sz w:val="20"/>
                <w:szCs w:val="20"/>
                <w:lang w:eastAsia="et-EE"/>
              </w:rPr>
            </w:pPr>
            <w:r w:rsidRPr="00562F37">
              <w:rPr>
                <w:rFonts w:ascii="Times New Roman" w:eastAsia="Times New Roman" w:hAnsi="Times New Roman" w:cs="Times New Roman"/>
                <w:sz w:val="20"/>
                <w:szCs w:val="20"/>
                <w:lang w:eastAsia="et-EE"/>
              </w:rPr>
              <w:t>90 734</w:t>
            </w:r>
          </w:p>
        </w:tc>
        <w:tc>
          <w:tcPr>
            <w:tcW w:w="707" w:type="pct"/>
            <w:tcBorders>
              <w:top w:val="nil"/>
              <w:left w:val="nil"/>
              <w:bottom w:val="single" w:sz="4" w:space="0" w:color="auto"/>
              <w:right w:val="single" w:sz="4" w:space="0" w:color="auto"/>
            </w:tcBorders>
            <w:shd w:val="clear" w:color="auto" w:fill="auto"/>
            <w:noWrap/>
            <w:vAlign w:val="bottom"/>
            <w:hideMark/>
          </w:tcPr>
          <w:p w14:paraId="2961E7CF" w14:textId="77777777" w:rsidR="00562F37" w:rsidRPr="00562F37" w:rsidRDefault="00562F37" w:rsidP="00562F37">
            <w:pPr>
              <w:spacing w:after="0" w:line="240" w:lineRule="auto"/>
              <w:jc w:val="right"/>
              <w:rPr>
                <w:rFonts w:ascii="Times New Roman" w:eastAsia="Times New Roman" w:hAnsi="Times New Roman" w:cs="Times New Roman"/>
                <w:sz w:val="20"/>
                <w:szCs w:val="20"/>
                <w:lang w:eastAsia="et-EE"/>
              </w:rPr>
            </w:pPr>
            <w:r w:rsidRPr="00562F37">
              <w:rPr>
                <w:rFonts w:ascii="Times New Roman" w:eastAsia="Times New Roman" w:hAnsi="Times New Roman" w:cs="Times New Roman"/>
                <w:sz w:val="20"/>
                <w:szCs w:val="20"/>
                <w:lang w:eastAsia="et-EE"/>
              </w:rPr>
              <w:t>79 463</w:t>
            </w:r>
          </w:p>
        </w:tc>
      </w:tr>
      <w:tr w:rsidR="00562F37" w:rsidRPr="00562F37" w14:paraId="147955A7" w14:textId="77777777" w:rsidTr="00214C9D">
        <w:trPr>
          <w:trHeight w:val="285"/>
        </w:trPr>
        <w:tc>
          <w:tcPr>
            <w:tcW w:w="2621" w:type="pct"/>
            <w:tcBorders>
              <w:top w:val="nil"/>
              <w:left w:val="single" w:sz="4" w:space="0" w:color="auto"/>
              <w:bottom w:val="single" w:sz="4" w:space="0" w:color="auto"/>
              <w:right w:val="single" w:sz="4" w:space="0" w:color="auto"/>
            </w:tcBorders>
            <w:shd w:val="clear" w:color="auto" w:fill="auto"/>
            <w:noWrap/>
            <w:vAlign w:val="bottom"/>
            <w:hideMark/>
          </w:tcPr>
          <w:p w14:paraId="1A42A1AA" w14:textId="77777777" w:rsidR="00562F37" w:rsidRPr="00562F37" w:rsidRDefault="00562F37" w:rsidP="00562F37">
            <w:pPr>
              <w:spacing w:after="0" w:line="240" w:lineRule="auto"/>
              <w:rPr>
                <w:rFonts w:ascii="Times New Roman" w:eastAsia="Times New Roman" w:hAnsi="Times New Roman" w:cs="Times New Roman"/>
                <w:sz w:val="20"/>
                <w:szCs w:val="20"/>
                <w:lang w:eastAsia="et-EE"/>
              </w:rPr>
            </w:pPr>
            <w:r w:rsidRPr="00562F37">
              <w:rPr>
                <w:rFonts w:ascii="Times New Roman" w:eastAsia="Times New Roman" w:hAnsi="Times New Roman" w:cs="Times New Roman"/>
                <w:sz w:val="20"/>
                <w:szCs w:val="20"/>
                <w:lang w:eastAsia="et-EE"/>
              </w:rPr>
              <w:t>650 INTRESSIKULU</w:t>
            </w:r>
          </w:p>
        </w:tc>
        <w:tc>
          <w:tcPr>
            <w:tcW w:w="610" w:type="pct"/>
            <w:tcBorders>
              <w:top w:val="nil"/>
              <w:left w:val="nil"/>
              <w:bottom w:val="single" w:sz="4" w:space="0" w:color="auto"/>
              <w:right w:val="single" w:sz="4" w:space="0" w:color="auto"/>
            </w:tcBorders>
            <w:shd w:val="clear" w:color="auto" w:fill="auto"/>
            <w:noWrap/>
            <w:vAlign w:val="bottom"/>
            <w:hideMark/>
          </w:tcPr>
          <w:p w14:paraId="0940A6DE" w14:textId="77777777" w:rsidR="00562F37" w:rsidRPr="00562F37" w:rsidRDefault="00562F37" w:rsidP="00562F37">
            <w:pPr>
              <w:spacing w:after="0" w:line="240" w:lineRule="auto"/>
              <w:jc w:val="right"/>
              <w:rPr>
                <w:rFonts w:ascii="Times New Roman" w:eastAsia="Times New Roman" w:hAnsi="Times New Roman" w:cs="Times New Roman"/>
                <w:sz w:val="20"/>
                <w:szCs w:val="20"/>
                <w:lang w:eastAsia="et-EE"/>
              </w:rPr>
            </w:pPr>
            <w:r w:rsidRPr="00562F37">
              <w:rPr>
                <w:rFonts w:ascii="Times New Roman" w:eastAsia="Times New Roman" w:hAnsi="Times New Roman" w:cs="Times New Roman"/>
                <w:sz w:val="20"/>
                <w:szCs w:val="20"/>
                <w:lang w:eastAsia="et-EE"/>
              </w:rPr>
              <w:t>88 868</w:t>
            </w:r>
          </w:p>
        </w:tc>
        <w:tc>
          <w:tcPr>
            <w:tcW w:w="1062" w:type="pct"/>
            <w:tcBorders>
              <w:top w:val="nil"/>
              <w:left w:val="nil"/>
              <w:bottom w:val="single" w:sz="4" w:space="0" w:color="auto"/>
              <w:right w:val="single" w:sz="4" w:space="0" w:color="auto"/>
            </w:tcBorders>
            <w:shd w:val="clear" w:color="auto" w:fill="auto"/>
            <w:noWrap/>
            <w:vAlign w:val="bottom"/>
            <w:hideMark/>
          </w:tcPr>
          <w:p w14:paraId="104E374B" w14:textId="77777777" w:rsidR="00562F37" w:rsidRPr="00562F37" w:rsidRDefault="00562F37" w:rsidP="00562F37">
            <w:pPr>
              <w:spacing w:after="0" w:line="240" w:lineRule="auto"/>
              <w:jc w:val="right"/>
              <w:rPr>
                <w:rFonts w:ascii="Times New Roman" w:eastAsia="Times New Roman" w:hAnsi="Times New Roman" w:cs="Times New Roman"/>
                <w:sz w:val="20"/>
                <w:szCs w:val="20"/>
                <w:lang w:eastAsia="et-EE"/>
              </w:rPr>
            </w:pPr>
            <w:r w:rsidRPr="00562F37">
              <w:rPr>
                <w:rFonts w:ascii="Times New Roman" w:eastAsia="Times New Roman" w:hAnsi="Times New Roman" w:cs="Times New Roman"/>
                <w:sz w:val="20"/>
                <w:szCs w:val="20"/>
                <w:lang w:eastAsia="et-EE"/>
              </w:rPr>
              <w:t>128 000</w:t>
            </w:r>
          </w:p>
        </w:tc>
        <w:tc>
          <w:tcPr>
            <w:tcW w:w="707" w:type="pct"/>
            <w:tcBorders>
              <w:top w:val="nil"/>
              <w:left w:val="nil"/>
              <w:bottom w:val="single" w:sz="4" w:space="0" w:color="auto"/>
              <w:right w:val="single" w:sz="4" w:space="0" w:color="auto"/>
            </w:tcBorders>
            <w:shd w:val="clear" w:color="auto" w:fill="auto"/>
            <w:noWrap/>
            <w:vAlign w:val="bottom"/>
            <w:hideMark/>
          </w:tcPr>
          <w:p w14:paraId="23ABE4E8" w14:textId="77777777" w:rsidR="00562F37" w:rsidRPr="00562F37" w:rsidRDefault="00562F37" w:rsidP="00562F37">
            <w:pPr>
              <w:spacing w:after="0" w:line="240" w:lineRule="auto"/>
              <w:jc w:val="right"/>
              <w:rPr>
                <w:rFonts w:ascii="Times New Roman" w:eastAsia="Times New Roman" w:hAnsi="Times New Roman" w:cs="Times New Roman"/>
                <w:sz w:val="20"/>
                <w:szCs w:val="20"/>
                <w:lang w:eastAsia="et-EE"/>
              </w:rPr>
            </w:pPr>
            <w:r w:rsidRPr="00562F37">
              <w:rPr>
                <w:rFonts w:ascii="Times New Roman" w:eastAsia="Times New Roman" w:hAnsi="Times New Roman" w:cs="Times New Roman"/>
                <w:sz w:val="20"/>
                <w:szCs w:val="20"/>
                <w:lang w:eastAsia="et-EE"/>
              </w:rPr>
              <w:t>135 000</w:t>
            </w:r>
          </w:p>
        </w:tc>
      </w:tr>
    </w:tbl>
    <w:p w14:paraId="569098D0" w14:textId="77777777" w:rsidR="00E44941" w:rsidRDefault="00E44941" w:rsidP="00562F37">
      <w:pPr>
        <w:spacing w:before="240" w:after="0"/>
        <w:jc w:val="both"/>
        <w:rPr>
          <w:rFonts w:ascii="Times New Roman" w:hAnsi="Times New Roman" w:cs="Times New Roman"/>
          <w:sz w:val="24"/>
          <w:szCs w:val="24"/>
        </w:rPr>
      </w:pPr>
    </w:p>
    <w:p w14:paraId="580518B1" w14:textId="43C3255F" w:rsidR="00562F37" w:rsidRDefault="00562F37" w:rsidP="00562F37">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 xml:space="preserve">Tabel </w:t>
      </w:r>
      <w:r w:rsidR="00F80177">
        <w:rPr>
          <w:rFonts w:ascii="Times New Roman" w:hAnsi="Times New Roman" w:cs="Times New Roman"/>
          <w:sz w:val="24"/>
          <w:szCs w:val="24"/>
        </w:rPr>
        <w:t>11</w:t>
      </w:r>
      <w:r w:rsidR="00910B20">
        <w:rPr>
          <w:rFonts w:ascii="Times New Roman" w:hAnsi="Times New Roman" w:cs="Times New Roman"/>
          <w:sz w:val="24"/>
          <w:szCs w:val="24"/>
        </w:rPr>
        <w:t xml:space="preserve"> </w:t>
      </w:r>
      <w:r w:rsidRPr="009040F1">
        <w:rPr>
          <w:rFonts w:ascii="Times New Roman" w:hAnsi="Times New Roman" w:cs="Times New Roman"/>
          <w:sz w:val="24"/>
          <w:szCs w:val="24"/>
        </w:rPr>
        <w:t xml:space="preserve">Investeeringud </w:t>
      </w:r>
    </w:p>
    <w:tbl>
      <w:tblPr>
        <w:tblW w:w="5000" w:type="pct"/>
        <w:tblLayout w:type="fixed"/>
        <w:tblCellMar>
          <w:left w:w="70" w:type="dxa"/>
          <w:right w:w="70" w:type="dxa"/>
        </w:tblCellMar>
        <w:tblLook w:val="04A0" w:firstRow="1" w:lastRow="0" w:firstColumn="1" w:lastColumn="0" w:noHBand="0" w:noVBand="1"/>
      </w:tblPr>
      <w:tblGrid>
        <w:gridCol w:w="795"/>
        <w:gridCol w:w="2102"/>
        <w:gridCol w:w="4045"/>
        <w:gridCol w:w="991"/>
        <w:gridCol w:w="1129"/>
      </w:tblGrid>
      <w:tr w:rsidR="00E44941" w:rsidRPr="00E44941" w14:paraId="22F87019" w14:textId="77777777" w:rsidTr="00E44941">
        <w:trPr>
          <w:trHeight w:val="255"/>
        </w:trPr>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A56E6" w14:textId="77777777" w:rsidR="00E44941" w:rsidRPr="00E44941" w:rsidRDefault="00E44941" w:rsidP="00E44941">
            <w:pPr>
              <w:spacing w:after="0" w:line="240" w:lineRule="auto"/>
              <w:rPr>
                <w:rFonts w:ascii="Times New Roman" w:eastAsia="Times New Roman" w:hAnsi="Times New Roman" w:cs="Times New Roman"/>
                <w:b/>
                <w:bCs/>
                <w:sz w:val="20"/>
                <w:szCs w:val="20"/>
                <w:lang w:eastAsia="et-EE"/>
              </w:rPr>
            </w:pPr>
            <w:r w:rsidRPr="00E44941">
              <w:rPr>
                <w:rFonts w:ascii="Times New Roman" w:eastAsia="Times New Roman" w:hAnsi="Times New Roman" w:cs="Times New Roman"/>
                <w:b/>
                <w:bCs/>
                <w:sz w:val="20"/>
                <w:szCs w:val="20"/>
                <w:lang w:eastAsia="et-EE"/>
              </w:rPr>
              <w:t>Tegevusala</w:t>
            </w:r>
          </w:p>
        </w:tc>
        <w:tc>
          <w:tcPr>
            <w:tcW w:w="1160" w:type="pct"/>
            <w:tcBorders>
              <w:top w:val="single" w:sz="4" w:space="0" w:color="auto"/>
              <w:left w:val="nil"/>
              <w:bottom w:val="single" w:sz="4" w:space="0" w:color="auto"/>
              <w:right w:val="single" w:sz="4" w:space="0" w:color="auto"/>
            </w:tcBorders>
            <w:shd w:val="clear" w:color="auto" w:fill="auto"/>
            <w:noWrap/>
            <w:vAlign w:val="bottom"/>
            <w:hideMark/>
          </w:tcPr>
          <w:p w14:paraId="2A84808F" w14:textId="77777777" w:rsidR="00E44941" w:rsidRPr="00E44941" w:rsidRDefault="00E44941" w:rsidP="00E44941">
            <w:pPr>
              <w:spacing w:after="0" w:line="240" w:lineRule="auto"/>
              <w:rPr>
                <w:rFonts w:ascii="Times New Roman" w:eastAsia="Times New Roman" w:hAnsi="Times New Roman" w:cs="Times New Roman"/>
                <w:b/>
                <w:bCs/>
                <w:sz w:val="20"/>
                <w:szCs w:val="20"/>
                <w:lang w:eastAsia="et-EE"/>
              </w:rPr>
            </w:pPr>
            <w:r w:rsidRPr="00E44941">
              <w:rPr>
                <w:rFonts w:ascii="Times New Roman" w:eastAsia="Times New Roman" w:hAnsi="Times New Roman" w:cs="Times New Roman"/>
                <w:b/>
                <w:bCs/>
                <w:sz w:val="20"/>
                <w:szCs w:val="20"/>
                <w:lang w:eastAsia="et-EE"/>
              </w:rPr>
              <w:t>Nimetus</w:t>
            </w:r>
          </w:p>
        </w:tc>
        <w:tc>
          <w:tcPr>
            <w:tcW w:w="2232" w:type="pct"/>
            <w:tcBorders>
              <w:top w:val="single" w:sz="4" w:space="0" w:color="auto"/>
              <w:left w:val="nil"/>
              <w:bottom w:val="single" w:sz="4" w:space="0" w:color="auto"/>
              <w:right w:val="single" w:sz="4" w:space="0" w:color="auto"/>
            </w:tcBorders>
            <w:shd w:val="clear" w:color="auto" w:fill="auto"/>
            <w:noWrap/>
            <w:vAlign w:val="bottom"/>
            <w:hideMark/>
          </w:tcPr>
          <w:p w14:paraId="3844C0F8" w14:textId="77777777" w:rsidR="00E44941" w:rsidRPr="00E44941" w:rsidRDefault="00E44941" w:rsidP="00E44941">
            <w:pPr>
              <w:spacing w:after="0" w:line="240" w:lineRule="auto"/>
              <w:rPr>
                <w:rFonts w:ascii="Times New Roman" w:eastAsia="Times New Roman" w:hAnsi="Times New Roman" w:cs="Times New Roman"/>
                <w:b/>
                <w:bCs/>
                <w:sz w:val="20"/>
                <w:szCs w:val="20"/>
                <w:lang w:eastAsia="et-EE"/>
              </w:rPr>
            </w:pPr>
            <w:r w:rsidRPr="00E44941">
              <w:rPr>
                <w:rFonts w:ascii="Times New Roman" w:eastAsia="Times New Roman" w:hAnsi="Times New Roman" w:cs="Times New Roman"/>
                <w:b/>
                <w:bCs/>
                <w:sz w:val="20"/>
                <w:szCs w:val="20"/>
                <w:lang w:eastAsia="et-EE"/>
              </w:rPr>
              <w:t>Põhivara</w:t>
            </w:r>
          </w:p>
        </w:tc>
        <w:tc>
          <w:tcPr>
            <w:tcW w:w="547" w:type="pct"/>
            <w:tcBorders>
              <w:top w:val="single" w:sz="4" w:space="0" w:color="auto"/>
              <w:left w:val="nil"/>
              <w:bottom w:val="single" w:sz="4" w:space="0" w:color="auto"/>
              <w:right w:val="single" w:sz="4" w:space="0" w:color="auto"/>
            </w:tcBorders>
            <w:shd w:val="clear" w:color="auto" w:fill="auto"/>
            <w:noWrap/>
            <w:vAlign w:val="bottom"/>
            <w:hideMark/>
          </w:tcPr>
          <w:p w14:paraId="40ABCDD3" w14:textId="77777777" w:rsidR="00E44941" w:rsidRPr="00E44941" w:rsidRDefault="00E44941" w:rsidP="00E44941">
            <w:pPr>
              <w:spacing w:after="0" w:line="240" w:lineRule="auto"/>
              <w:rPr>
                <w:rFonts w:ascii="Times New Roman" w:eastAsia="Times New Roman" w:hAnsi="Times New Roman" w:cs="Times New Roman"/>
                <w:b/>
                <w:bCs/>
                <w:sz w:val="20"/>
                <w:szCs w:val="20"/>
                <w:lang w:eastAsia="et-EE"/>
              </w:rPr>
            </w:pPr>
            <w:r w:rsidRPr="00E44941">
              <w:rPr>
                <w:rFonts w:ascii="Times New Roman" w:eastAsia="Times New Roman" w:hAnsi="Times New Roman" w:cs="Times New Roman"/>
                <w:b/>
                <w:bCs/>
                <w:sz w:val="20"/>
                <w:szCs w:val="20"/>
                <w:lang w:eastAsia="et-EE"/>
              </w:rPr>
              <w:t>Summa</w:t>
            </w:r>
          </w:p>
        </w:tc>
        <w:tc>
          <w:tcPr>
            <w:tcW w:w="623" w:type="pct"/>
            <w:tcBorders>
              <w:top w:val="single" w:sz="4" w:space="0" w:color="auto"/>
              <w:left w:val="nil"/>
              <w:bottom w:val="single" w:sz="4" w:space="0" w:color="auto"/>
              <w:right w:val="single" w:sz="4" w:space="0" w:color="auto"/>
            </w:tcBorders>
            <w:shd w:val="clear" w:color="auto" w:fill="auto"/>
            <w:noWrap/>
            <w:vAlign w:val="bottom"/>
            <w:hideMark/>
          </w:tcPr>
          <w:p w14:paraId="1A03E86D" w14:textId="77777777" w:rsidR="00E44941" w:rsidRPr="00E44941" w:rsidRDefault="00E44941" w:rsidP="00E44941">
            <w:pPr>
              <w:spacing w:after="0" w:line="240" w:lineRule="auto"/>
              <w:rPr>
                <w:rFonts w:ascii="Times New Roman" w:eastAsia="Times New Roman" w:hAnsi="Times New Roman" w:cs="Times New Roman"/>
                <w:b/>
                <w:bCs/>
                <w:sz w:val="20"/>
                <w:szCs w:val="20"/>
                <w:lang w:eastAsia="et-EE"/>
              </w:rPr>
            </w:pPr>
            <w:r w:rsidRPr="00E44941">
              <w:rPr>
                <w:rFonts w:ascii="Times New Roman" w:eastAsia="Times New Roman" w:hAnsi="Times New Roman" w:cs="Times New Roman"/>
                <w:b/>
                <w:bCs/>
                <w:sz w:val="20"/>
                <w:szCs w:val="20"/>
                <w:lang w:eastAsia="et-EE"/>
              </w:rPr>
              <w:t>Toetus</w:t>
            </w:r>
          </w:p>
        </w:tc>
      </w:tr>
      <w:tr w:rsidR="00E44941" w:rsidRPr="00E44941" w14:paraId="2660230C" w14:textId="77777777" w:rsidTr="00E44941">
        <w:trPr>
          <w:trHeight w:val="300"/>
        </w:trPr>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2FF12209"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04510</w:t>
            </w:r>
          </w:p>
        </w:tc>
        <w:tc>
          <w:tcPr>
            <w:tcW w:w="1160" w:type="pct"/>
            <w:tcBorders>
              <w:top w:val="nil"/>
              <w:left w:val="nil"/>
              <w:bottom w:val="single" w:sz="4" w:space="0" w:color="auto"/>
              <w:right w:val="single" w:sz="4" w:space="0" w:color="auto"/>
            </w:tcBorders>
            <w:shd w:val="clear" w:color="auto" w:fill="auto"/>
            <w:noWrap/>
            <w:vAlign w:val="bottom"/>
            <w:hideMark/>
          </w:tcPr>
          <w:p w14:paraId="50B37A87"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Maanteetransport</w:t>
            </w:r>
          </w:p>
        </w:tc>
        <w:tc>
          <w:tcPr>
            <w:tcW w:w="2232" w:type="pct"/>
            <w:tcBorders>
              <w:top w:val="nil"/>
              <w:left w:val="nil"/>
              <w:bottom w:val="single" w:sz="4" w:space="0" w:color="auto"/>
              <w:right w:val="single" w:sz="4" w:space="0" w:color="auto"/>
            </w:tcBorders>
            <w:shd w:val="clear" w:color="auto" w:fill="auto"/>
            <w:noWrap/>
            <w:vAlign w:val="bottom"/>
            <w:hideMark/>
          </w:tcPr>
          <w:p w14:paraId="10705CEB"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Teehoiukava s.h. Ülesõidu tn</w:t>
            </w:r>
          </w:p>
        </w:tc>
        <w:tc>
          <w:tcPr>
            <w:tcW w:w="547" w:type="pct"/>
            <w:tcBorders>
              <w:top w:val="nil"/>
              <w:left w:val="nil"/>
              <w:bottom w:val="single" w:sz="4" w:space="0" w:color="auto"/>
              <w:right w:val="single" w:sz="4" w:space="0" w:color="auto"/>
            </w:tcBorders>
            <w:shd w:val="clear" w:color="auto" w:fill="auto"/>
            <w:noWrap/>
            <w:vAlign w:val="bottom"/>
            <w:hideMark/>
          </w:tcPr>
          <w:p w14:paraId="41A96EF9" w14:textId="77777777" w:rsidR="00E44941" w:rsidRPr="00E44941" w:rsidRDefault="00E44941" w:rsidP="00E44941">
            <w:pPr>
              <w:spacing w:after="0" w:line="240" w:lineRule="auto"/>
              <w:jc w:val="right"/>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1 000 000</w:t>
            </w:r>
          </w:p>
        </w:tc>
        <w:tc>
          <w:tcPr>
            <w:tcW w:w="623" w:type="pct"/>
            <w:tcBorders>
              <w:top w:val="nil"/>
              <w:left w:val="nil"/>
              <w:bottom w:val="single" w:sz="4" w:space="0" w:color="auto"/>
              <w:right w:val="single" w:sz="4" w:space="0" w:color="auto"/>
            </w:tcBorders>
            <w:shd w:val="clear" w:color="auto" w:fill="auto"/>
            <w:noWrap/>
            <w:vAlign w:val="bottom"/>
            <w:hideMark/>
          </w:tcPr>
          <w:p w14:paraId="1C132ADD" w14:textId="77777777" w:rsidR="00E44941" w:rsidRPr="00E44941" w:rsidRDefault="00E44941" w:rsidP="00E44941">
            <w:pPr>
              <w:spacing w:after="0" w:line="240" w:lineRule="auto"/>
              <w:jc w:val="right"/>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100 000</w:t>
            </w:r>
          </w:p>
        </w:tc>
      </w:tr>
      <w:tr w:rsidR="00E44941" w:rsidRPr="00E44941" w14:paraId="381B85CC" w14:textId="77777777" w:rsidTr="00E44941">
        <w:trPr>
          <w:trHeight w:val="300"/>
        </w:trPr>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512D5721"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04730</w:t>
            </w:r>
          </w:p>
        </w:tc>
        <w:tc>
          <w:tcPr>
            <w:tcW w:w="1160" w:type="pct"/>
            <w:tcBorders>
              <w:top w:val="nil"/>
              <w:left w:val="nil"/>
              <w:bottom w:val="single" w:sz="4" w:space="0" w:color="auto"/>
              <w:right w:val="single" w:sz="4" w:space="0" w:color="auto"/>
            </w:tcBorders>
            <w:shd w:val="clear" w:color="auto" w:fill="auto"/>
            <w:noWrap/>
            <w:vAlign w:val="bottom"/>
            <w:hideMark/>
          </w:tcPr>
          <w:p w14:paraId="537469AC"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proofErr w:type="spellStart"/>
            <w:r w:rsidRPr="00E44941">
              <w:rPr>
                <w:rFonts w:ascii="Times New Roman" w:eastAsia="Times New Roman" w:hAnsi="Times New Roman" w:cs="Times New Roman"/>
                <w:sz w:val="20"/>
                <w:szCs w:val="20"/>
                <w:lang w:eastAsia="et-EE"/>
              </w:rPr>
              <w:t>Üldmajanduslikud</w:t>
            </w:r>
            <w:proofErr w:type="spellEnd"/>
            <w:r w:rsidRPr="00E44941">
              <w:rPr>
                <w:rFonts w:ascii="Times New Roman" w:eastAsia="Times New Roman" w:hAnsi="Times New Roman" w:cs="Times New Roman"/>
                <w:sz w:val="20"/>
                <w:szCs w:val="20"/>
                <w:lang w:eastAsia="et-EE"/>
              </w:rPr>
              <w:t xml:space="preserve"> arendusprojektid</w:t>
            </w:r>
          </w:p>
        </w:tc>
        <w:tc>
          <w:tcPr>
            <w:tcW w:w="2232" w:type="pct"/>
            <w:tcBorders>
              <w:top w:val="nil"/>
              <w:left w:val="nil"/>
              <w:bottom w:val="single" w:sz="4" w:space="0" w:color="auto"/>
              <w:right w:val="single" w:sz="4" w:space="0" w:color="auto"/>
            </w:tcBorders>
            <w:shd w:val="clear" w:color="auto" w:fill="auto"/>
            <w:noWrap/>
            <w:vAlign w:val="bottom"/>
            <w:hideMark/>
          </w:tcPr>
          <w:p w14:paraId="3406DFC6"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Kaasaveelarve</w:t>
            </w:r>
          </w:p>
        </w:tc>
        <w:tc>
          <w:tcPr>
            <w:tcW w:w="547" w:type="pct"/>
            <w:tcBorders>
              <w:top w:val="nil"/>
              <w:left w:val="nil"/>
              <w:bottom w:val="single" w:sz="4" w:space="0" w:color="auto"/>
              <w:right w:val="single" w:sz="4" w:space="0" w:color="auto"/>
            </w:tcBorders>
            <w:shd w:val="clear" w:color="auto" w:fill="auto"/>
            <w:noWrap/>
            <w:vAlign w:val="bottom"/>
            <w:hideMark/>
          </w:tcPr>
          <w:p w14:paraId="06C3852D" w14:textId="77777777" w:rsidR="00E44941" w:rsidRPr="00E44941" w:rsidRDefault="00E44941" w:rsidP="00E44941">
            <w:pPr>
              <w:spacing w:after="0" w:line="240" w:lineRule="auto"/>
              <w:jc w:val="right"/>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20 000</w:t>
            </w:r>
          </w:p>
        </w:tc>
        <w:tc>
          <w:tcPr>
            <w:tcW w:w="623" w:type="pct"/>
            <w:tcBorders>
              <w:top w:val="nil"/>
              <w:left w:val="nil"/>
              <w:bottom w:val="single" w:sz="4" w:space="0" w:color="auto"/>
              <w:right w:val="single" w:sz="4" w:space="0" w:color="auto"/>
            </w:tcBorders>
            <w:shd w:val="clear" w:color="auto" w:fill="auto"/>
            <w:noWrap/>
            <w:vAlign w:val="bottom"/>
            <w:hideMark/>
          </w:tcPr>
          <w:p w14:paraId="15D8C573"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 </w:t>
            </w:r>
          </w:p>
        </w:tc>
      </w:tr>
      <w:tr w:rsidR="00E44941" w:rsidRPr="00E44941" w14:paraId="007BEA07" w14:textId="77777777" w:rsidTr="00E44941">
        <w:trPr>
          <w:trHeight w:val="300"/>
        </w:trPr>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12E8C5B8"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05100</w:t>
            </w:r>
          </w:p>
        </w:tc>
        <w:tc>
          <w:tcPr>
            <w:tcW w:w="1160" w:type="pct"/>
            <w:tcBorders>
              <w:top w:val="nil"/>
              <w:left w:val="nil"/>
              <w:bottom w:val="single" w:sz="4" w:space="0" w:color="auto"/>
              <w:right w:val="single" w:sz="4" w:space="0" w:color="auto"/>
            </w:tcBorders>
            <w:shd w:val="clear" w:color="auto" w:fill="auto"/>
            <w:noWrap/>
            <w:vAlign w:val="bottom"/>
            <w:hideMark/>
          </w:tcPr>
          <w:p w14:paraId="06F5D8D2"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Jäätmekäitlus</w:t>
            </w:r>
          </w:p>
        </w:tc>
        <w:tc>
          <w:tcPr>
            <w:tcW w:w="2232" w:type="pct"/>
            <w:tcBorders>
              <w:top w:val="nil"/>
              <w:left w:val="nil"/>
              <w:bottom w:val="single" w:sz="4" w:space="0" w:color="auto"/>
              <w:right w:val="single" w:sz="4" w:space="0" w:color="auto"/>
            </w:tcBorders>
            <w:shd w:val="clear" w:color="auto" w:fill="auto"/>
            <w:noWrap/>
            <w:vAlign w:val="bottom"/>
            <w:hideMark/>
          </w:tcPr>
          <w:p w14:paraId="208BB3E0"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Autokaal ja Tamsalu jäätmejaamas asfalteerimine</w:t>
            </w:r>
          </w:p>
        </w:tc>
        <w:tc>
          <w:tcPr>
            <w:tcW w:w="547" w:type="pct"/>
            <w:tcBorders>
              <w:top w:val="nil"/>
              <w:left w:val="nil"/>
              <w:bottom w:val="single" w:sz="4" w:space="0" w:color="auto"/>
              <w:right w:val="single" w:sz="4" w:space="0" w:color="auto"/>
            </w:tcBorders>
            <w:shd w:val="clear" w:color="auto" w:fill="auto"/>
            <w:noWrap/>
            <w:vAlign w:val="bottom"/>
            <w:hideMark/>
          </w:tcPr>
          <w:p w14:paraId="2A806C12" w14:textId="77777777" w:rsidR="00E44941" w:rsidRPr="00E44941" w:rsidRDefault="00E44941" w:rsidP="00E44941">
            <w:pPr>
              <w:spacing w:after="0" w:line="240" w:lineRule="auto"/>
              <w:jc w:val="right"/>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80 000</w:t>
            </w:r>
          </w:p>
        </w:tc>
        <w:tc>
          <w:tcPr>
            <w:tcW w:w="623" w:type="pct"/>
            <w:tcBorders>
              <w:top w:val="nil"/>
              <w:left w:val="nil"/>
              <w:bottom w:val="single" w:sz="4" w:space="0" w:color="auto"/>
              <w:right w:val="single" w:sz="4" w:space="0" w:color="auto"/>
            </w:tcBorders>
            <w:shd w:val="clear" w:color="auto" w:fill="auto"/>
            <w:noWrap/>
            <w:vAlign w:val="bottom"/>
            <w:hideMark/>
          </w:tcPr>
          <w:p w14:paraId="1BBEC442"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 </w:t>
            </w:r>
          </w:p>
        </w:tc>
      </w:tr>
      <w:tr w:rsidR="00E44941" w:rsidRPr="00E44941" w14:paraId="0AF6919D" w14:textId="77777777" w:rsidTr="00E44941">
        <w:trPr>
          <w:trHeight w:val="300"/>
        </w:trPr>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2CCDBE0D"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06300</w:t>
            </w:r>
          </w:p>
        </w:tc>
        <w:tc>
          <w:tcPr>
            <w:tcW w:w="1160" w:type="pct"/>
            <w:tcBorders>
              <w:top w:val="nil"/>
              <w:left w:val="nil"/>
              <w:bottom w:val="single" w:sz="4" w:space="0" w:color="auto"/>
              <w:right w:val="single" w:sz="4" w:space="0" w:color="auto"/>
            </w:tcBorders>
            <w:shd w:val="clear" w:color="auto" w:fill="auto"/>
            <w:noWrap/>
            <w:vAlign w:val="bottom"/>
            <w:hideMark/>
          </w:tcPr>
          <w:p w14:paraId="6C00B257"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Veevarustus</w:t>
            </w:r>
          </w:p>
        </w:tc>
        <w:tc>
          <w:tcPr>
            <w:tcW w:w="2232" w:type="pct"/>
            <w:tcBorders>
              <w:top w:val="nil"/>
              <w:left w:val="nil"/>
              <w:bottom w:val="single" w:sz="4" w:space="0" w:color="auto"/>
              <w:right w:val="single" w:sz="4" w:space="0" w:color="auto"/>
            </w:tcBorders>
            <w:shd w:val="clear" w:color="auto" w:fill="auto"/>
            <w:noWrap/>
            <w:vAlign w:val="bottom"/>
            <w:hideMark/>
          </w:tcPr>
          <w:p w14:paraId="71C6B318" w14:textId="2EDDE571" w:rsidR="00E44941" w:rsidRPr="00E44941" w:rsidRDefault="00E44941" w:rsidP="00E44941">
            <w:pPr>
              <w:spacing w:after="0" w:line="240" w:lineRule="auto"/>
              <w:rPr>
                <w:rFonts w:ascii="Times New Roman" w:eastAsia="Times New Roman" w:hAnsi="Times New Roman" w:cs="Times New Roman"/>
                <w:sz w:val="20"/>
                <w:szCs w:val="20"/>
                <w:lang w:eastAsia="et-EE"/>
              </w:rPr>
            </w:pPr>
            <w:proofErr w:type="spellStart"/>
            <w:r w:rsidRPr="00E44941">
              <w:rPr>
                <w:rFonts w:ascii="Times New Roman" w:eastAsia="Times New Roman" w:hAnsi="Times New Roman" w:cs="Times New Roman"/>
                <w:sz w:val="20"/>
                <w:szCs w:val="20"/>
                <w:lang w:eastAsia="et-EE"/>
              </w:rPr>
              <w:t>Hajaasustus</w:t>
            </w:r>
            <w:r>
              <w:rPr>
                <w:rFonts w:ascii="Times New Roman" w:eastAsia="Times New Roman" w:hAnsi="Times New Roman" w:cs="Times New Roman"/>
                <w:sz w:val="20"/>
                <w:szCs w:val="20"/>
                <w:lang w:eastAsia="et-EE"/>
              </w:rPr>
              <w:t>e</w:t>
            </w:r>
            <w:proofErr w:type="spellEnd"/>
            <w:r>
              <w:rPr>
                <w:rFonts w:ascii="Times New Roman" w:eastAsia="Times New Roman" w:hAnsi="Times New Roman" w:cs="Times New Roman"/>
                <w:sz w:val="20"/>
                <w:szCs w:val="20"/>
                <w:lang w:eastAsia="et-EE"/>
              </w:rPr>
              <w:t xml:space="preserve"> </w:t>
            </w:r>
            <w:r w:rsidRPr="00E44941">
              <w:rPr>
                <w:rFonts w:ascii="Times New Roman" w:eastAsia="Times New Roman" w:hAnsi="Times New Roman" w:cs="Times New Roman"/>
                <w:sz w:val="20"/>
                <w:szCs w:val="20"/>
                <w:lang w:eastAsia="et-EE"/>
              </w:rPr>
              <w:t>programm</w:t>
            </w:r>
          </w:p>
        </w:tc>
        <w:tc>
          <w:tcPr>
            <w:tcW w:w="547" w:type="pct"/>
            <w:tcBorders>
              <w:top w:val="nil"/>
              <w:left w:val="nil"/>
              <w:bottom w:val="single" w:sz="4" w:space="0" w:color="auto"/>
              <w:right w:val="single" w:sz="4" w:space="0" w:color="auto"/>
            </w:tcBorders>
            <w:shd w:val="clear" w:color="auto" w:fill="auto"/>
            <w:noWrap/>
            <w:vAlign w:val="bottom"/>
            <w:hideMark/>
          </w:tcPr>
          <w:p w14:paraId="6ED18F22" w14:textId="77777777" w:rsidR="00E44941" w:rsidRPr="00E44941" w:rsidRDefault="00E44941" w:rsidP="00E44941">
            <w:pPr>
              <w:spacing w:after="0" w:line="240" w:lineRule="auto"/>
              <w:jc w:val="right"/>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40 000</w:t>
            </w:r>
          </w:p>
        </w:tc>
        <w:tc>
          <w:tcPr>
            <w:tcW w:w="623" w:type="pct"/>
            <w:tcBorders>
              <w:top w:val="nil"/>
              <w:left w:val="nil"/>
              <w:bottom w:val="single" w:sz="4" w:space="0" w:color="auto"/>
              <w:right w:val="single" w:sz="4" w:space="0" w:color="auto"/>
            </w:tcBorders>
            <w:shd w:val="clear" w:color="auto" w:fill="auto"/>
            <w:noWrap/>
            <w:vAlign w:val="bottom"/>
            <w:hideMark/>
          </w:tcPr>
          <w:p w14:paraId="786D0F72" w14:textId="77777777" w:rsidR="00E44941" w:rsidRPr="00E44941" w:rsidRDefault="00E44941" w:rsidP="00E44941">
            <w:pPr>
              <w:spacing w:after="0" w:line="240" w:lineRule="auto"/>
              <w:jc w:val="right"/>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20 000</w:t>
            </w:r>
          </w:p>
        </w:tc>
      </w:tr>
      <w:tr w:rsidR="00E44941" w:rsidRPr="00E44941" w14:paraId="691D151D" w14:textId="77777777" w:rsidTr="00E44941">
        <w:trPr>
          <w:trHeight w:val="300"/>
        </w:trPr>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303CD7A1"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066057</w:t>
            </w:r>
          </w:p>
        </w:tc>
        <w:tc>
          <w:tcPr>
            <w:tcW w:w="1160" w:type="pct"/>
            <w:tcBorders>
              <w:top w:val="nil"/>
              <w:left w:val="nil"/>
              <w:bottom w:val="single" w:sz="4" w:space="0" w:color="auto"/>
              <w:right w:val="single" w:sz="4" w:space="0" w:color="auto"/>
            </w:tcBorders>
            <w:shd w:val="clear" w:color="auto" w:fill="auto"/>
            <w:noWrap/>
            <w:vAlign w:val="bottom"/>
            <w:hideMark/>
          </w:tcPr>
          <w:p w14:paraId="2928F9AE"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Tapa Vallahooldus</w:t>
            </w:r>
          </w:p>
        </w:tc>
        <w:tc>
          <w:tcPr>
            <w:tcW w:w="2232" w:type="pct"/>
            <w:tcBorders>
              <w:top w:val="nil"/>
              <w:left w:val="nil"/>
              <w:bottom w:val="single" w:sz="4" w:space="0" w:color="auto"/>
              <w:right w:val="single" w:sz="4" w:space="0" w:color="auto"/>
            </w:tcBorders>
            <w:shd w:val="clear" w:color="auto" w:fill="auto"/>
            <w:noWrap/>
            <w:vAlign w:val="bottom"/>
            <w:hideMark/>
          </w:tcPr>
          <w:p w14:paraId="23FF58E9" w14:textId="4F54F3BB"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Trak</w:t>
            </w:r>
            <w:r>
              <w:rPr>
                <w:rFonts w:ascii="Times New Roman" w:eastAsia="Times New Roman" w:hAnsi="Times New Roman" w:cs="Times New Roman"/>
                <w:sz w:val="20"/>
                <w:szCs w:val="20"/>
                <w:lang w:eastAsia="et-EE"/>
              </w:rPr>
              <w:t>t</w:t>
            </w:r>
            <w:r w:rsidRPr="00E44941">
              <w:rPr>
                <w:rFonts w:ascii="Times New Roman" w:eastAsia="Times New Roman" w:hAnsi="Times New Roman" w:cs="Times New Roman"/>
                <w:sz w:val="20"/>
                <w:szCs w:val="20"/>
                <w:lang w:eastAsia="et-EE"/>
              </w:rPr>
              <w:t>or</w:t>
            </w:r>
          </w:p>
        </w:tc>
        <w:tc>
          <w:tcPr>
            <w:tcW w:w="547" w:type="pct"/>
            <w:tcBorders>
              <w:top w:val="nil"/>
              <w:left w:val="nil"/>
              <w:bottom w:val="single" w:sz="4" w:space="0" w:color="auto"/>
              <w:right w:val="single" w:sz="4" w:space="0" w:color="auto"/>
            </w:tcBorders>
            <w:shd w:val="clear" w:color="auto" w:fill="auto"/>
            <w:noWrap/>
            <w:vAlign w:val="bottom"/>
            <w:hideMark/>
          </w:tcPr>
          <w:p w14:paraId="1602AE2D" w14:textId="77777777" w:rsidR="00E44941" w:rsidRPr="00E44941" w:rsidRDefault="00E44941" w:rsidP="00E44941">
            <w:pPr>
              <w:spacing w:after="0" w:line="240" w:lineRule="auto"/>
              <w:jc w:val="right"/>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70 000</w:t>
            </w:r>
          </w:p>
        </w:tc>
        <w:tc>
          <w:tcPr>
            <w:tcW w:w="623" w:type="pct"/>
            <w:tcBorders>
              <w:top w:val="nil"/>
              <w:left w:val="nil"/>
              <w:bottom w:val="single" w:sz="4" w:space="0" w:color="auto"/>
              <w:right w:val="single" w:sz="4" w:space="0" w:color="auto"/>
            </w:tcBorders>
            <w:shd w:val="clear" w:color="auto" w:fill="auto"/>
            <w:noWrap/>
            <w:vAlign w:val="bottom"/>
            <w:hideMark/>
          </w:tcPr>
          <w:p w14:paraId="7FE0AB6B"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 </w:t>
            </w:r>
          </w:p>
        </w:tc>
      </w:tr>
      <w:tr w:rsidR="00E44941" w:rsidRPr="00E44941" w14:paraId="036500EA" w14:textId="77777777" w:rsidTr="00E44941">
        <w:trPr>
          <w:trHeight w:val="300"/>
        </w:trPr>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1BBFF372"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07310</w:t>
            </w:r>
          </w:p>
        </w:tc>
        <w:tc>
          <w:tcPr>
            <w:tcW w:w="1160" w:type="pct"/>
            <w:tcBorders>
              <w:top w:val="nil"/>
              <w:left w:val="nil"/>
              <w:bottom w:val="single" w:sz="4" w:space="0" w:color="auto"/>
              <w:right w:val="single" w:sz="4" w:space="0" w:color="auto"/>
            </w:tcBorders>
            <w:shd w:val="clear" w:color="auto" w:fill="auto"/>
            <w:noWrap/>
            <w:vAlign w:val="bottom"/>
            <w:hideMark/>
          </w:tcPr>
          <w:p w14:paraId="2DEB2432"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proofErr w:type="spellStart"/>
            <w:r w:rsidRPr="00E44941">
              <w:rPr>
                <w:rFonts w:ascii="Times New Roman" w:eastAsia="Times New Roman" w:hAnsi="Times New Roman" w:cs="Times New Roman"/>
                <w:sz w:val="20"/>
                <w:szCs w:val="20"/>
                <w:lang w:eastAsia="et-EE"/>
              </w:rPr>
              <w:t>Üldhaigla</w:t>
            </w:r>
            <w:proofErr w:type="spellEnd"/>
            <w:r w:rsidRPr="00E44941">
              <w:rPr>
                <w:rFonts w:ascii="Times New Roman" w:eastAsia="Times New Roman" w:hAnsi="Times New Roman" w:cs="Times New Roman"/>
                <w:sz w:val="20"/>
                <w:szCs w:val="20"/>
                <w:lang w:eastAsia="et-EE"/>
              </w:rPr>
              <w:t xml:space="preserve"> teenused</w:t>
            </w:r>
          </w:p>
        </w:tc>
        <w:tc>
          <w:tcPr>
            <w:tcW w:w="2232" w:type="pct"/>
            <w:tcBorders>
              <w:top w:val="nil"/>
              <w:left w:val="nil"/>
              <w:bottom w:val="single" w:sz="4" w:space="0" w:color="auto"/>
              <w:right w:val="single" w:sz="4" w:space="0" w:color="auto"/>
            </w:tcBorders>
            <w:shd w:val="clear" w:color="auto" w:fill="auto"/>
            <w:noWrap/>
            <w:vAlign w:val="bottom"/>
            <w:hideMark/>
          </w:tcPr>
          <w:p w14:paraId="30D86C74" w14:textId="23930191"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Investeeringutoe</w:t>
            </w:r>
            <w:r>
              <w:rPr>
                <w:rFonts w:ascii="Times New Roman" w:eastAsia="Times New Roman" w:hAnsi="Times New Roman" w:cs="Times New Roman"/>
                <w:sz w:val="20"/>
                <w:szCs w:val="20"/>
                <w:lang w:eastAsia="et-EE"/>
              </w:rPr>
              <w:t>t</w:t>
            </w:r>
            <w:r w:rsidRPr="00E44941">
              <w:rPr>
                <w:rFonts w:ascii="Times New Roman" w:eastAsia="Times New Roman" w:hAnsi="Times New Roman" w:cs="Times New Roman"/>
                <w:sz w:val="20"/>
                <w:szCs w:val="20"/>
                <w:lang w:eastAsia="et-EE"/>
              </w:rPr>
              <w:t>us Rakvere Haiglale</w:t>
            </w:r>
          </w:p>
        </w:tc>
        <w:tc>
          <w:tcPr>
            <w:tcW w:w="547" w:type="pct"/>
            <w:tcBorders>
              <w:top w:val="nil"/>
              <w:left w:val="nil"/>
              <w:bottom w:val="single" w:sz="4" w:space="0" w:color="auto"/>
              <w:right w:val="single" w:sz="4" w:space="0" w:color="auto"/>
            </w:tcBorders>
            <w:shd w:val="clear" w:color="auto" w:fill="auto"/>
            <w:noWrap/>
            <w:vAlign w:val="bottom"/>
            <w:hideMark/>
          </w:tcPr>
          <w:p w14:paraId="79C57342" w14:textId="77777777" w:rsidR="00E44941" w:rsidRPr="00E44941" w:rsidRDefault="00E44941" w:rsidP="00E44941">
            <w:pPr>
              <w:spacing w:after="0" w:line="240" w:lineRule="auto"/>
              <w:jc w:val="right"/>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39 463</w:t>
            </w:r>
          </w:p>
        </w:tc>
        <w:tc>
          <w:tcPr>
            <w:tcW w:w="623" w:type="pct"/>
            <w:tcBorders>
              <w:top w:val="nil"/>
              <w:left w:val="nil"/>
              <w:bottom w:val="single" w:sz="4" w:space="0" w:color="auto"/>
              <w:right w:val="single" w:sz="4" w:space="0" w:color="auto"/>
            </w:tcBorders>
            <w:shd w:val="clear" w:color="auto" w:fill="auto"/>
            <w:noWrap/>
            <w:vAlign w:val="bottom"/>
            <w:hideMark/>
          </w:tcPr>
          <w:p w14:paraId="26E39201"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 </w:t>
            </w:r>
          </w:p>
        </w:tc>
      </w:tr>
      <w:tr w:rsidR="00E44941" w:rsidRPr="00E44941" w14:paraId="37F2342C" w14:textId="77777777" w:rsidTr="00E44941">
        <w:trPr>
          <w:trHeight w:val="300"/>
        </w:trPr>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54E0CE99"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08103</w:t>
            </w:r>
          </w:p>
        </w:tc>
        <w:tc>
          <w:tcPr>
            <w:tcW w:w="1160" w:type="pct"/>
            <w:tcBorders>
              <w:top w:val="nil"/>
              <w:left w:val="nil"/>
              <w:bottom w:val="single" w:sz="4" w:space="0" w:color="auto"/>
              <w:right w:val="single" w:sz="4" w:space="0" w:color="auto"/>
            </w:tcBorders>
            <w:shd w:val="clear" w:color="auto" w:fill="auto"/>
            <w:noWrap/>
            <w:vAlign w:val="bottom"/>
            <w:hideMark/>
          </w:tcPr>
          <w:p w14:paraId="4F62A942"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proofErr w:type="spellStart"/>
            <w:r w:rsidRPr="00E44941">
              <w:rPr>
                <w:rFonts w:ascii="Times New Roman" w:eastAsia="Times New Roman" w:hAnsi="Times New Roman" w:cs="Times New Roman"/>
                <w:sz w:val="20"/>
                <w:szCs w:val="20"/>
                <w:lang w:eastAsia="et-EE"/>
              </w:rPr>
              <w:t>Puhkepargid</w:t>
            </w:r>
            <w:proofErr w:type="spellEnd"/>
          </w:p>
        </w:tc>
        <w:tc>
          <w:tcPr>
            <w:tcW w:w="2232" w:type="pct"/>
            <w:tcBorders>
              <w:top w:val="nil"/>
              <w:left w:val="nil"/>
              <w:bottom w:val="single" w:sz="4" w:space="0" w:color="auto"/>
              <w:right w:val="single" w:sz="4" w:space="0" w:color="auto"/>
            </w:tcBorders>
            <w:shd w:val="clear" w:color="auto" w:fill="auto"/>
            <w:noWrap/>
            <w:vAlign w:val="bottom"/>
            <w:hideMark/>
          </w:tcPr>
          <w:p w14:paraId="1704357A" w14:textId="36D932B8"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Teadetahvlid maapiirkond</w:t>
            </w:r>
            <w:r>
              <w:rPr>
                <w:rFonts w:ascii="Times New Roman" w:eastAsia="Times New Roman" w:hAnsi="Times New Roman" w:cs="Times New Roman"/>
                <w:sz w:val="20"/>
                <w:szCs w:val="20"/>
                <w:lang w:eastAsia="et-EE"/>
              </w:rPr>
              <w:t>a</w:t>
            </w:r>
            <w:r w:rsidRPr="00E44941">
              <w:rPr>
                <w:rFonts w:ascii="Times New Roman" w:eastAsia="Times New Roman" w:hAnsi="Times New Roman" w:cs="Times New Roman"/>
                <w:sz w:val="20"/>
                <w:szCs w:val="20"/>
                <w:lang w:eastAsia="et-EE"/>
              </w:rPr>
              <w:t>desse ja prügikastid</w:t>
            </w:r>
          </w:p>
        </w:tc>
        <w:tc>
          <w:tcPr>
            <w:tcW w:w="547" w:type="pct"/>
            <w:tcBorders>
              <w:top w:val="nil"/>
              <w:left w:val="nil"/>
              <w:bottom w:val="single" w:sz="4" w:space="0" w:color="auto"/>
              <w:right w:val="single" w:sz="4" w:space="0" w:color="auto"/>
            </w:tcBorders>
            <w:shd w:val="clear" w:color="auto" w:fill="auto"/>
            <w:noWrap/>
            <w:vAlign w:val="bottom"/>
            <w:hideMark/>
          </w:tcPr>
          <w:p w14:paraId="17843D66" w14:textId="77777777" w:rsidR="00E44941" w:rsidRPr="00E44941" w:rsidRDefault="00E44941" w:rsidP="00E44941">
            <w:pPr>
              <w:spacing w:after="0" w:line="240" w:lineRule="auto"/>
              <w:jc w:val="right"/>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20 000</w:t>
            </w:r>
          </w:p>
        </w:tc>
        <w:tc>
          <w:tcPr>
            <w:tcW w:w="623" w:type="pct"/>
            <w:tcBorders>
              <w:top w:val="nil"/>
              <w:left w:val="nil"/>
              <w:bottom w:val="single" w:sz="4" w:space="0" w:color="auto"/>
              <w:right w:val="single" w:sz="4" w:space="0" w:color="auto"/>
            </w:tcBorders>
            <w:shd w:val="clear" w:color="auto" w:fill="auto"/>
            <w:noWrap/>
            <w:vAlign w:val="bottom"/>
            <w:hideMark/>
          </w:tcPr>
          <w:p w14:paraId="47342EBF"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 </w:t>
            </w:r>
          </w:p>
        </w:tc>
      </w:tr>
      <w:tr w:rsidR="00E44941" w:rsidRPr="00E44941" w14:paraId="65544F1A" w14:textId="77777777" w:rsidTr="00E44941">
        <w:trPr>
          <w:trHeight w:val="300"/>
        </w:trPr>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61C84D34"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091102</w:t>
            </w:r>
          </w:p>
        </w:tc>
        <w:tc>
          <w:tcPr>
            <w:tcW w:w="1160" w:type="pct"/>
            <w:tcBorders>
              <w:top w:val="nil"/>
              <w:left w:val="nil"/>
              <w:bottom w:val="single" w:sz="4" w:space="0" w:color="auto"/>
              <w:right w:val="single" w:sz="4" w:space="0" w:color="auto"/>
            </w:tcBorders>
            <w:shd w:val="clear" w:color="auto" w:fill="auto"/>
            <w:noWrap/>
            <w:vAlign w:val="bottom"/>
            <w:hideMark/>
          </w:tcPr>
          <w:p w14:paraId="5C46C032"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Lasteaed Vikerkaar</w:t>
            </w:r>
          </w:p>
        </w:tc>
        <w:tc>
          <w:tcPr>
            <w:tcW w:w="2232" w:type="pct"/>
            <w:tcBorders>
              <w:top w:val="nil"/>
              <w:left w:val="nil"/>
              <w:bottom w:val="single" w:sz="4" w:space="0" w:color="auto"/>
              <w:right w:val="single" w:sz="4" w:space="0" w:color="auto"/>
            </w:tcBorders>
            <w:shd w:val="clear" w:color="auto" w:fill="auto"/>
            <w:noWrap/>
            <w:vAlign w:val="bottom"/>
            <w:hideMark/>
          </w:tcPr>
          <w:p w14:paraId="2148251E"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proofErr w:type="spellStart"/>
            <w:r w:rsidRPr="00E44941">
              <w:rPr>
                <w:rFonts w:ascii="Times New Roman" w:eastAsia="Times New Roman" w:hAnsi="Times New Roman" w:cs="Times New Roman"/>
                <w:sz w:val="20"/>
                <w:szCs w:val="20"/>
                <w:lang w:eastAsia="et-EE"/>
              </w:rPr>
              <w:t>Õueala</w:t>
            </w:r>
            <w:proofErr w:type="spellEnd"/>
          </w:p>
        </w:tc>
        <w:tc>
          <w:tcPr>
            <w:tcW w:w="547" w:type="pct"/>
            <w:tcBorders>
              <w:top w:val="nil"/>
              <w:left w:val="nil"/>
              <w:bottom w:val="single" w:sz="4" w:space="0" w:color="auto"/>
              <w:right w:val="single" w:sz="4" w:space="0" w:color="auto"/>
            </w:tcBorders>
            <w:shd w:val="clear" w:color="auto" w:fill="auto"/>
            <w:noWrap/>
            <w:vAlign w:val="bottom"/>
            <w:hideMark/>
          </w:tcPr>
          <w:p w14:paraId="67C4B967" w14:textId="77777777" w:rsidR="00E44941" w:rsidRPr="00E44941" w:rsidRDefault="00E44941" w:rsidP="00E44941">
            <w:pPr>
              <w:spacing w:after="0" w:line="240" w:lineRule="auto"/>
              <w:jc w:val="right"/>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28 537</w:t>
            </w:r>
          </w:p>
        </w:tc>
        <w:tc>
          <w:tcPr>
            <w:tcW w:w="623" w:type="pct"/>
            <w:tcBorders>
              <w:top w:val="nil"/>
              <w:left w:val="nil"/>
              <w:bottom w:val="single" w:sz="4" w:space="0" w:color="auto"/>
              <w:right w:val="single" w:sz="4" w:space="0" w:color="auto"/>
            </w:tcBorders>
            <w:shd w:val="clear" w:color="auto" w:fill="auto"/>
            <w:noWrap/>
            <w:vAlign w:val="bottom"/>
            <w:hideMark/>
          </w:tcPr>
          <w:p w14:paraId="01098587"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 </w:t>
            </w:r>
          </w:p>
        </w:tc>
      </w:tr>
      <w:tr w:rsidR="00E44941" w:rsidRPr="00E44941" w14:paraId="7E57C438" w14:textId="77777777" w:rsidTr="00E44941">
        <w:trPr>
          <w:trHeight w:val="300"/>
        </w:trPr>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6E6B8816"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092121</w:t>
            </w:r>
          </w:p>
        </w:tc>
        <w:tc>
          <w:tcPr>
            <w:tcW w:w="1160" w:type="pct"/>
            <w:tcBorders>
              <w:top w:val="nil"/>
              <w:left w:val="nil"/>
              <w:bottom w:val="single" w:sz="4" w:space="0" w:color="auto"/>
              <w:right w:val="single" w:sz="4" w:space="0" w:color="auto"/>
            </w:tcBorders>
            <w:shd w:val="clear" w:color="auto" w:fill="auto"/>
            <w:noWrap/>
            <w:vAlign w:val="bottom"/>
            <w:hideMark/>
          </w:tcPr>
          <w:p w14:paraId="2E50B206"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 xml:space="preserve">Jäneda kool </w:t>
            </w:r>
          </w:p>
        </w:tc>
        <w:tc>
          <w:tcPr>
            <w:tcW w:w="2232" w:type="pct"/>
            <w:tcBorders>
              <w:top w:val="nil"/>
              <w:left w:val="nil"/>
              <w:bottom w:val="single" w:sz="4" w:space="0" w:color="auto"/>
              <w:right w:val="single" w:sz="4" w:space="0" w:color="auto"/>
            </w:tcBorders>
            <w:shd w:val="clear" w:color="auto" w:fill="auto"/>
            <w:noWrap/>
            <w:vAlign w:val="bottom"/>
            <w:hideMark/>
          </w:tcPr>
          <w:p w14:paraId="68CA57BC"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Kahe tuulekoja põrand ja kivisillutis koolisissepääs</w:t>
            </w:r>
          </w:p>
        </w:tc>
        <w:tc>
          <w:tcPr>
            <w:tcW w:w="547" w:type="pct"/>
            <w:tcBorders>
              <w:top w:val="nil"/>
              <w:left w:val="nil"/>
              <w:bottom w:val="single" w:sz="4" w:space="0" w:color="auto"/>
              <w:right w:val="single" w:sz="4" w:space="0" w:color="auto"/>
            </w:tcBorders>
            <w:shd w:val="clear" w:color="auto" w:fill="auto"/>
            <w:noWrap/>
            <w:vAlign w:val="bottom"/>
            <w:hideMark/>
          </w:tcPr>
          <w:p w14:paraId="3594B30B" w14:textId="77777777" w:rsidR="00E44941" w:rsidRPr="00E44941" w:rsidRDefault="00E44941" w:rsidP="00E44941">
            <w:pPr>
              <w:spacing w:after="0" w:line="240" w:lineRule="auto"/>
              <w:jc w:val="right"/>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27 000</w:t>
            </w:r>
          </w:p>
        </w:tc>
        <w:tc>
          <w:tcPr>
            <w:tcW w:w="623" w:type="pct"/>
            <w:tcBorders>
              <w:top w:val="nil"/>
              <w:left w:val="nil"/>
              <w:bottom w:val="single" w:sz="4" w:space="0" w:color="auto"/>
              <w:right w:val="single" w:sz="4" w:space="0" w:color="auto"/>
            </w:tcBorders>
            <w:shd w:val="clear" w:color="auto" w:fill="auto"/>
            <w:noWrap/>
            <w:vAlign w:val="bottom"/>
            <w:hideMark/>
          </w:tcPr>
          <w:p w14:paraId="24A58E7B"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 </w:t>
            </w:r>
          </w:p>
        </w:tc>
      </w:tr>
      <w:tr w:rsidR="00E44941" w:rsidRPr="00E44941" w14:paraId="1000047D" w14:textId="77777777" w:rsidTr="00E44941">
        <w:trPr>
          <w:trHeight w:val="300"/>
        </w:trPr>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080F99C0"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092125</w:t>
            </w:r>
          </w:p>
        </w:tc>
        <w:tc>
          <w:tcPr>
            <w:tcW w:w="1160" w:type="pct"/>
            <w:tcBorders>
              <w:top w:val="nil"/>
              <w:left w:val="nil"/>
              <w:bottom w:val="single" w:sz="4" w:space="0" w:color="auto"/>
              <w:right w:val="single" w:sz="4" w:space="0" w:color="auto"/>
            </w:tcBorders>
            <w:shd w:val="clear" w:color="auto" w:fill="auto"/>
            <w:noWrap/>
            <w:vAlign w:val="bottom"/>
            <w:hideMark/>
          </w:tcPr>
          <w:p w14:paraId="598A0289"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Tamsalu Gümnaasium</w:t>
            </w:r>
          </w:p>
        </w:tc>
        <w:tc>
          <w:tcPr>
            <w:tcW w:w="2232" w:type="pct"/>
            <w:tcBorders>
              <w:top w:val="nil"/>
              <w:left w:val="nil"/>
              <w:bottom w:val="single" w:sz="4" w:space="0" w:color="auto"/>
              <w:right w:val="single" w:sz="4" w:space="0" w:color="auto"/>
            </w:tcBorders>
            <w:shd w:val="clear" w:color="auto" w:fill="auto"/>
            <w:noWrap/>
            <w:vAlign w:val="bottom"/>
            <w:hideMark/>
          </w:tcPr>
          <w:p w14:paraId="1E902CEB"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 xml:space="preserve">Punase kuuri lammutamine ja </w:t>
            </w:r>
            <w:proofErr w:type="spellStart"/>
            <w:r w:rsidRPr="00E44941">
              <w:rPr>
                <w:rFonts w:ascii="Times New Roman" w:eastAsia="Times New Roman" w:hAnsi="Times New Roman" w:cs="Times New Roman"/>
                <w:sz w:val="20"/>
                <w:szCs w:val="20"/>
                <w:lang w:eastAsia="et-EE"/>
              </w:rPr>
              <w:t>graaži</w:t>
            </w:r>
            <w:proofErr w:type="spellEnd"/>
            <w:r w:rsidRPr="00E44941">
              <w:rPr>
                <w:rFonts w:ascii="Times New Roman" w:eastAsia="Times New Roman" w:hAnsi="Times New Roman" w:cs="Times New Roman"/>
                <w:sz w:val="20"/>
                <w:szCs w:val="20"/>
                <w:lang w:eastAsia="et-EE"/>
              </w:rPr>
              <w:t xml:space="preserve"> renoveerimine (katus, elekter, uksed),ning arvutid</w:t>
            </w:r>
          </w:p>
        </w:tc>
        <w:tc>
          <w:tcPr>
            <w:tcW w:w="547" w:type="pct"/>
            <w:tcBorders>
              <w:top w:val="nil"/>
              <w:left w:val="nil"/>
              <w:bottom w:val="single" w:sz="4" w:space="0" w:color="auto"/>
              <w:right w:val="single" w:sz="4" w:space="0" w:color="auto"/>
            </w:tcBorders>
            <w:shd w:val="clear" w:color="auto" w:fill="auto"/>
            <w:noWrap/>
            <w:vAlign w:val="bottom"/>
            <w:hideMark/>
          </w:tcPr>
          <w:p w14:paraId="1C180379" w14:textId="77777777" w:rsidR="00E44941" w:rsidRPr="00E44941" w:rsidRDefault="00E44941" w:rsidP="00E44941">
            <w:pPr>
              <w:spacing w:after="0" w:line="240" w:lineRule="auto"/>
              <w:jc w:val="right"/>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40 000</w:t>
            </w:r>
          </w:p>
        </w:tc>
        <w:tc>
          <w:tcPr>
            <w:tcW w:w="623" w:type="pct"/>
            <w:tcBorders>
              <w:top w:val="nil"/>
              <w:left w:val="nil"/>
              <w:bottom w:val="single" w:sz="4" w:space="0" w:color="auto"/>
              <w:right w:val="single" w:sz="4" w:space="0" w:color="auto"/>
            </w:tcBorders>
            <w:shd w:val="clear" w:color="auto" w:fill="auto"/>
            <w:noWrap/>
            <w:vAlign w:val="bottom"/>
            <w:hideMark/>
          </w:tcPr>
          <w:p w14:paraId="6049F31A"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 </w:t>
            </w:r>
          </w:p>
        </w:tc>
      </w:tr>
      <w:tr w:rsidR="00E44941" w:rsidRPr="00E44941" w14:paraId="2A3641DF" w14:textId="77777777" w:rsidTr="00E44941">
        <w:trPr>
          <w:trHeight w:val="300"/>
        </w:trPr>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6BB8F34B"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09601</w:t>
            </w:r>
          </w:p>
        </w:tc>
        <w:tc>
          <w:tcPr>
            <w:tcW w:w="1160" w:type="pct"/>
            <w:tcBorders>
              <w:top w:val="nil"/>
              <w:left w:val="nil"/>
              <w:bottom w:val="single" w:sz="4" w:space="0" w:color="auto"/>
              <w:right w:val="single" w:sz="4" w:space="0" w:color="auto"/>
            </w:tcBorders>
            <w:shd w:val="clear" w:color="auto" w:fill="auto"/>
            <w:noWrap/>
            <w:vAlign w:val="bottom"/>
            <w:hideMark/>
          </w:tcPr>
          <w:p w14:paraId="315A73D1"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Koolitoit</w:t>
            </w:r>
          </w:p>
        </w:tc>
        <w:tc>
          <w:tcPr>
            <w:tcW w:w="2232" w:type="pct"/>
            <w:tcBorders>
              <w:top w:val="nil"/>
              <w:left w:val="nil"/>
              <w:bottom w:val="single" w:sz="4" w:space="0" w:color="auto"/>
              <w:right w:val="single" w:sz="4" w:space="0" w:color="auto"/>
            </w:tcBorders>
            <w:shd w:val="clear" w:color="auto" w:fill="auto"/>
            <w:noWrap/>
            <w:vAlign w:val="bottom"/>
            <w:hideMark/>
          </w:tcPr>
          <w:p w14:paraId="7619DE3B"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Rasvapüüdja</w:t>
            </w:r>
          </w:p>
        </w:tc>
        <w:tc>
          <w:tcPr>
            <w:tcW w:w="547" w:type="pct"/>
            <w:tcBorders>
              <w:top w:val="nil"/>
              <w:left w:val="nil"/>
              <w:bottom w:val="single" w:sz="4" w:space="0" w:color="auto"/>
              <w:right w:val="single" w:sz="4" w:space="0" w:color="auto"/>
            </w:tcBorders>
            <w:shd w:val="clear" w:color="auto" w:fill="auto"/>
            <w:noWrap/>
            <w:vAlign w:val="bottom"/>
            <w:hideMark/>
          </w:tcPr>
          <w:p w14:paraId="596F7E4F" w14:textId="77777777" w:rsidR="00E44941" w:rsidRPr="00E44941" w:rsidRDefault="00E44941" w:rsidP="00E44941">
            <w:pPr>
              <w:spacing w:after="0" w:line="240" w:lineRule="auto"/>
              <w:jc w:val="right"/>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15 000</w:t>
            </w:r>
          </w:p>
        </w:tc>
        <w:tc>
          <w:tcPr>
            <w:tcW w:w="623" w:type="pct"/>
            <w:tcBorders>
              <w:top w:val="nil"/>
              <w:left w:val="nil"/>
              <w:bottom w:val="single" w:sz="4" w:space="0" w:color="auto"/>
              <w:right w:val="single" w:sz="4" w:space="0" w:color="auto"/>
            </w:tcBorders>
            <w:shd w:val="clear" w:color="auto" w:fill="auto"/>
            <w:noWrap/>
            <w:vAlign w:val="bottom"/>
            <w:hideMark/>
          </w:tcPr>
          <w:p w14:paraId="254D86BA"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 </w:t>
            </w:r>
          </w:p>
        </w:tc>
      </w:tr>
      <w:tr w:rsidR="00E44941" w:rsidRPr="00E44941" w14:paraId="05196432" w14:textId="77777777" w:rsidTr="00E44941">
        <w:trPr>
          <w:trHeight w:val="300"/>
        </w:trPr>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7E89D99B"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 </w:t>
            </w:r>
          </w:p>
        </w:tc>
        <w:tc>
          <w:tcPr>
            <w:tcW w:w="1160" w:type="pct"/>
            <w:tcBorders>
              <w:top w:val="nil"/>
              <w:left w:val="nil"/>
              <w:bottom w:val="single" w:sz="4" w:space="0" w:color="auto"/>
              <w:right w:val="single" w:sz="4" w:space="0" w:color="auto"/>
            </w:tcBorders>
            <w:shd w:val="clear" w:color="auto" w:fill="auto"/>
            <w:noWrap/>
            <w:vAlign w:val="bottom"/>
            <w:hideMark/>
          </w:tcPr>
          <w:p w14:paraId="096E0819" w14:textId="77777777"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 </w:t>
            </w:r>
          </w:p>
        </w:tc>
        <w:tc>
          <w:tcPr>
            <w:tcW w:w="2232" w:type="pct"/>
            <w:tcBorders>
              <w:top w:val="nil"/>
              <w:left w:val="nil"/>
              <w:bottom w:val="single" w:sz="4" w:space="0" w:color="auto"/>
              <w:right w:val="single" w:sz="4" w:space="0" w:color="auto"/>
            </w:tcBorders>
            <w:shd w:val="clear" w:color="auto" w:fill="auto"/>
            <w:noWrap/>
            <w:vAlign w:val="bottom"/>
            <w:hideMark/>
          </w:tcPr>
          <w:p w14:paraId="5D395310" w14:textId="77777777" w:rsidR="00E44941" w:rsidRPr="00E44941" w:rsidRDefault="00E44941" w:rsidP="00E44941">
            <w:pPr>
              <w:spacing w:after="0" w:line="240" w:lineRule="auto"/>
              <w:jc w:val="right"/>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KOKKU</w:t>
            </w:r>
          </w:p>
        </w:tc>
        <w:tc>
          <w:tcPr>
            <w:tcW w:w="547" w:type="pct"/>
            <w:tcBorders>
              <w:top w:val="nil"/>
              <w:left w:val="nil"/>
              <w:bottom w:val="single" w:sz="4" w:space="0" w:color="auto"/>
              <w:right w:val="single" w:sz="4" w:space="0" w:color="auto"/>
            </w:tcBorders>
            <w:shd w:val="clear" w:color="auto" w:fill="auto"/>
            <w:noWrap/>
            <w:vAlign w:val="bottom"/>
            <w:hideMark/>
          </w:tcPr>
          <w:p w14:paraId="7B347E8D" w14:textId="77777777" w:rsidR="00E44941" w:rsidRPr="00E44941" w:rsidRDefault="00E44941" w:rsidP="00E44941">
            <w:pPr>
              <w:spacing w:after="0" w:line="240" w:lineRule="auto"/>
              <w:jc w:val="right"/>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1 380 000</w:t>
            </w:r>
          </w:p>
        </w:tc>
        <w:tc>
          <w:tcPr>
            <w:tcW w:w="623" w:type="pct"/>
            <w:tcBorders>
              <w:top w:val="nil"/>
              <w:left w:val="nil"/>
              <w:bottom w:val="single" w:sz="4" w:space="0" w:color="auto"/>
              <w:right w:val="single" w:sz="4" w:space="0" w:color="auto"/>
            </w:tcBorders>
            <w:shd w:val="clear" w:color="auto" w:fill="auto"/>
            <w:noWrap/>
            <w:vAlign w:val="bottom"/>
            <w:hideMark/>
          </w:tcPr>
          <w:p w14:paraId="27E7DD16" w14:textId="36D2C825" w:rsidR="00E44941" w:rsidRPr="00E44941" w:rsidRDefault="00E44941" w:rsidP="00E44941">
            <w:pPr>
              <w:spacing w:after="0" w:line="240" w:lineRule="auto"/>
              <w:rPr>
                <w:rFonts w:ascii="Times New Roman" w:eastAsia="Times New Roman" w:hAnsi="Times New Roman" w:cs="Times New Roman"/>
                <w:sz w:val="20"/>
                <w:szCs w:val="20"/>
                <w:lang w:eastAsia="et-EE"/>
              </w:rPr>
            </w:pPr>
            <w:r w:rsidRPr="00E44941">
              <w:rPr>
                <w:rFonts w:ascii="Times New Roman" w:eastAsia="Times New Roman" w:hAnsi="Times New Roman" w:cs="Times New Roman"/>
                <w:sz w:val="20"/>
                <w:szCs w:val="20"/>
                <w:lang w:eastAsia="et-EE"/>
              </w:rPr>
              <w:t> </w:t>
            </w:r>
          </w:p>
        </w:tc>
      </w:tr>
    </w:tbl>
    <w:p w14:paraId="4A65DD46" w14:textId="77777777" w:rsidR="00562F37" w:rsidRPr="009040F1" w:rsidRDefault="00562F37" w:rsidP="00562F37">
      <w:pPr>
        <w:spacing w:before="240" w:after="0"/>
        <w:jc w:val="both"/>
        <w:rPr>
          <w:rFonts w:ascii="Times New Roman" w:hAnsi="Times New Roman" w:cs="Times New Roman"/>
          <w:sz w:val="24"/>
          <w:szCs w:val="24"/>
        </w:rPr>
      </w:pPr>
    </w:p>
    <w:p w14:paraId="40E6B061" w14:textId="1EC7CB1A" w:rsidR="00562F37" w:rsidRPr="009040F1" w:rsidRDefault="00562F37" w:rsidP="00562F37">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Investeeringu</w:t>
      </w:r>
      <w:r>
        <w:rPr>
          <w:rFonts w:ascii="Times New Roman" w:hAnsi="Times New Roman" w:cs="Times New Roman"/>
          <w:sz w:val="24"/>
          <w:szCs w:val="24"/>
        </w:rPr>
        <w:t>te soetusi</w:t>
      </w:r>
      <w:r w:rsidRPr="009040F1">
        <w:rPr>
          <w:rFonts w:ascii="Times New Roman" w:hAnsi="Times New Roman" w:cs="Times New Roman"/>
          <w:sz w:val="24"/>
          <w:szCs w:val="24"/>
        </w:rPr>
        <w:t xml:space="preserve"> on kavandatud </w:t>
      </w:r>
      <w:r w:rsidR="00E44941">
        <w:rPr>
          <w:rFonts w:ascii="Times New Roman" w:hAnsi="Times New Roman" w:cs="Times New Roman"/>
          <w:sz w:val="24"/>
          <w:szCs w:val="24"/>
        </w:rPr>
        <w:t>1 380 000</w:t>
      </w:r>
      <w:r w:rsidRPr="009040F1">
        <w:rPr>
          <w:rFonts w:ascii="Times New Roman" w:hAnsi="Times New Roman" w:cs="Times New Roman"/>
          <w:sz w:val="24"/>
          <w:szCs w:val="24"/>
        </w:rPr>
        <w:t xml:space="preserve"> euro</w:t>
      </w:r>
      <w:r>
        <w:rPr>
          <w:rFonts w:ascii="Times New Roman" w:hAnsi="Times New Roman" w:cs="Times New Roman"/>
          <w:sz w:val="24"/>
          <w:szCs w:val="24"/>
        </w:rPr>
        <w:t>, sh</w:t>
      </w:r>
      <w:r w:rsidRPr="009040F1">
        <w:rPr>
          <w:rFonts w:ascii="Times New Roman" w:hAnsi="Times New Roman" w:cs="Times New Roman"/>
          <w:sz w:val="24"/>
          <w:szCs w:val="24"/>
        </w:rPr>
        <w:t xml:space="preserve"> </w:t>
      </w:r>
      <w:r>
        <w:rPr>
          <w:rFonts w:ascii="Times New Roman" w:hAnsi="Times New Roman" w:cs="Times New Roman"/>
          <w:sz w:val="24"/>
          <w:szCs w:val="24"/>
        </w:rPr>
        <w:t xml:space="preserve">toetusi </w:t>
      </w:r>
      <w:r w:rsidR="00E44941">
        <w:rPr>
          <w:rFonts w:ascii="Times New Roman" w:hAnsi="Times New Roman" w:cs="Times New Roman"/>
          <w:sz w:val="24"/>
          <w:szCs w:val="24"/>
        </w:rPr>
        <w:t>20 00</w:t>
      </w:r>
      <w:r>
        <w:rPr>
          <w:rFonts w:ascii="Times New Roman" w:hAnsi="Times New Roman" w:cs="Times New Roman"/>
          <w:sz w:val="24"/>
          <w:szCs w:val="24"/>
        </w:rPr>
        <w:t xml:space="preserve"> eurot</w:t>
      </w:r>
      <w:r w:rsidR="00E44941">
        <w:rPr>
          <w:rFonts w:ascii="Times New Roman" w:hAnsi="Times New Roman" w:cs="Times New Roman"/>
          <w:sz w:val="24"/>
          <w:szCs w:val="24"/>
        </w:rPr>
        <w:t xml:space="preserve"> ja 2022. aastal laekunud juhtumipõhine toetus Ülesõidu tänava rekonstrueerimiseks.</w:t>
      </w:r>
    </w:p>
    <w:p w14:paraId="6D094CEE" w14:textId="77777777" w:rsidR="00562F37" w:rsidRPr="009040F1" w:rsidRDefault="00562F37" w:rsidP="00562F37">
      <w:pPr>
        <w:spacing w:before="240" w:after="0"/>
        <w:jc w:val="both"/>
        <w:rPr>
          <w:rFonts w:ascii="Times New Roman" w:hAnsi="Times New Roman" w:cs="Times New Roman"/>
          <w:sz w:val="24"/>
          <w:szCs w:val="24"/>
        </w:rPr>
      </w:pPr>
    </w:p>
    <w:p w14:paraId="3E1D17EA" w14:textId="7D2B3FC6" w:rsidR="00CB4524" w:rsidRDefault="00CB4524" w:rsidP="00AA2B73">
      <w:pPr>
        <w:spacing w:after="0"/>
        <w:jc w:val="both"/>
        <w:rPr>
          <w:rFonts w:ascii="Times New Roman" w:hAnsi="Times New Roman" w:cs="Times New Roman"/>
          <w:sz w:val="24"/>
          <w:szCs w:val="24"/>
        </w:rPr>
      </w:pPr>
    </w:p>
    <w:p w14:paraId="67E2CA28" w14:textId="02724B02" w:rsidR="00CB4524" w:rsidRDefault="00CB4524" w:rsidP="00AA2B73">
      <w:pPr>
        <w:spacing w:after="0"/>
        <w:jc w:val="both"/>
        <w:rPr>
          <w:rFonts w:ascii="Times New Roman" w:hAnsi="Times New Roman" w:cs="Times New Roman"/>
          <w:sz w:val="24"/>
          <w:szCs w:val="24"/>
        </w:rPr>
      </w:pPr>
    </w:p>
    <w:p w14:paraId="67C21BA7" w14:textId="77777777" w:rsidR="00562F37" w:rsidRPr="009040F1" w:rsidRDefault="00562F37" w:rsidP="00562F37">
      <w:pPr>
        <w:jc w:val="both"/>
        <w:rPr>
          <w:rFonts w:ascii="Times New Roman" w:hAnsi="Times New Roman" w:cs="Times New Roman"/>
          <w:sz w:val="24"/>
          <w:szCs w:val="24"/>
          <w:highlight w:val="yellow"/>
        </w:rPr>
      </w:pPr>
    </w:p>
    <w:p w14:paraId="1CABC217" w14:textId="65293342" w:rsidR="00562F37" w:rsidRPr="009040F1" w:rsidRDefault="00562F37" w:rsidP="00E44941">
      <w:pPr>
        <w:pStyle w:val="Pealkiri1"/>
        <w:numPr>
          <w:ilvl w:val="0"/>
          <w:numId w:val="21"/>
        </w:numPr>
        <w:rPr>
          <w:rFonts w:ascii="Times New Roman" w:hAnsi="Times New Roman" w:cs="Times New Roman"/>
          <w:color w:val="auto"/>
          <w:sz w:val="28"/>
          <w:szCs w:val="28"/>
        </w:rPr>
      </w:pPr>
      <w:bookmarkStart w:id="10" w:name="_Toc120270123"/>
      <w:r>
        <w:rPr>
          <w:rFonts w:ascii="Times New Roman" w:hAnsi="Times New Roman" w:cs="Times New Roman"/>
          <w:color w:val="auto"/>
          <w:sz w:val="28"/>
          <w:szCs w:val="28"/>
        </w:rPr>
        <w:t>Põhitegevuse k</w:t>
      </w:r>
      <w:r w:rsidRPr="009040F1">
        <w:rPr>
          <w:rFonts w:ascii="Times New Roman" w:hAnsi="Times New Roman" w:cs="Times New Roman"/>
          <w:color w:val="auto"/>
          <w:sz w:val="28"/>
          <w:szCs w:val="28"/>
        </w:rPr>
        <w:t>ulud</w:t>
      </w:r>
      <w:r>
        <w:rPr>
          <w:rFonts w:ascii="Times New Roman" w:hAnsi="Times New Roman" w:cs="Times New Roman"/>
          <w:color w:val="auto"/>
          <w:sz w:val="28"/>
          <w:szCs w:val="28"/>
        </w:rPr>
        <w:t xml:space="preserve"> </w:t>
      </w:r>
      <w:r w:rsidR="00E44941">
        <w:rPr>
          <w:rFonts w:ascii="Times New Roman" w:hAnsi="Times New Roman" w:cs="Times New Roman"/>
          <w:color w:val="auto"/>
          <w:sz w:val="28"/>
          <w:szCs w:val="28"/>
        </w:rPr>
        <w:t>ja investeerimistegevuse väljaminekute jaotus tegevusalade järgi</w:t>
      </w:r>
      <w:bookmarkEnd w:id="10"/>
    </w:p>
    <w:p w14:paraId="75B44378" w14:textId="34101C58" w:rsidR="00CB4524" w:rsidRDefault="00CB4524" w:rsidP="00CB4524">
      <w:pPr>
        <w:spacing w:after="0"/>
        <w:jc w:val="center"/>
        <w:rPr>
          <w:rFonts w:ascii="Times New Roman" w:hAnsi="Times New Roman" w:cs="Times New Roman"/>
          <w:sz w:val="24"/>
          <w:szCs w:val="24"/>
        </w:rPr>
      </w:pPr>
    </w:p>
    <w:p w14:paraId="0C7D3B7A" w14:textId="77777777" w:rsidR="00CB4524" w:rsidRPr="009040F1" w:rsidRDefault="00CB4524" w:rsidP="00AA2B73">
      <w:pPr>
        <w:spacing w:after="0"/>
        <w:jc w:val="both"/>
        <w:rPr>
          <w:rFonts w:ascii="Times New Roman" w:hAnsi="Times New Roman" w:cs="Times New Roman"/>
          <w:sz w:val="24"/>
          <w:szCs w:val="24"/>
        </w:rPr>
      </w:pPr>
    </w:p>
    <w:p w14:paraId="0AB24E2C" w14:textId="77777777" w:rsidR="00AA2B73" w:rsidRPr="009040F1" w:rsidRDefault="00AA2B73" w:rsidP="00AA2B73">
      <w:pPr>
        <w:pStyle w:val="Pealkiri2"/>
        <w:numPr>
          <w:ilvl w:val="0"/>
          <w:numId w:val="14"/>
        </w:numPr>
        <w:ind w:left="924" w:hanging="357"/>
        <w:rPr>
          <w:rFonts w:ascii="Times New Roman" w:hAnsi="Times New Roman" w:cs="Times New Roman"/>
          <w:color w:val="auto"/>
          <w:sz w:val="24"/>
          <w:szCs w:val="24"/>
        </w:rPr>
      </w:pPr>
      <w:bookmarkStart w:id="11" w:name="_Toc120270124"/>
      <w:r w:rsidRPr="009040F1">
        <w:rPr>
          <w:rFonts w:ascii="Times New Roman" w:hAnsi="Times New Roman" w:cs="Times New Roman"/>
          <w:color w:val="auto"/>
          <w:sz w:val="24"/>
          <w:szCs w:val="24"/>
        </w:rPr>
        <w:t>Üldised valitsussektori teenused</w:t>
      </w:r>
      <w:bookmarkEnd w:id="11"/>
    </w:p>
    <w:p w14:paraId="756DB144" w14:textId="5B7F2B87" w:rsidR="00AA2B73" w:rsidRPr="009040F1" w:rsidRDefault="00AA2B73" w:rsidP="00AA2B73">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Üldistele valitsussektori teenustele planeeritakse 202</w:t>
      </w:r>
      <w:r w:rsidR="001B30A2">
        <w:rPr>
          <w:rFonts w:ascii="Times New Roman" w:hAnsi="Times New Roman" w:cs="Times New Roman"/>
          <w:sz w:val="24"/>
          <w:szCs w:val="24"/>
        </w:rPr>
        <w:t>3</w:t>
      </w:r>
      <w:r w:rsidRPr="009040F1">
        <w:rPr>
          <w:rFonts w:ascii="Times New Roman" w:hAnsi="Times New Roman" w:cs="Times New Roman"/>
          <w:sz w:val="24"/>
          <w:szCs w:val="24"/>
        </w:rPr>
        <w:t xml:space="preserve"> a eelarves 1</w:t>
      </w:r>
      <w:r w:rsidR="001B30A2">
        <w:rPr>
          <w:rFonts w:ascii="Times New Roman" w:hAnsi="Times New Roman" w:cs="Times New Roman"/>
          <w:sz w:val="24"/>
          <w:szCs w:val="24"/>
        </w:rPr>
        <w:t> 314 367</w:t>
      </w:r>
      <w:r w:rsidRPr="009040F1">
        <w:rPr>
          <w:rFonts w:ascii="Times New Roman" w:hAnsi="Times New Roman" w:cs="Times New Roman"/>
          <w:sz w:val="24"/>
          <w:szCs w:val="24"/>
        </w:rPr>
        <w:t xml:space="preserve"> eurot (vt tabel </w:t>
      </w:r>
      <w:r w:rsidR="00910B20">
        <w:rPr>
          <w:rFonts w:ascii="Times New Roman" w:hAnsi="Times New Roman" w:cs="Times New Roman"/>
          <w:sz w:val="24"/>
          <w:szCs w:val="24"/>
        </w:rPr>
        <w:t>1</w:t>
      </w:r>
      <w:r w:rsidR="00F80177">
        <w:rPr>
          <w:rFonts w:ascii="Times New Roman" w:hAnsi="Times New Roman" w:cs="Times New Roman"/>
          <w:sz w:val="24"/>
          <w:szCs w:val="24"/>
        </w:rPr>
        <w:t>2</w:t>
      </w:r>
      <w:r w:rsidRPr="009040F1">
        <w:rPr>
          <w:rFonts w:ascii="Times New Roman" w:hAnsi="Times New Roman" w:cs="Times New Roman"/>
          <w:sz w:val="24"/>
          <w:szCs w:val="24"/>
        </w:rPr>
        <w:t xml:space="preserve">). Valdava osa valdkonna kuludest moodustab teenistujate ja töötajate palgakulu. Reservfondi suuruseks on </w:t>
      </w:r>
      <w:r w:rsidR="001B30A2">
        <w:rPr>
          <w:rFonts w:ascii="Times New Roman" w:hAnsi="Times New Roman" w:cs="Times New Roman"/>
          <w:sz w:val="24"/>
          <w:szCs w:val="24"/>
        </w:rPr>
        <w:t>89 722</w:t>
      </w:r>
      <w:r w:rsidRPr="009040F1">
        <w:rPr>
          <w:rFonts w:ascii="Times New Roman" w:hAnsi="Times New Roman" w:cs="Times New Roman"/>
          <w:sz w:val="24"/>
          <w:szCs w:val="24"/>
        </w:rPr>
        <w:t xml:space="preserve"> eurot.</w:t>
      </w:r>
    </w:p>
    <w:p w14:paraId="400A4E24" w14:textId="5C3F8809" w:rsidR="00910B20" w:rsidRDefault="00AA2B73" w:rsidP="008445AC">
      <w:pPr>
        <w:tabs>
          <w:tab w:val="left" w:pos="3240"/>
        </w:tabs>
        <w:spacing w:before="240" w:after="0"/>
        <w:jc w:val="both"/>
        <w:rPr>
          <w:rFonts w:ascii="Times New Roman" w:hAnsi="Times New Roman" w:cs="Times New Roman"/>
          <w:sz w:val="24"/>
          <w:szCs w:val="24"/>
        </w:rPr>
      </w:pPr>
      <w:r w:rsidRPr="009040F1">
        <w:rPr>
          <w:rFonts w:ascii="Times New Roman" w:hAnsi="Times New Roman" w:cs="Times New Roman"/>
          <w:sz w:val="24"/>
          <w:szCs w:val="24"/>
        </w:rPr>
        <w:t xml:space="preserve">Tabel </w:t>
      </w:r>
      <w:r w:rsidR="00910B20">
        <w:rPr>
          <w:rFonts w:ascii="Times New Roman" w:hAnsi="Times New Roman" w:cs="Times New Roman"/>
          <w:sz w:val="24"/>
          <w:szCs w:val="24"/>
        </w:rPr>
        <w:t>1</w:t>
      </w:r>
      <w:r w:rsidR="00F80177">
        <w:rPr>
          <w:rFonts w:ascii="Times New Roman" w:hAnsi="Times New Roman" w:cs="Times New Roman"/>
          <w:sz w:val="24"/>
          <w:szCs w:val="24"/>
        </w:rPr>
        <w:t>2</w:t>
      </w:r>
      <w:r w:rsidRPr="009040F1">
        <w:rPr>
          <w:rFonts w:ascii="Times New Roman" w:hAnsi="Times New Roman" w:cs="Times New Roman"/>
          <w:sz w:val="24"/>
          <w:szCs w:val="24"/>
        </w:rPr>
        <w:t xml:space="preserve"> Valitsussektori kulud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8"/>
        <w:gridCol w:w="1315"/>
        <w:gridCol w:w="2000"/>
        <w:gridCol w:w="1489"/>
      </w:tblGrid>
      <w:tr w:rsidR="001B30A2" w:rsidRPr="001B30A2" w14:paraId="4A52E89A" w14:textId="77777777" w:rsidTr="001B30A2">
        <w:trPr>
          <w:trHeight w:val="525"/>
        </w:trPr>
        <w:tc>
          <w:tcPr>
            <w:tcW w:w="2233" w:type="pct"/>
            <w:shd w:val="clear" w:color="auto" w:fill="auto"/>
            <w:noWrap/>
            <w:vAlign w:val="bottom"/>
            <w:hideMark/>
          </w:tcPr>
          <w:p w14:paraId="140403F1" w14:textId="77777777" w:rsidR="001B30A2" w:rsidRPr="001B30A2" w:rsidRDefault="001B30A2" w:rsidP="001B30A2">
            <w:pPr>
              <w:spacing w:after="0" w:line="240" w:lineRule="auto"/>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Konto</w:t>
            </w:r>
          </w:p>
        </w:tc>
        <w:tc>
          <w:tcPr>
            <w:tcW w:w="765" w:type="pct"/>
            <w:shd w:val="clear" w:color="auto" w:fill="auto"/>
            <w:vAlign w:val="bottom"/>
            <w:hideMark/>
          </w:tcPr>
          <w:p w14:paraId="7917F2BD" w14:textId="77777777" w:rsidR="001B30A2" w:rsidRPr="001B30A2" w:rsidRDefault="001B30A2" w:rsidP="001B30A2">
            <w:pPr>
              <w:spacing w:after="0" w:line="240" w:lineRule="auto"/>
              <w:jc w:val="right"/>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 xml:space="preserve">Täitmine 2021 </w:t>
            </w:r>
          </w:p>
        </w:tc>
        <w:tc>
          <w:tcPr>
            <w:tcW w:w="1142" w:type="pct"/>
            <w:shd w:val="clear" w:color="auto" w:fill="auto"/>
            <w:vAlign w:val="bottom"/>
            <w:hideMark/>
          </w:tcPr>
          <w:p w14:paraId="26C833B9" w14:textId="77777777" w:rsidR="001B30A2" w:rsidRPr="001B30A2" w:rsidRDefault="001B30A2" w:rsidP="001B30A2">
            <w:pPr>
              <w:spacing w:after="0" w:line="240" w:lineRule="auto"/>
              <w:jc w:val="right"/>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KEHTIV KOONDEELARVE I 2022 (25.08.2022)</w:t>
            </w:r>
          </w:p>
        </w:tc>
        <w:tc>
          <w:tcPr>
            <w:tcW w:w="860" w:type="pct"/>
            <w:shd w:val="clear" w:color="auto" w:fill="auto"/>
            <w:vAlign w:val="bottom"/>
            <w:hideMark/>
          </w:tcPr>
          <w:p w14:paraId="69750BCF" w14:textId="77777777" w:rsidR="001B30A2" w:rsidRPr="001B30A2" w:rsidRDefault="001B30A2" w:rsidP="001B30A2">
            <w:pPr>
              <w:spacing w:after="0" w:line="240" w:lineRule="auto"/>
              <w:jc w:val="right"/>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Ettepanekud 2023</w:t>
            </w:r>
          </w:p>
        </w:tc>
      </w:tr>
      <w:tr w:rsidR="001B30A2" w:rsidRPr="001B30A2" w14:paraId="5C4495F1" w14:textId="77777777" w:rsidTr="001B30A2">
        <w:trPr>
          <w:trHeight w:val="300"/>
        </w:trPr>
        <w:tc>
          <w:tcPr>
            <w:tcW w:w="2233" w:type="pct"/>
            <w:shd w:val="clear" w:color="auto" w:fill="auto"/>
            <w:noWrap/>
            <w:vAlign w:val="bottom"/>
            <w:hideMark/>
          </w:tcPr>
          <w:p w14:paraId="69B24511" w14:textId="77777777" w:rsidR="001B30A2" w:rsidRPr="001B30A2" w:rsidRDefault="001B30A2" w:rsidP="001B30A2">
            <w:pPr>
              <w:spacing w:after="0" w:line="240" w:lineRule="auto"/>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01 Üldised valitsussektori teenused</w:t>
            </w:r>
          </w:p>
        </w:tc>
        <w:tc>
          <w:tcPr>
            <w:tcW w:w="765" w:type="pct"/>
            <w:shd w:val="clear" w:color="auto" w:fill="auto"/>
            <w:noWrap/>
            <w:vAlign w:val="bottom"/>
            <w:hideMark/>
          </w:tcPr>
          <w:p w14:paraId="7710974E" w14:textId="77777777" w:rsidR="001B30A2" w:rsidRPr="001B30A2" w:rsidRDefault="001B30A2" w:rsidP="001B30A2">
            <w:pPr>
              <w:spacing w:after="0" w:line="240" w:lineRule="auto"/>
              <w:jc w:val="right"/>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-1 106 181</w:t>
            </w:r>
          </w:p>
        </w:tc>
        <w:tc>
          <w:tcPr>
            <w:tcW w:w="1142" w:type="pct"/>
            <w:shd w:val="clear" w:color="auto" w:fill="auto"/>
            <w:noWrap/>
            <w:vAlign w:val="bottom"/>
            <w:hideMark/>
          </w:tcPr>
          <w:p w14:paraId="52898E62" w14:textId="77777777" w:rsidR="001B30A2" w:rsidRPr="001B30A2" w:rsidRDefault="001B30A2" w:rsidP="001B30A2">
            <w:pPr>
              <w:spacing w:after="0" w:line="240" w:lineRule="auto"/>
              <w:jc w:val="right"/>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-1 284 212</w:t>
            </w:r>
          </w:p>
        </w:tc>
        <w:tc>
          <w:tcPr>
            <w:tcW w:w="860" w:type="pct"/>
            <w:shd w:val="clear" w:color="auto" w:fill="auto"/>
            <w:noWrap/>
            <w:vAlign w:val="bottom"/>
            <w:hideMark/>
          </w:tcPr>
          <w:p w14:paraId="022839F8" w14:textId="77777777" w:rsidR="001B30A2" w:rsidRPr="001B30A2" w:rsidRDefault="001B30A2" w:rsidP="001B30A2">
            <w:pPr>
              <w:spacing w:after="0" w:line="240" w:lineRule="auto"/>
              <w:jc w:val="right"/>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-1 314 367</w:t>
            </w:r>
          </w:p>
        </w:tc>
      </w:tr>
      <w:tr w:rsidR="001B30A2" w:rsidRPr="001B30A2" w14:paraId="0434CF49" w14:textId="77777777" w:rsidTr="001B30A2">
        <w:trPr>
          <w:trHeight w:val="300"/>
        </w:trPr>
        <w:tc>
          <w:tcPr>
            <w:tcW w:w="2233" w:type="pct"/>
            <w:shd w:val="clear" w:color="auto" w:fill="auto"/>
            <w:noWrap/>
            <w:vAlign w:val="bottom"/>
            <w:hideMark/>
          </w:tcPr>
          <w:p w14:paraId="4E3916E5" w14:textId="77777777" w:rsidR="001B30A2" w:rsidRPr="001B30A2" w:rsidRDefault="001B30A2" w:rsidP="001B30A2">
            <w:pPr>
              <w:spacing w:after="0" w:line="240" w:lineRule="auto"/>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01111 Valla- ja linnavolikogu</w:t>
            </w:r>
          </w:p>
        </w:tc>
        <w:tc>
          <w:tcPr>
            <w:tcW w:w="765" w:type="pct"/>
            <w:shd w:val="clear" w:color="auto" w:fill="auto"/>
            <w:noWrap/>
            <w:vAlign w:val="bottom"/>
            <w:hideMark/>
          </w:tcPr>
          <w:p w14:paraId="7F301F96" w14:textId="77777777" w:rsidR="001B30A2" w:rsidRPr="001B30A2" w:rsidRDefault="001B30A2" w:rsidP="001B30A2">
            <w:pPr>
              <w:spacing w:after="0" w:line="240" w:lineRule="auto"/>
              <w:jc w:val="right"/>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-82 450</w:t>
            </w:r>
          </w:p>
        </w:tc>
        <w:tc>
          <w:tcPr>
            <w:tcW w:w="1142" w:type="pct"/>
            <w:shd w:val="clear" w:color="auto" w:fill="auto"/>
            <w:noWrap/>
            <w:vAlign w:val="bottom"/>
            <w:hideMark/>
          </w:tcPr>
          <w:p w14:paraId="7438B9DF" w14:textId="77777777" w:rsidR="001B30A2" w:rsidRPr="001B30A2" w:rsidRDefault="001B30A2" w:rsidP="001B30A2">
            <w:pPr>
              <w:spacing w:after="0" w:line="240" w:lineRule="auto"/>
              <w:jc w:val="right"/>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-81 010</w:t>
            </w:r>
          </w:p>
        </w:tc>
        <w:tc>
          <w:tcPr>
            <w:tcW w:w="860" w:type="pct"/>
            <w:shd w:val="clear" w:color="auto" w:fill="auto"/>
            <w:noWrap/>
            <w:vAlign w:val="bottom"/>
            <w:hideMark/>
          </w:tcPr>
          <w:p w14:paraId="3F3F8DEF" w14:textId="77777777" w:rsidR="001B30A2" w:rsidRPr="001B30A2" w:rsidRDefault="001B30A2" w:rsidP="001B30A2">
            <w:pPr>
              <w:spacing w:after="0" w:line="240" w:lineRule="auto"/>
              <w:jc w:val="right"/>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-80 720</w:t>
            </w:r>
          </w:p>
        </w:tc>
      </w:tr>
      <w:tr w:rsidR="001B30A2" w:rsidRPr="001B30A2" w14:paraId="02AEE4BB" w14:textId="77777777" w:rsidTr="001B30A2">
        <w:trPr>
          <w:trHeight w:val="285"/>
        </w:trPr>
        <w:tc>
          <w:tcPr>
            <w:tcW w:w="2233" w:type="pct"/>
            <w:shd w:val="clear" w:color="auto" w:fill="auto"/>
            <w:noWrap/>
            <w:vAlign w:val="bottom"/>
            <w:hideMark/>
          </w:tcPr>
          <w:p w14:paraId="7900E59A" w14:textId="77777777" w:rsidR="001B30A2" w:rsidRPr="001B30A2" w:rsidRDefault="001B30A2" w:rsidP="001B30A2">
            <w:pPr>
              <w:spacing w:after="0" w:line="240" w:lineRule="auto"/>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50 TÖÖJÕUKULUD</w:t>
            </w:r>
          </w:p>
        </w:tc>
        <w:tc>
          <w:tcPr>
            <w:tcW w:w="765" w:type="pct"/>
            <w:shd w:val="clear" w:color="auto" w:fill="auto"/>
            <w:noWrap/>
            <w:vAlign w:val="bottom"/>
            <w:hideMark/>
          </w:tcPr>
          <w:p w14:paraId="32754D17"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70 959</w:t>
            </w:r>
          </w:p>
        </w:tc>
        <w:tc>
          <w:tcPr>
            <w:tcW w:w="1142" w:type="pct"/>
            <w:shd w:val="clear" w:color="auto" w:fill="auto"/>
            <w:noWrap/>
            <w:vAlign w:val="bottom"/>
            <w:hideMark/>
          </w:tcPr>
          <w:p w14:paraId="591B46D7"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72 700</w:t>
            </w:r>
          </w:p>
        </w:tc>
        <w:tc>
          <w:tcPr>
            <w:tcW w:w="860" w:type="pct"/>
            <w:shd w:val="clear" w:color="auto" w:fill="auto"/>
            <w:noWrap/>
            <w:vAlign w:val="bottom"/>
            <w:hideMark/>
          </w:tcPr>
          <w:p w14:paraId="06799DFF"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72 520</w:t>
            </w:r>
          </w:p>
        </w:tc>
      </w:tr>
      <w:tr w:rsidR="001B30A2" w:rsidRPr="001B30A2" w14:paraId="52874010" w14:textId="77777777" w:rsidTr="001B30A2">
        <w:trPr>
          <w:trHeight w:val="285"/>
        </w:trPr>
        <w:tc>
          <w:tcPr>
            <w:tcW w:w="2233" w:type="pct"/>
            <w:shd w:val="clear" w:color="auto" w:fill="auto"/>
            <w:noWrap/>
            <w:vAlign w:val="bottom"/>
            <w:hideMark/>
          </w:tcPr>
          <w:p w14:paraId="0A898A0B" w14:textId="77777777" w:rsidR="001B30A2" w:rsidRPr="001B30A2" w:rsidRDefault="001B30A2" w:rsidP="001B30A2">
            <w:pPr>
              <w:spacing w:after="0" w:line="240" w:lineRule="auto"/>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55 MAJANDAMISKULUD</w:t>
            </w:r>
          </w:p>
        </w:tc>
        <w:tc>
          <w:tcPr>
            <w:tcW w:w="765" w:type="pct"/>
            <w:shd w:val="clear" w:color="auto" w:fill="auto"/>
            <w:noWrap/>
            <w:vAlign w:val="bottom"/>
            <w:hideMark/>
          </w:tcPr>
          <w:p w14:paraId="59816CA3"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11 491</w:t>
            </w:r>
          </w:p>
        </w:tc>
        <w:tc>
          <w:tcPr>
            <w:tcW w:w="1142" w:type="pct"/>
            <w:shd w:val="clear" w:color="auto" w:fill="auto"/>
            <w:noWrap/>
            <w:vAlign w:val="bottom"/>
            <w:hideMark/>
          </w:tcPr>
          <w:p w14:paraId="5531933A"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8 310</w:t>
            </w:r>
          </w:p>
        </w:tc>
        <w:tc>
          <w:tcPr>
            <w:tcW w:w="860" w:type="pct"/>
            <w:shd w:val="clear" w:color="auto" w:fill="auto"/>
            <w:noWrap/>
            <w:vAlign w:val="bottom"/>
            <w:hideMark/>
          </w:tcPr>
          <w:p w14:paraId="69EA09CF"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8 200</w:t>
            </w:r>
          </w:p>
        </w:tc>
      </w:tr>
      <w:tr w:rsidR="001B30A2" w:rsidRPr="001B30A2" w14:paraId="51216945" w14:textId="77777777" w:rsidTr="001B30A2">
        <w:trPr>
          <w:trHeight w:val="300"/>
        </w:trPr>
        <w:tc>
          <w:tcPr>
            <w:tcW w:w="2233" w:type="pct"/>
            <w:shd w:val="clear" w:color="auto" w:fill="auto"/>
            <w:noWrap/>
            <w:vAlign w:val="bottom"/>
            <w:hideMark/>
          </w:tcPr>
          <w:p w14:paraId="29B174F0" w14:textId="77777777" w:rsidR="001B30A2" w:rsidRPr="001B30A2" w:rsidRDefault="001B30A2" w:rsidP="001B30A2">
            <w:pPr>
              <w:spacing w:after="0" w:line="240" w:lineRule="auto"/>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01112 Valla- ja linnavalitsus</w:t>
            </w:r>
          </w:p>
        </w:tc>
        <w:tc>
          <w:tcPr>
            <w:tcW w:w="765" w:type="pct"/>
            <w:shd w:val="clear" w:color="auto" w:fill="auto"/>
            <w:noWrap/>
            <w:vAlign w:val="bottom"/>
            <w:hideMark/>
          </w:tcPr>
          <w:p w14:paraId="17DFEDD6" w14:textId="77777777" w:rsidR="001B30A2" w:rsidRPr="001B30A2" w:rsidRDefault="001B30A2" w:rsidP="001B30A2">
            <w:pPr>
              <w:spacing w:after="0" w:line="240" w:lineRule="auto"/>
              <w:jc w:val="right"/>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-883 037</w:t>
            </w:r>
          </w:p>
        </w:tc>
        <w:tc>
          <w:tcPr>
            <w:tcW w:w="1142" w:type="pct"/>
            <w:shd w:val="clear" w:color="auto" w:fill="auto"/>
            <w:noWrap/>
            <w:vAlign w:val="bottom"/>
            <w:hideMark/>
          </w:tcPr>
          <w:p w14:paraId="04B3EBA2" w14:textId="77777777" w:rsidR="001B30A2" w:rsidRPr="001B30A2" w:rsidRDefault="001B30A2" w:rsidP="001B30A2">
            <w:pPr>
              <w:spacing w:after="0" w:line="240" w:lineRule="auto"/>
              <w:jc w:val="right"/>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-964 323</w:t>
            </w:r>
          </w:p>
        </w:tc>
        <w:tc>
          <w:tcPr>
            <w:tcW w:w="860" w:type="pct"/>
            <w:shd w:val="clear" w:color="auto" w:fill="auto"/>
            <w:noWrap/>
            <w:vAlign w:val="bottom"/>
            <w:hideMark/>
          </w:tcPr>
          <w:p w14:paraId="056364DF" w14:textId="77777777" w:rsidR="001B30A2" w:rsidRPr="001B30A2" w:rsidRDefault="001B30A2" w:rsidP="001B30A2">
            <w:pPr>
              <w:spacing w:after="0" w:line="240" w:lineRule="auto"/>
              <w:jc w:val="right"/>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-970 875</w:t>
            </w:r>
          </w:p>
        </w:tc>
      </w:tr>
      <w:tr w:rsidR="001B30A2" w:rsidRPr="001B30A2" w14:paraId="4E3A993C" w14:textId="77777777" w:rsidTr="001B30A2">
        <w:trPr>
          <w:trHeight w:val="285"/>
        </w:trPr>
        <w:tc>
          <w:tcPr>
            <w:tcW w:w="2233" w:type="pct"/>
            <w:shd w:val="clear" w:color="auto" w:fill="auto"/>
            <w:noWrap/>
            <w:vAlign w:val="bottom"/>
            <w:hideMark/>
          </w:tcPr>
          <w:p w14:paraId="09D066FE" w14:textId="77777777" w:rsidR="001B30A2" w:rsidRPr="001B30A2" w:rsidRDefault="001B30A2" w:rsidP="001B30A2">
            <w:pPr>
              <w:spacing w:after="0" w:line="240" w:lineRule="auto"/>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50 TÖÖJÕUKULUD</w:t>
            </w:r>
          </w:p>
        </w:tc>
        <w:tc>
          <w:tcPr>
            <w:tcW w:w="765" w:type="pct"/>
            <w:shd w:val="clear" w:color="auto" w:fill="auto"/>
            <w:noWrap/>
            <w:vAlign w:val="bottom"/>
            <w:hideMark/>
          </w:tcPr>
          <w:p w14:paraId="1B0BD978"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663 011</w:t>
            </w:r>
          </w:p>
        </w:tc>
        <w:tc>
          <w:tcPr>
            <w:tcW w:w="1142" w:type="pct"/>
            <w:shd w:val="clear" w:color="auto" w:fill="auto"/>
            <w:noWrap/>
            <w:vAlign w:val="bottom"/>
            <w:hideMark/>
          </w:tcPr>
          <w:p w14:paraId="30A2971A"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750 633</w:t>
            </w:r>
          </w:p>
        </w:tc>
        <w:tc>
          <w:tcPr>
            <w:tcW w:w="860" w:type="pct"/>
            <w:shd w:val="clear" w:color="auto" w:fill="auto"/>
            <w:noWrap/>
            <w:vAlign w:val="bottom"/>
            <w:hideMark/>
          </w:tcPr>
          <w:p w14:paraId="688B975C"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750 633</w:t>
            </w:r>
          </w:p>
        </w:tc>
      </w:tr>
      <w:tr w:rsidR="001B30A2" w:rsidRPr="001B30A2" w14:paraId="62942359" w14:textId="77777777" w:rsidTr="001B30A2">
        <w:trPr>
          <w:trHeight w:val="285"/>
        </w:trPr>
        <w:tc>
          <w:tcPr>
            <w:tcW w:w="2233" w:type="pct"/>
            <w:shd w:val="clear" w:color="auto" w:fill="auto"/>
            <w:noWrap/>
            <w:vAlign w:val="bottom"/>
            <w:hideMark/>
          </w:tcPr>
          <w:p w14:paraId="39157375" w14:textId="77777777" w:rsidR="001B30A2" w:rsidRPr="001B30A2" w:rsidRDefault="001B30A2" w:rsidP="001B30A2">
            <w:pPr>
              <w:spacing w:after="0" w:line="240" w:lineRule="auto"/>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55 MAJANDAMISKULUD</w:t>
            </w:r>
          </w:p>
        </w:tc>
        <w:tc>
          <w:tcPr>
            <w:tcW w:w="765" w:type="pct"/>
            <w:shd w:val="clear" w:color="auto" w:fill="auto"/>
            <w:noWrap/>
            <w:vAlign w:val="bottom"/>
            <w:hideMark/>
          </w:tcPr>
          <w:p w14:paraId="06FB0F1F"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219 451</w:t>
            </w:r>
          </w:p>
        </w:tc>
        <w:tc>
          <w:tcPr>
            <w:tcW w:w="1142" w:type="pct"/>
            <w:shd w:val="clear" w:color="auto" w:fill="auto"/>
            <w:noWrap/>
            <w:vAlign w:val="bottom"/>
            <w:hideMark/>
          </w:tcPr>
          <w:p w14:paraId="687FD3E7"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213 290</w:t>
            </w:r>
          </w:p>
        </w:tc>
        <w:tc>
          <w:tcPr>
            <w:tcW w:w="860" w:type="pct"/>
            <w:shd w:val="clear" w:color="auto" w:fill="auto"/>
            <w:noWrap/>
            <w:vAlign w:val="bottom"/>
            <w:hideMark/>
          </w:tcPr>
          <w:p w14:paraId="0AF1353D"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219 842</w:t>
            </w:r>
          </w:p>
        </w:tc>
      </w:tr>
      <w:tr w:rsidR="001B30A2" w:rsidRPr="001B30A2" w14:paraId="7577D786" w14:textId="77777777" w:rsidTr="001B30A2">
        <w:trPr>
          <w:trHeight w:val="285"/>
        </w:trPr>
        <w:tc>
          <w:tcPr>
            <w:tcW w:w="2233" w:type="pct"/>
            <w:shd w:val="clear" w:color="auto" w:fill="auto"/>
            <w:noWrap/>
            <w:vAlign w:val="bottom"/>
            <w:hideMark/>
          </w:tcPr>
          <w:p w14:paraId="681D0464" w14:textId="77777777" w:rsidR="001B30A2" w:rsidRPr="001B30A2" w:rsidRDefault="001B30A2" w:rsidP="001B30A2">
            <w:pPr>
              <w:spacing w:after="0" w:line="240" w:lineRule="auto"/>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60 MUUD TEGEVUSKULUD</w:t>
            </w:r>
          </w:p>
        </w:tc>
        <w:tc>
          <w:tcPr>
            <w:tcW w:w="765" w:type="pct"/>
            <w:shd w:val="clear" w:color="auto" w:fill="auto"/>
            <w:noWrap/>
            <w:vAlign w:val="bottom"/>
            <w:hideMark/>
          </w:tcPr>
          <w:p w14:paraId="3C3E6238"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575</w:t>
            </w:r>
          </w:p>
        </w:tc>
        <w:tc>
          <w:tcPr>
            <w:tcW w:w="1142" w:type="pct"/>
            <w:shd w:val="clear" w:color="auto" w:fill="auto"/>
            <w:noWrap/>
            <w:vAlign w:val="bottom"/>
            <w:hideMark/>
          </w:tcPr>
          <w:p w14:paraId="404ADBC8"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400</w:t>
            </w:r>
          </w:p>
        </w:tc>
        <w:tc>
          <w:tcPr>
            <w:tcW w:w="860" w:type="pct"/>
            <w:shd w:val="clear" w:color="auto" w:fill="auto"/>
            <w:noWrap/>
            <w:vAlign w:val="bottom"/>
            <w:hideMark/>
          </w:tcPr>
          <w:p w14:paraId="12DE4E8B"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400</w:t>
            </w:r>
          </w:p>
        </w:tc>
      </w:tr>
      <w:tr w:rsidR="001B30A2" w:rsidRPr="001B30A2" w14:paraId="6A40964F" w14:textId="77777777" w:rsidTr="001B30A2">
        <w:trPr>
          <w:trHeight w:val="285"/>
        </w:trPr>
        <w:tc>
          <w:tcPr>
            <w:tcW w:w="2233" w:type="pct"/>
            <w:shd w:val="clear" w:color="auto" w:fill="auto"/>
            <w:noWrap/>
            <w:vAlign w:val="bottom"/>
            <w:hideMark/>
          </w:tcPr>
          <w:p w14:paraId="11943641" w14:textId="77777777" w:rsidR="001B30A2" w:rsidRPr="001B30A2" w:rsidRDefault="001B30A2" w:rsidP="001B30A2">
            <w:pPr>
              <w:spacing w:after="0" w:line="240" w:lineRule="auto"/>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15 PÕHIVARA</w:t>
            </w:r>
          </w:p>
        </w:tc>
        <w:tc>
          <w:tcPr>
            <w:tcW w:w="765" w:type="pct"/>
            <w:shd w:val="clear" w:color="auto" w:fill="auto"/>
            <w:noWrap/>
            <w:vAlign w:val="bottom"/>
            <w:hideMark/>
          </w:tcPr>
          <w:p w14:paraId="7DF217C7" w14:textId="77777777" w:rsidR="001B30A2" w:rsidRPr="001B30A2" w:rsidRDefault="001B30A2" w:rsidP="001B30A2">
            <w:pPr>
              <w:spacing w:after="0" w:line="240" w:lineRule="auto"/>
              <w:rPr>
                <w:rFonts w:ascii="Times New Roman" w:eastAsia="Times New Roman" w:hAnsi="Times New Roman" w:cs="Times New Roman"/>
                <w:sz w:val="20"/>
                <w:szCs w:val="20"/>
                <w:lang w:eastAsia="et-EE"/>
              </w:rPr>
            </w:pPr>
          </w:p>
        </w:tc>
        <w:tc>
          <w:tcPr>
            <w:tcW w:w="1142" w:type="pct"/>
            <w:shd w:val="clear" w:color="auto" w:fill="auto"/>
            <w:noWrap/>
            <w:vAlign w:val="bottom"/>
            <w:hideMark/>
          </w:tcPr>
          <w:p w14:paraId="4B872806"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0</w:t>
            </w:r>
          </w:p>
        </w:tc>
        <w:tc>
          <w:tcPr>
            <w:tcW w:w="860" w:type="pct"/>
            <w:shd w:val="clear" w:color="auto" w:fill="auto"/>
            <w:noWrap/>
            <w:vAlign w:val="bottom"/>
            <w:hideMark/>
          </w:tcPr>
          <w:p w14:paraId="1B175C67"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p>
        </w:tc>
      </w:tr>
      <w:tr w:rsidR="001B30A2" w:rsidRPr="001B30A2" w14:paraId="2FDA6430" w14:textId="77777777" w:rsidTr="001B30A2">
        <w:trPr>
          <w:trHeight w:val="300"/>
        </w:trPr>
        <w:tc>
          <w:tcPr>
            <w:tcW w:w="2998" w:type="pct"/>
            <w:gridSpan w:val="2"/>
            <w:shd w:val="clear" w:color="auto" w:fill="auto"/>
            <w:noWrap/>
            <w:vAlign w:val="bottom"/>
            <w:hideMark/>
          </w:tcPr>
          <w:p w14:paraId="4AD34C0F" w14:textId="77777777" w:rsidR="001B30A2" w:rsidRPr="001B30A2" w:rsidRDefault="001B30A2" w:rsidP="001B30A2">
            <w:pPr>
              <w:spacing w:after="0" w:line="240" w:lineRule="auto"/>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01114 Kohaliku omavalitsuse üksuse reservfond</w:t>
            </w:r>
          </w:p>
        </w:tc>
        <w:tc>
          <w:tcPr>
            <w:tcW w:w="1142" w:type="pct"/>
            <w:shd w:val="clear" w:color="auto" w:fill="auto"/>
            <w:noWrap/>
            <w:vAlign w:val="bottom"/>
            <w:hideMark/>
          </w:tcPr>
          <w:p w14:paraId="2719C2DA" w14:textId="77777777" w:rsidR="001B30A2" w:rsidRPr="001B30A2" w:rsidRDefault="001B30A2" w:rsidP="001B30A2">
            <w:pPr>
              <w:spacing w:after="0" w:line="240" w:lineRule="auto"/>
              <w:jc w:val="right"/>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-73 938</w:t>
            </w:r>
          </w:p>
        </w:tc>
        <w:tc>
          <w:tcPr>
            <w:tcW w:w="860" w:type="pct"/>
            <w:shd w:val="clear" w:color="auto" w:fill="auto"/>
            <w:noWrap/>
            <w:vAlign w:val="bottom"/>
            <w:hideMark/>
          </w:tcPr>
          <w:p w14:paraId="2254F226" w14:textId="77777777" w:rsidR="001B30A2" w:rsidRPr="001B30A2" w:rsidRDefault="001B30A2" w:rsidP="001B30A2">
            <w:pPr>
              <w:spacing w:after="0" w:line="240" w:lineRule="auto"/>
              <w:jc w:val="right"/>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-89 722</w:t>
            </w:r>
          </w:p>
        </w:tc>
      </w:tr>
      <w:tr w:rsidR="001B30A2" w:rsidRPr="001B30A2" w14:paraId="0F132590" w14:textId="77777777" w:rsidTr="001B30A2">
        <w:trPr>
          <w:trHeight w:val="285"/>
        </w:trPr>
        <w:tc>
          <w:tcPr>
            <w:tcW w:w="2233" w:type="pct"/>
            <w:shd w:val="clear" w:color="auto" w:fill="auto"/>
            <w:noWrap/>
            <w:vAlign w:val="bottom"/>
            <w:hideMark/>
          </w:tcPr>
          <w:p w14:paraId="68424ABE" w14:textId="77777777" w:rsidR="001B30A2" w:rsidRPr="001B30A2" w:rsidRDefault="001B30A2" w:rsidP="001B30A2">
            <w:pPr>
              <w:spacing w:after="0" w:line="240" w:lineRule="auto"/>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60 MUUD TEGEVUSKULUD</w:t>
            </w:r>
          </w:p>
        </w:tc>
        <w:tc>
          <w:tcPr>
            <w:tcW w:w="765" w:type="pct"/>
            <w:shd w:val="clear" w:color="auto" w:fill="auto"/>
            <w:noWrap/>
            <w:vAlign w:val="bottom"/>
            <w:hideMark/>
          </w:tcPr>
          <w:p w14:paraId="523A5BE6" w14:textId="77777777" w:rsidR="001B30A2" w:rsidRPr="001B30A2" w:rsidRDefault="001B30A2" w:rsidP="001B30A2">
            <w:pPr>
              <w:spacing w:after="0" w:line="240" w:lineRule="auto"/>
              <w:rPr>
                <w:rFonts w:ascii="Times New Roman" w:eastAsia="Times New Roman" w:hAnsi="Times New Roman" w:cs="Times New Roman"/>
                <w:sz w:val="20"/>
                <w:szCs w:val="20"/>
                <w:lang w:eastAsia="et-EE"/>
              </w:rPr>
            </w:pPr>
          </w:p>
        </w:tc>
        <w:tc>
          <w:tcPr>
            <w:tcW w:w="1142" w:type="pct"/>
            <w:shd w:val="clear" w:color="auto" w:fill="auto"/>
            <w:noWrap/>
            <w:vAlign w:val="bottom"/>
            <w:hideMark/>
          </w:tcPr>
          <w:p w14:paraId="23E47095"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73 938</w:t>
            </w:r>
          </w:p>
        </w:tc>
        <w:tc>
          <w:tcPr>
            <w:tcW w:w="860" w:type="pct"/>
            <w:shd w:val="clear" w:color="auto" w:fill="auto"/>
            <w:noWrap/>
            <w:vAlign w:val="bottom"/>
            <w:hideMark/>
          </w:tcPr>
          <w:p w14:paraId="0DBFB86F"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89 722</w:t>
            </w:r>
          </w:p>
        </w:tc>
      </w:tr>
      <w:tr w:rsidR="001B30A2" w:rsidRPr="001B30A2" w14:paraId="686B91F8" w14:textId="77777777" w:rsidTr="001B30A2">
        <w:trPr>
          <w:trHeight w:val="300"/>
        </w:trPr>
        <w:tc>
          <w:tcPr>
            <w:tcW w:w="2233" w:type="pct"/>
            <w:shd w:val="clear" w:color="auto" w:fill="auto"/>
            <w:noWrap/>
            <w:vAlign w:val="bottom"/>
            <w:hideMark/>
          </w:tcPr>
          <w:p w14:paraId="6C94B15E" w14:textId="77777777" w:rsidR="001B30A2" w:rsidRPr="001B30A2" w:rsidRDefault="001B30A2" w:rsidP="001B30A2">
            <w:pPr>
              <w:spacing w:after="0" w:line="240" w:lineRule="auto"/>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01600 Muud üldised valitsussektori teenused</w:t>
            </w:r>
          </w:p>
        </w:tc>
        <w:tc>
          <w:tcPr>
            <w:tcW w:w="765" w:type="pct"/>
            <w:shd w:val="clear" w:color="auto" w:fill="auto"/>
            <w:noWrap/>
            <w:vAlign w:val="bottom"/>
            <w:hideMark/>
          </w:tcPr>
          <w:p w14:paraId="1F655BDC" w14:textId="77777777" w:rsidR="001B30A2" w:rsidRPr="001B30A2" w:rsidRDefault="001B30A2" w:rsidP="001B30A2">
            <w:pPr>
              <w:spacing w:after="0" w:line="240" w:lineRule="auto"/>
              <w:jc w:val="right"/>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-48 044</w:t>
            </w:r>
          </w:p>
        </w:tc>
        <w:tc>
          <w:tcPr>
            <w:tcW w:w="1142" w:type="pct"/>
            <w:shd w:val="clear" w:color="auto" w:fill="auto"/>
            <w:noWrap/>
            <w:vAlign w:val="bottom"/>
            <w:hideMark/>
          </w:tcPr>
          <w:p w14:paraId="0E81D261" w14:textId="77777777" w:rsidR="001B30A2" w:rsidRPr="001B30A2" w:rsidRDefault="001B30A2" w:rsidP="001B30A2">
            <w:pPr>
              <w:spacing w:after="0" w:line="240" w:lineRule="auto"/>
              <w:jc w:val="right"/>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-36 941</w:t>
            </w:r>
          </w:p>
        </w:tc>
        <w:tc>
          <w:tcPr>
            <w:tcW w:w="860" w:type="pct"/>
            <w:shd w:val="clear" w:color="auto" w:fill="auto"/>
            <w:noWrap/>
            <w:vAlign w:val="bottom"/>
            <w:hideMark/>
          </w:tcPr>
          <w:p w14:paraId="25708358" w14:textId="77777777" w:rsidR="001B30A2" w:rsidRPr="001B30A2" w:rsidRDefault="001B30A2" w:rsidP="001B30A2">
            <w:pPr>
              <w:spacing w:after="0" w:line="240" w:lineRule="auto"/>
              <w:jc w:val="right"/>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-38 050</w:t>
            </w:r>
          </w:p>
        </w:tc>
      </w:tr>
      <w:tr w:rsidR="001B30A2" w:rsidRPr="001B30A2" w14:paraId="73246374" w14:textId="77777777" w:rsidTr="001B30A2">
        <w:trPr>
          <w:trHeight w:val="285"/>
        </w:trPr>
        <w:tc>
          <w:tcPr>
            <w:tcW w:w="2233" w:type="pct"/>
            <w:shd w:val="clear" w:color="auto" w:fill="auto"/>
            <w:noWrap/>
            <w:vAlign w:val="bottom"/>
            <w:hideMark/>
          </w:tcPr>
          <w:p w14:paraId="01CBD07B" w14:textId="77777777" w:rsidR="001B30A2" w:rsidRPr="001B30A2" w:rsidRDefault="001B30A2" w:rsidP="001B30A2">
            <w:pPr>
              <w:spacing w:after="0" w:line="240" w:lineRule="auto"/>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45 MUUD TOETUSED</w:t>
            </w:r>
          </w:p>
        </w:tc>
        <w:tc>
          <w:tcPr>
            <w:tcW w:w="765" w:type="pct"/>
            <w:shd w:val="clear" w:color="auto" w:fill="auto"/>
            <w:noWrap/>
            <w:vAlign w:val="bottom"/>
            <w:hideMark/>
          </w:tcPr>
          <w:p w14:paraId="0309BC0E"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33 584</w:t>
            </w:r>
          </w:p>
        </w:tc>
        <w:tc>
          <w:tcPr>
            <w:tcW w:w="1142" w:type="pct"/>
            <w:shd w:val="clear" w:color="auto" w:fill="auto"/>
            <w:noWrap/>
            <w:vAlign w:val="bottom"/>
            <w:hideMark/>
          </w:tcPr>
          <w:p w14:paraId="27800F80"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36 941</w:t>
            </w:r>
          </w:p>
        </w:tc>
        <w:tc>
          <w:tcPr>
            <w:tcW w:w="860" w:type="pct"/>
            <w:shd w:val="clear" w:color="auto" w:fill="auto"/>
            <w:noWrap/>
            <w:vAlign w:val="bottom"/>
            <w:hideMark/>
          </w:tcPr>
          <w:p w14:paraId="76DF64A1"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38 050</w:t>
            </w:r>
          </w:p>
        </w:tc>
      </w:tr>
      <w:tr w:rsidR="001B30A2" w:rsidRPr="001B30A2" w14:paraId="7B2903F5" w14:textId="77777777" w:rsidTr="001B30A2">
        <w:trPr>
          <w:trHeight w:val="285"/>
        </w:trPr>
        <w:tc>
          <w:tcPr>
            <w:tcW w:w="2233" w:type="pct"/>
            <w:shd w:val="clear" w:color="auto" w:fill="auto"/>
            <w:noWrap/>
            <w:vAlign w:val="bottom"/>
            <w:hideMark/>
          </w:tcPr>
          <w:p w14:paraId="560859CB" w14:textId="77777777" w:rsidR="001B30A2" w:rsidRPr="001B30A2" w:rsidRDefault="001B30A2" w:rsidP="001B30A2">
            <w:pPr>
              <w:spacing w:after="0" w:line="240" w:lineRule="auto"/>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50 TÖÖJÕUKULUD</w:t>
            </w:r>
          </w:p>
        </w:tc>
        <w:tc>
          <w:tcPr>
            <w:tcW w:w="765" w:type="pct"/>
            <w:shd w:val="clear" w:color="auto" w:fill="auto"/>
            <w:noWrap/>
            <w:vAlign w:val="bottom"/>
            <w:hideMark/>
          </w:tcPr>
          <w:p w14:paraId="196995F1"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14 460</w:t>
            </w:r>
          </w:p>
        </w:tc>
        <w:tc>
          <w:tcPr>
            <w:tcW w:w="1142" w:type="pct"/>
            <w:shd w:val="clear" w:color="auto" w:fill="auto"/>
            <w:noWrap/>
            <w:vAlign w:val="bottom"/>
            <w:hideMark/>
          </w:tcPr>
          <w:p w14:paraId="02AA0630"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p>
        </w:tc>
        <w:tc>
          <w:tcPr>
            <w:tcW w:w="860" w:type="pct"/>
            <w:shd w:val="clear" w:color="auto" w:fill="auto"/>
            <w:noWrap/>
            <w:vAlign w:val="bottom"/>
            <w:hideMark/>
          </w:tcPr>
          <w:p w14:paraId="4FBC056D" w14:textId="77777777" w:rsidR="001B30A2" w:rsidRPr="001B30A2" w:rsidRDefault="001B30A2" w:rsidP="001B30A2">
            <w:pPr>
              <w:spacing w:after="0" w:line="240" w:lineRule="auto"/>
              <w:rPr>
                <w:rFonts w:ascii="Times New Roman" w:eastAsia="Times New Roman" w:hAnsi="Times New Roman" w:cs="Times New Roman"/>
                <w:sz w:val="20"/>
                <w:szCs w:val="20"/>
                <w:lang w:eastAsia="et-EE"/>
              </w:rPr>
            </w:pPr>
          </w:p>
        </w:tc>
      </w:tr>
      <w:tr w:rsidR="001B30A2" w:rsidRPr="001B30A2" w14:paraId="66B29577" w14:textId="77777777" w:rsidTr="001B30A2">
        <w:trPr>
          <w:trHeight w:val="300"/>
        </w:trPr>
        <w:tc>
          <w:tcPr>
            <w:tcW w:w="2233" w:type="pct"/>
            <w:shd w:val="clear" w:color="auto" w:fill="auto"/>
            <w:noWrap/>
            <w:vAlign w:val="bottom"/>
            <w:hideMark/>
          </w:tcPr>
          <w:p w14:paraId="6F89CB48" w14:textId="77777777" w:rsidR="001B30A2" w:rsidRPr="001B30A2" w:rsidRDefault="001B30A2" w:rsidP="001B30A2">
            <w:pPr>
              <w:spacing w:after="0" w:line="240" w:lineRule="auto"/>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01700 Valitsussektori võla teenindamine</w:t>
            </w:r>
          </w:p>
        </w:tc>
        <w:tc>
          <w:tcPr>
            <w:tcW w:w="765" w:type="pct"/>
            <w:shd w:val="clear" w:color="auto" w:fill="auto"/>
            <w:noWrap/>
            <w:vAlign w:val="bottom"/>
            <w:hideMark/>
          </w:tcPr>
          <w:p w14:paraId="14487DF9" w14:textId="77777777" w:rsidR="001B30A2" w:rsidRPr="001B30A2" w:rsidRDefault="001B30A2" w:rsidP="001B30A2">
            <w:pPr>
              <w:spacing w:after="0" w:line="240" w:lineRule="auto"/>
              <w:jc w:val="right"/>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-88 868</w:t>
            </w:r>
          </w:p>
        </w:tc>
        <w:tc>
          <w:tcPr>
            <w:tcW w:w="1142" w:type="pct"/>
            <w:shd w:val="clear" w:color="auto" w:fill="auto"/>
            <w:noWrap/>
            <w:vAlign w:val="bottom"/>
            <w:hideMark/>
          </w:tcPr>
          <w:p w14:paraId="3C1573D4" w14:textId="77777777" w:rsidR="001B30A2" w:rsidRPr="001B30A2" w:rsidRDefault="001B30A2" w:rsidP="001B30A2">
            <w:pPr>
              <w:spacing w:after="0" w:line="240" w:lineRule="auto"/>
              <w:jc w:val="right"/>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-128 000</w:t>
            </w:r>
          </w:p>
        </w:tc>
        <w:tc>
          <w:tcPr>
            <w:tcW w:w="860" w:type="pct"/>
            <w:shd w:val="clear" w:color="auto" w:fill="auto"/>
            <w:noWrap/>
            <w:vAlign w:val="bottom"/>
            <w:hideMark/>
          </w:tcPr>
          <w:p w14:paraId="1E09529A" w14:textId="77777777" w:rsidR="001B30A2" w:rsidRPr="001B30A2" w:rsidRDefault="001B30A2" w:rsidP="001B30A2">
            <w:pPr>
              <w:spacing w:after="0" w:line="240" w:lineRule="auto"/>
              <w:jc w:val="right"/>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-135 000</w:t>
            </w:r>
          </w:p>
        </w:tc>
      </w:tr>
      <w:tr w:rsidR="001B30A2" w:rsidRPr="001B30A2" w14:paraId="0AB86CFB" w14:textId="77777777" w:rsidTr="001B30A2">
        <w:trPr>
          <w:trHeight w:val="285"/>
        </w:trPr>
        <w:tc>
          <w:tcPr>
            <w:tcW w:w="2233" w:type="pct"/>
            <w:shd w:val="clear" w:color="auto" w:fill="auto"/>
            <w:noWrap/>
            <w:vAlign w:val="bottom"/>
            <w:hideMark/>
          </w:tcPr>
          <w:p w14:paraId="6C1CE6EC" w14:textId="77777777" w:rsidR="001B30A2" w:rsidRPr="001B30A2" w:rsidRDefault="001B30A2" w:rsidP="001B30A2">
            <w:pPr>
              <w:spacing w:after="0" w:line="240" w:lineRule="auto"/>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65 FINANTSTULUD JA -KULUD</w:t>
            </w:r>
          </w:p>
        </w:tc>
        <w:tc>
          <w:tcPr>
            <w:tcW w:w="765" w:type="pct"/>
            <w:shd w:val="clear" w:color="auto" w:fill="auto"/>
            <w:noWrap/>
            <w:vAlign w:val="bottom"/>
            <w:hideMark/>
          </w:tcPr>
          <w:p w14:paraId="2BD3CCC5"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88 868</w:t>
            </w:r>
          </w:p>
        </w:tc>
        <w:tc>
          <w:tcPr>
            <w:tcW w:w="1142" w:type="pct"/>
            <w:shd w:val="clear" w:color="auto" w:fill="auto"/>
            <w:noWrap/>
            <w:vAlign w:val="bottom"/>
            <w:hideMark/>
          </w:tcPr>
          <w:p w14:paraId="77635DBB"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128 000</w:t>
            </w:r>
          </w:p>
        </w:tc>
        <w:tc>
          <w:tcPr>
            <w:tcW w:w="860" w:type="pct"/>
            <w:shd w:val="clear" w:color="auto" w:fill="auto"/>
            <w:noWrap/>
            <w:vAlign w:val="bottom"/>
            <w:hideMark/>
          </w:tcPr>
          <w:p w14:paraId="3A0FC9AB"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135 000</w:t>
            </w:r>
          </w:p>
        </w:tc>
      </w:tr>
      <w:tr w:rsidR="001B30A2" w:rsidRPr="001B30A2" w14:paraId="28BB6D34" w14:textId="77777777" w:rsidTr="001B30A2">
        <w:trPr>
          <w:trHeight w:val="300"/>
        </w:trPr>
        <w:tc>
          <w:tcPr>
            <w:tcW w:w="2233" w:type="pct"/>
            <w:shd w:val="clear" w:color="auto" w:fill="auto"/>
            <w:noWrap/>
            <w:vAlign w:val="bottom"/>
            <w:hideMark/>
          </w:tcPr>
          <w:p w14:paraId="60399413" w14:textId="77777777" w:rsidR="001B30A2" w:rsidRPr="001B30A2" w:rsidRDefault="001B30A2" w:rsidP="001B30A2">
            <w:pPr>
              <w:spacing w:after="0" w:line="240" w:lineRule="auto"/>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01800 Üldiseloomuga ülekanded valitsussektoris</w:t>
            </w:r>
          </w:p>
        </w:tc>
        <w:tc>
          <w:tcPr>
            <w:tcW w:w="765" w:type="pct"/>
            <w:shd w:val="clear" w:color="auto" w:fill="auto"/>
            <w:noWrap/>
            <w:vAlign w:val="bottom"/>
            <w:hideMark/>
          </w:tcPr>
          <w:p w14:paraId="1BF29444" w14:textId="77777777" w:rsidR="001B30A2" w:rsidRPr="001B30A2" w:rsidRDefault="001B30A2" w:rsidP="001B30A2">
            <w:pPr>
              <w:spacing w:after="0" w:line="240" w:lineRule="auto"/>
              <w:jc w:val="right"/>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-3 782</w:t>
            </w:r>
          </w:p>
        </w:tc>
        <w:tc>
          <w:tcPr>
            <w:tcW w:w="1142" w:type="pct"/>
            <w:shd w:val="clear" w:color="auto" w:fill="auto"/>
            <w:noWrap/>
            <w:vAlign w:val="bottom"/>
            <w:hideMark/>
          </w:tcPr>
          <w:p w14:paraId="442EB5BE" w14:textId="77777777" w:rsidR="001B30A2" w:rsidRPr="001B30A2" w:rsidRDefault="001B30A2" w:rsidP="001B30A2">
            <w:pPr>
              <w:spacing w:after="0" w:line="240" w:lineRule="auto"/>
              <w:jc w:val="right"/>
              <w:rPr>
                <w:rFonts w:ascii="Times New Roman" w:eastAsia="Times New Roman" w:hAnsi="Times New Roman" w:cs="Times New Roman"/>
                <w:b/>
                <w:bCs/>
                <w:sz w:val="20"/>
                <w:szCs w:val="20"/>
                <w:lang w:eastAsia="et-EE"/>
              </w:rPr>
            </w:pPr>
          </w:p>
        </w:tc>
        <w:tc>
          <w:tcPr>
            <w:tcW w:w="860" w:type="pct"/>
            <w:shd w:val="clear" w:color="auto" w:fill="auto"/>
            <w:noWrap/>
            <w:vAlign w:val="bottom"/>
            <w:hideMark/>
          </w:tcPr>
          <w:p w14:paraId="4EFF06F9" w14:textId="77777777" w:rsidR="001B30A2" w:rsidRPr="001B30A2" w:rsidRDefault="001B30A2" w:rsidP="001B30A2">
            <w:pPr>
              <w:spacing w:after="0" w:line="240" w:lineRule="auto"/>
              <w:rPr>
                <w:rFonts w:ascii="Times New Roman" w:eastAsia="Times New Roman" w:hAnsi="Times New Roman" w:cs="Times New Roman"/>
                <w:sz w:val="20"/>
                <w:szCs w:val="20"/>
                <w:lang w:eastAsia="et-EE"/>
              </w:rPr>
            </w:pPr>
          </w:p>
        </w:tc>
      </w:tr>
      <w:tr w:rsidR="001B30A2" w:rsidRPr="001B30A2" w14:paraId="5EBF6E69" w14:textId="77777777" w:rsidTr="001B30A2">
        <w:trPr>
          <w:trHeight w:val="285"/>
        </w:trPr>
        <w:tc>
          <w:tcPr>
            <w:tcW w:w="2233" w:type="pct"/>
            <w:shd w:val="clear" w:color="auto" w:fill="auto"/>
            <w:noWrap/>
            <w:vAlign w:val="bottom"/>
            <w:hideMark/>
          </w:tcPr>
          <w:p w14:paraId="39592933" w14:textId="77777777" w:rsidR="001B30A2" w:rsidRPr="001B30A2" w:rsidRDefault="001B30A2" w:rsidP="001B30A2">
            <w:pPr>
              <w:spacing w:after="0" w:line="240" w:lineRule="auto"/>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55 MAJANDAMISKULUD</w:t>
            </w:r>
          </w:p>
        </w:tc>
        <w:tc>
          <w:tcPr>
            <w:tcW w:w="765" w:type="pct"/>
            <w:shd w:val="clear" w:color="auto" w:fill="auto"/>
            <w:noWrap/>
            <w:vAlign w:val="bottom"/>
            <w:hideMark/>
          </w:tcPr>
          <w:p w14:paraId="2C8E640B"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3 782</w:t>
            </w:r>
          </w:p>
        </w:tc>
        <w:tc>
          <w:tcPr>
            <w:tcW w:w="1142" w:type="pct"/>
            <w:shd w:val="clear" w:color="auto" w:fill="auto"/>
            <w:noWrap/>
            <w:vAlign w:val="bottom"/>
            <w:hideMark/>
          </w:tcPr>
          <w:p w14:paraId="6DA0BDA7"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p>
        </w:tc>
        <w:tc>
          <w:tcPr>
            <w:tcW w:w="860" w:type="pct"/>
            <w:shd w:val="clear" w:color="auto" w:fill="auto"/>
            <w:noWrap/>
            <w:vAlign w:val="bottom"/>
            <w:hideMark/>
          </w:tcPr>
          <w:p w14:paraId="4A98B0B2" w14:textId="77777777" w:rsidR="001B30A2" w:rsidRPr="001B30A2" w:rsidRDefault="001B30A2" w:rsidP="001B30A2">
            <w:pPr>
              <w:spacing w:after="0" w:line="240" w:lineRule="auto"/>
              <w:rPr>
                <w:rFonts w:ascii="Times New Roman" w:eastAsia="Times New Roman" w:hAnsi="Times New Roman" w:cs="Times New Roman"/>
                <w:sz w:val="20"/>
                <w:szCs w:val="20"/>
                <w:lang w:eastAsia="et-EE"/>
              </w:rPr>
            </w:pPr>
          </w:p>
        </w:tc>
      </w:tr>
    </w:tbl>
    <w:p w14:paraId="6525718D" w14:textId="1DD856A1" w:rsidR="00AA2B73" w:rsidRPr="009040F1" w:rsidRDefault="00AA2B73" w:rsidP="001B30A2">
      <w:pPr>
        <w:tabs>
          <w:tab w:val="left" w:pos="3240"/>
        </w:tabs>
        <w:spacing w:before="240" w:after="0"/>
        <w:jc w:val="both"/>
        <w:rPr>
          <w:rFonts w:ascii="Times New Roman" w:hAnsi="Times New Roman" w:cs="Times New Roman"/>
          <w:sz w:val="24"/>
          <w:szCs w:val="24"/>
        </w:rPr>
      </w:pPr>
    </w:p>
    <w:p w14:paraId="68821DF0" w14:textId="77777777" w:rsidR="00AA2B73" w:rsidRPr="009040F1" w:rsidRDefault="00AA2B73" w:rsidP="00AA2B73">
      <w:pPr>
        <w:pStyle w:val="Pealkiri2"/>
        <w:numPr>
          <w:ilvl w:val="0"/>
          <w:numId w:val="14"/>
        </w:numPr>
        <w:ind w:left="924" w:hanging="357"/>
        <w:rPr>
          <w:rFonts w:ascii="Times New Roman" w:hAnsi="Times New Roman" w:cs="Times New Roman"/>
          <w:color w:val="auto"/>
          <w:sz w:val="24"/>
          <w:szCs w:val="24"/>
        </w:rPr>
      </w:pPr>
      <w:bookmarkStart w:id="12" w:name="_Toc120270125"/>
      <w:r w:rsidRPr="009040F1">
        <w:rPr>
          <w:rFonts w:ascii="Times New Roman" w:hAnsi="Times New Roman" w:cs="Times New Roman"/>
          <w:color w:val="auto"/>
          <w:sz w:val="24"/>
          <w:szCs w:val="24"/>
        </w:rPr>
        <w:t>Avalik kord ja julgeolek</w:t>
      </w:r>
      <w:bookmarkEnd w:id="12"/>
    </w:p>
    <w:p w14:paraId="5D9B5CE0" w14:textId="7235917B" w:rsidR="00885DED" w:rsidRPr="009040F1" w:rsidRDefault="00AA2B73" w:rsidP="00AA2B73">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 xml:space="preserve">Valdkonna kuludeks planeeritakse </w:t>
      </w:r>
      <w:r w:rsidR="001B30A2">
        <w:rPr>
          <w:rFonts w:ascii="Times New Roman" w:hAnsi="Times New Roman" w:cs="Times New Roman"/>
          <w:sz w:val="24"/>
          <w:szCs w:val="24"/>
        </w:rPr>
        <w:t>50 135</w:t>
      </w:r>
      <w:r w:rsidRPr="009040F1">
        <w:rPr>
          <w:rFonts w:ascii="Times New Roman" w:hAnsi="Times New Roman" w:cs="Times New Roman"/>
          <w:sz w:val="24"/>
          <w:szCs w:val="24"/>
        </w:rPr>
        <w:t xml:space="preserve"> eurot. Kulud sisaldavad Tamsalu päästekomando tegevust, avaliku ruumi valvekulusid (valvekaamerate rent) (vt tabel </w:t>
      </w:r>
      <w:r w:rsidR="001B30A2">
        <w:rPr>
          <w:rFonts w:ascii="Times New Roman" w:hAnsi="Times New Roman" w:cs="Times New Roman"/>
          <w:sz w:val="24"/>
          <w:szCs w:val="24"/>
        </w:rPr>
        <w:t>1</w:t>
      </w:r>
      <w:r w:rsidR="00F80177">
        <w:rPr>
          <w:rFonts w:ascii="Times New Roman" w:hAnsi="Times New Roman" w:cs="Times New Roman"/>
          <w:sz w:val="24"/>
          <w:szCs w:val="24"/>
        </w:rPr>
        <w:t>3</w:t>
      </w:r>
      <w:r w:rsidRPr="009040F1">
        <w:rPr>
          <w:rFonts w:ascii="Times New Roman" w:hAnsi="Times New Roman" w:cs="Times New Roman"/>
          <w:sz w:val="24"/>
          <w:szCs w:val="24"/>
        </w:rPr>
        <w:t>).</w:t>
      </w:r>
    </w:p>
    <w:p w14:paraId="00217984" w14:textId="2FAB60CA" w:rsidR="00AA2B73" w:rsidRDefault="00AA2B73" w:rsidP="00AA2B73">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 xml:space="preserve">Tabel </w:t>
      </w:r>
      <w:r w:rsidR="001B30A2">
        <w:rPr>
          <w:rFonts w:ascii="Times New Roman" w:hAnsi="Times New Roman" w:cs="Times New Roman"/>
          <w:sz w:val="24"/>
          <w:szCs w:val="24"/>
        </w:rPr>
        <w:t>1</w:t>
      </w:r>
      <w:r w:rsidR="00F80177">
        <w:rPr>
          <w:rFonts w:ascii="Times New Roman" w:hAnsi="Times New Roman" w:cs="Times New Roman"/>
          <w:sz w:val="24"/>
          <w:szCs w:val="24"/>
        </w:rPr>
        <w:t>3</w:t>
      </w:r>
      <w:r w:rsidRPr="009040F1">
        <w:rPr>
          <w:rFonts w:ascii="Times New Roman" w:hAnsi="Times New Roman" w:cs="Times New Roman"/>
          <w:sz w:val="24"/>
          <w:szCs w:val="24"/>
        </w:rPr>
        <w:t xml:space="preserve"> Avaliku korra ja julgeoleku kulud</w:t>
      </w:r>
    </w:p>
    <w:tbl>
      <w:tblPr>
        <w:tblW w:w="5000" w:type="pct"/>
        <w:tblCellMar>
          <w:left w:w="70" w:type="dxa"/>
          <w:right w:w="70" w:type="dxa"/>
        </w:tblCellMar>
        <w:tblLook w:val="04A0" w:firstRow="1" w:lastRow="0" w:firstColumn="1" w:lastColumn="0" w:noHBand="0" w:noVBand="1"/>
      </w:tblPr>
      <w:tblGrid>
        <w:gridCol w:w="4086"/>
        <w:gridCol w:w="1371"/>
        <w:gridCol w:w="2061"/>
        <w:gridCol w:w="1544"/>
      </w:tblGrid>
      <w:tr w:rsidR="001B30A2" w:rsidRPr="001B30A2" w14:paraId="6E8DD0B8" w14:textId="77777777" w:rsidTr="001B30A2">
        <w:trPr>
          <w:trHeight w:val="510"/>
        </w:trPr>
        <w:tc>
          <w:tcPr>
            <w:tcW w:w="2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9D060" w14:textId="77777777" w:rsidR="001B30A2" w:rsidRPr="001B30A2" w:rsidRDefault="001B30A2" w:rsidP="001B30A2">
            <w:pPr>
              <w:spacing w:after="0" w:line="240" w:lineRule="auto"/>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Konto</w:t>
            </w:r>
          </w:p>
        </w:tc>
        <w:tc>
          <w:tcPr>
            <w:tcW w:w="780" w:type="pct"/>
            <w:tcBorders>
              <w:top w:val="single" w:sz="4" w:space="0" w:color="auto"/>
              <w:left w:val="nil"/>
              <w:bottom w:val="single" w:sz="4" w:space="0" w:color="auto"/>
              <w:right w:val="single" w:sz="4" w:space="0" w:color="auto"/>
            </w:tcBorders>
            <w:shd w:val="clear" w:color="auto" w:fill="auto"/>
            <w:vAlign w:val="bottom"/>
            <w:hideMark/>
          </w:tcPr>
          <w:p w14:paraId="766B93FE" w14:textId="77777777" w:rsidR="001B30A2" w:rsidRPr="001B30A2" w:rsidRDefault="001B30A2" w:rsidP="001B30A2">
            <w:pPr>
              <w:spacing w:after="0" w:line="240" w:lineRule="auto"/>
              <w:jc w:val="right"/>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 xml:space="preserve">Täitmine 2021 </w:t>
            </w:r>
          </w:p>
        </w:tc>
        <w:tc>
          <w:tcPr>
            <w:tcW w:w="1161" w:type="pct"/>
            <w:tcBorders>
              <w:top w:val="single" w:sz="4" w:space="0" w:color="auto"/>
              <w:left w:val="nil"/>
              <w:bottom w:val="single" w:sz="4" w:space="0" w:color="auto"/>
              <w:right w:val="single" w:sz="4" w:space="0" w:color="auto"/>
            </w:tcBorders>
            <w:shd w:val="clear" w:color="auto" w:fill="auto"/>
            <w:vAlign w:val="bottom"/>
            <w:hideMark/>
          </w:tcPr>
          <w:p w14:paraId="18195C0E" w14:textId="77777777" w:rsidR="001B30A2" w:rsidRPr="001B30A2" w:rsidRDefault="001B30A2" w:rsidP="001B30A2">
            <w:pPr>
              <w:spacing w:after="0" w:line="240" w:lineRule="auto"/>
              <w:jc w:val="right"/>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KEHTIV KOONDEELARVE I 2022 (25.08.2022)</w:t>
            </w:r>
          </w:p>
        </w:tc>
        <w:tc>
          <w:tcPr>
            <w:tcW w:w="875" w:type="pct"/>
            <w:tcBorders>
              <w:top w:val="single" w:sz="4" w:space="0" w:color="auto"/>
              <w:left w:val="nil"/>
              <w:bottom w:val="single" w:sz="4" w:space="0" w:color="auto"/>
              <w:right w:val="single" w:sz="4" w:space="0" w:color="auto"/>
            </w:tcBorders>
            <w:shd w:val="clear" w:color="auto" w:fill="auto"/>
            <w:vAlign w:val="bottom"/>
            <w:hideMark/>
          </w:tcPr>
          <w:p w14:paraId="1FED52CA" w14:textId="77777777" w:rsidR="001B30A2" w:rsidRPr="001B30A2" w:rsidRDefault="001B30A2" w:rsidP="001B30A2">
            <w:pPr>
              <w:spacing w:after="0" w:line="240" w:lineRule="auto"/>
              <w:jc w:val="right"/>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Ettepanekud 2023</w:t>
            </w:r>
          </w:p>
        </w:tc>
      </w:tr>
      <w:tr w:rsidR="001B30A2" w:rsidRPr="001B30A2" w14:paraId="746D9491" w14:textId="77777777" w:rsidTr="001B30A2">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518D0BAB" w14:textId="77777777" w:rsidR="001B30A2" w:rsidRPr="001B30A2" w:rsidRDefault="001B30A2" w:rsidP="001B30A2">
            <w:pPr>
              <w:spacing w:after="0" w:line="240" w:lineRule="auto"/>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03 Avalik kord ja julgeolek</w:t>
            </w:r>
          </w:p>
        </w:tc>
        <w:tc>
          <w:tcPr>
            <w:tcW w:w="780" w:type="pct"/>
            <w:tcBorders>
              <w:top w:val="nil"/>
              <w:left w:val="nil"/>
              <w:bottom w:val="single" w:sz="4" w:space="0" w:color="auto"/>
              <w:right w:val="single" w:sz="4" w:space="0" w:color="auto"/>
            </w:tcBorders>
            <w:shd w:val="clear" w:color="auto" w:fill="auto"/>
            <w:noWrap/>
            <w:vAlign w:val="bottom"/>
            <w:hideMark/>
          </w:tcPr>
          <w:p w14:paraId="2B057D75" w14:textId="77777777" w:rsidR="001B30A2" w:rsidRPr="001B30A2" w:rsidRDefault="001B30A2" w:rsidP="001B30A2">
            <w:pPr>
              <w:spacing w:after="0" w:line="240" w:lineRule="auto"/>
              <w:jc w:val="right"/>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-43 206</w:t>
            </w:r>
          </w:p>
        </w:tc>
        <w:tc>
          <w:tcPr>
            <w:tcW w:w="1161" w:type="pct"/>
            <w:tcBorders>
              <w:top w:val="nil"/>
              <w:left w:val="nil"/>
              <w:bottom w:val="single" w:sz="4" w:space="0" w:color="auto"/>
              <w:right w:val="single" w:sz="4" w:space="0" w:color="auto"/>
            </w:tcBorders>
            <w:shd w:val="clear" w:color="auto" w:fill="auto"/>
            <w:noWrap/>
            <w:vAlign w:val="bottom"/>
            <w:hideMark/>
          </w:tcPr>
          <w:p w14:paraId="0CAABF48" w14:textId="77777777" w:rsidR="001B30A2" w:rsidRPr="001B30A2" w:rsidRDefault="001B30A2" w:rsidP="001B30A2">
            <w:pPr>
              <w:spacing w:after="0" w:line="240" w:lineRule="auto"/>
              <w:jc w:val="right"/>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-64 335</w:t>
            </w:r>
          </w:p>
        </w:tc>
        <w:tc>
          <w:tcPr>
            <w:tcW w:w="875" w:type="pct"/>
            <w:tcBorders>
              <w:top w:val="nil"/>
              <w:left w:val="nil"/>
              <w:bottom w:val="single" w:sz="4" w:space="0" w:color="auto"/>
              <w:right w:val="single" w:sz="4" w:space="0" w:color="auto"/>
            </w:tcBorders>
            <w:shd w:val="clear" w:color="auto" w:fill="auto"/>
            <w:noWrap/>
            <w:vAlign w:val="bottom"/>
            <w:hideMark/>
          </w:tcPr>
          <w:p w14:paraId="0D78F577" w14:textId="77777777" w:rsidR="001B30A2" w:rsidRPr="001B30A2" w:rsidRDefault="001B30A2" w:rsidP="001B30A2">
            <w:pPr>
              <w:spacing w:after="0" w:line="240" w:lineRule="auto"/>
              <w:jc w:val="right"/>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-50 135</w:t>
            </w:r>
          </w:p>
        </w:tc>
      </w:tr>
      <w:tr w:rsidR="001B30A2" w:rsidRPr="001B30A2" w14:paraId="2B239336" w14:textId="77777777" w:rsidTr="001B30A2">
        <w:trPr>
          <w:trHeight w:val="285"/>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2AE983AD" w14:textId="77777777" w:rsidR="001B30A2" w:rsidRPr="001B30A2" w:rsidRDefault="001B30A2" w:rsidP="001B30A2">
            <w:pPr>
              <w:spacing w:after="0" w:line="240" w:lineRule="auto"/>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03200 Päästeteenused</w:t>
            </w:r>
          </w:p>
        </w:tc>
        <w:tc>
          <w:tcPr>
            <w:tcW w:w="780" w:type="pct"/>
            <w:tcBorders>
              <w:top w:val="nil"/>
              <w:left w:val="nil"/>
              <w:bottom w:val="single" w:sz="4" w:space="0" w:color="auto"/>
              <w:right w:val="single" w:sz="4" w:space="0" w:color="auto"/>
            </w:tcBorders>
            <w:shd w:val="clear" w:color="auto" w:fill="auto"/>
            <w:noWrap/>
            <w:vAlign w:val="bottom"/>
            <w:hideMark/>
          </w:tcPr>
          <w:p w14:paraId="5B6D4735" w14:textId="77777777" w:rsidR="001B30A2" w:rsidRPr="001B30A2" w:rsidRDefault="001B30A2" w:rsidP="001B30A2">
            <w:pPr>
              <w:spacing w:after="0" w:line="240" w:lineRule="auto"/>
              <w:jc w:val="right"/>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-13 930</w:t>
            </w:r>
          </w:p>
        </w:tc>
        <w:tc>
          <w:tcPr>
            <w:tcW w:w="1161" w:type="pct"/>
            <w:tcBorders>
              <w:top w:val="nil"/>
              <w:left w:val="nil"/>
              <w:bottom w:val="single" w:sz="4" w:space="0" w:color="auto"/>
              <w:right w:val="single" w:sz="4" w:space="0" w:color="auto"/>
            </w:tcBorders>
            <w:shd w:val="clear" w:color="auto" w:fill="auto"/>
            <w:noWrap/>
            <w:vAlign w:val="bottom"/>
            <w:hideMark/>
          </w:tcPr>
          <w:p w14:paraId="0A51A169" w14:textId="77777777" w:rsidR="001B30A2" w:rsidRPr="001B30A2" w:rsidRDefault="001B30A2" w:rsidP="001B30A2">
            <w:pPr>
              <w:spacing w:after="0" w:line="240" w:lineRule="auto"/>
              <w:jc w:val="right"/>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-38 935</w:t>
            </w:r>
          </w:p>
        </w:tc>
        <w:tc>
          <w:tcPr>
            <w:tcW w:w="875" w:type="pct"/>
            <w:tcBorders>
              <w:top w:val="nil"/>
              <w:left w:val="nil"/>
              <w:bottom w:val="single" w:sz="4" w:space="0" w:color="auto"/>
              <w:right w:val="single" w:sz="4" w:space="0" w:color="auto"/>
            </w:tcBorders>
            <w:shd w:val="clear" w:color="auto" w:fill="auto"/>
            <w:noWrap/>
            <w:vAlign w:val="bottom"/>
            <w:hideMark/>
          </w:tcPr>
          <w:p w14:paraId="78A9F4DC" w14:textId="77777777" w:rsidR="001B30A2" w:rsidRPr="001B30A2" w:rsidRDefault="001B30A2" w:rsidP="001B30A2">
            <w:pPr>
              <w:spacing w:after="0" w:line="240" w:lineRule="auto"/>
              <w:jc w:val="right"/>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-14 635</w:t>
            </w:r>
          </w:p>
        </w:tc>
      </w:tr>
      <w:tr w:rsidR="001B30A2" w:rsidRPr="001B30A2" w14:paraId="0A31E4C4" w14:textId="77777777" w:rsidTr="001B30A2">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0ED338B1" w14:textId="77777777" w:rsidR="001B30A2" w:rsidRPr="001B30A2" w:rsidRDefault="001B30A2" w:rsidP="001B30A2">
            <w:pPr>
              <w:spacing w:after="0" w:line="240" w:lineRule="auto"/>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50 TÖÖJÕUKULUD</w:t>
            </w:r>
          </w:p>
        </w:tc>
        <w:tc>
          <w:tcPr>
            <w:tcW w:w="780" w:type="pct"/>
            <w:tcBorders>
              <w:top w:val="nil"/>
              <w:left w:val="nil"/>
              <w:bottom w:val="single" w:sz="4" w:space="0" w:color="auto"/>
              <w:right w:val="single" w:sz="4" w:space="0" w:color="auto"/>
            </w:tcBorders>
            <w:shd w:val="clear" w:color="auto" w:fill="auto"/>
            <w:noWrap/>
            <w:vAlign w:val="bottom"/>
            <w:hideMark/>
          </w:tcPr>
          <w:p w14:paraId="58328902"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10 331</w:t>
            </w:r>
          </w:p>
        </w:tc>
        <w:tc>
          <w:tcPr>
            <w:tcW w:w="1161" w:type="pct"/>
            <w:tcBorders>
              <w:top w:val="nil"/>
              <w:left w:val="nil"/>
              <w:bottom w:val="single" w:sz="4" w:space="0" w:color="auto"/>
              <w:right w:val="single" w:sz="4" w:space="0" w:color="auto"/>
            </w:tcBorders>
            <w:shd w:val="clear" w:color="auto" w:fill="auto"/>
            <w:noWrap/>
            <w:vAlign w:val="bottom"/>
            <w:hideMark/>
          </w:tcPr>
          <w:p w14:paraId="25BF0019"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10 035</w:t>
            </w:r>
          </w:p>
        </w:tc>
        <w:tc>
          <w:tcPr>
            <w:tcW w:w="875" w:type="pct"/>
            <w:tcBorders>
              <w:top w:val="nil"/>
              <w:left w:val="nil"/>
              <w:bottom w:val="single" w:sz="4" w:space="0" w:color="auto"/>
              <w:right w:val="single" w:sz="4" w:space="0" w:color="auto"/>
            </w:tcBorders>
            <w:shd w:val="clear" w:color="auto" w:fill="auto"/>
            <w:noWrap/>
            <w:vAlign w:val="bottom"/>
            <w:hideMark/>
          </w:tcPr>
          <w:p w14:paraId="2B7387EA"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10 035</w:t>
            </w:r>
          </w:p>
        </w:tc>
      </w:tr>
      <w:tr w:rsidR="001B30A2" w:rsidRPr="001B30A2" w14:paraId="3592544E" w14:textId="77777777" w:rsidTr="001B30A2">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3721F4FE" w14:textId="77777777" w:rsidR="001B30A2" w:rsidRPr="001B30A2" w:rsidRDefault="001B30A2" w:rsidP="001B30A2">
            <w:pPr>
              <w:spacing w:after="0" w:line="240" w:lineRule="auto"/>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55 MAJANDAMISKULUD</w:t>
            </w:r>
          </w:p>
        </w:tc>
        <w:tc>
          <w:tcPr>
            <w:tcW w:w="780" w:type="pct"/>
            <w:tcBorders>
              <w:top w:val="nil"/>
              <w:left w:val="nil"/>
              <w:bottom w:val="single" w:sz="4" w:space="0" w:color="auto"/>
              <w:right w:val="single" w:sz="4" w:space="0" w:color="auto"/>
            </w:tcBorders>
            <w:shd w:val="clear" w:color="auto" w:fill="auto"/>
            <w:noWrap/>
            <w:vAlign w:val="bottom"/>
            <w:hideMark/>
          </w:tcPr>
          <w:p w14:paraId="2CC07A2F"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3 599</w:t>
            </w:r>
          </w:p>
        </w:tc>
        <w:tc>
          <w:tcPr>
            <w:tcW w:w="1161" w:type="pct"/>
            <w:tcBorders>
              <w:top w:val="nil"/>
              <w:left w:val="nil"/>
              <w:bottom w:val="single" w:sz="4" w:space="0" w:color="auto"/>
              <w:right w:val="single" w:sz="4" w:space="0" w:color="auto"/>
            </w:tcBorders>
            <w:shd w:val="clear" w:color="auto" w:fill="auto"/>
            <w:noWrap/>
            <w:vAlign w:val="bottom"/>
            <w:hideMark/>
          </w:tcPr>
          <w:p w14:paraId="6F1C229B"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3 900</w:t>
            </w:r>
          </w:p>
        </w:tc>
        <w:tc>
          <w:tcPr>
            <w:tcW w:w="875" w:type="pct"/>
            <w:tcBorders>
              <w:top w:val="nil"/>
              <w:left w:val="nil"/>
              <w:bottom w:val="single" w:sz="4" w:space="0" w:color="auto"/>
              <w:right w:val="single" w:sz="4" w:space="0" w:color="auto"/>
            </w:tcBorders>
            <w:shd w:val="clear" w:color="auto" w:fill="auto"/>
            <w:noWrap/>
            <w:vAlign w:val="bottom"/>
            <w:hideMark/>
          </w:tcPr>
          <w:p w14:paraId="256883BB"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4 600</w:t>
            </w:r>
          </w:p>
        </w:tc>
      </w:tr>
      <w:tr w:rsidR="001B30A2" w:rsidRPr="001B30A2" w14:paraId="6E011958" w14:textId="77777777" w:rsidTr="001B30A2">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49B91717" w14:textId="77777777" w:rsidR="001B30A2" w:rsidRPr="001B30A2" w:rsidRDefault="001B30A2" w:rsidP="001B30A2">
            <w:pPr>
              <w:spacing w:after="0" w:line="240" w:lineRule="auto"/>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15 PÕHIVARA</w:t>
            </w:r>
          </w:p>
        </w:tc>
        <w:tc>
          <w:tcPr>
            <w:tcW w:w="780" w:type="pct"/>
            <w:tcBorders>
              <w:top w:val="nil"/>
              <w:left w:val="nil"/>
              <w:bottom w:val="single" w:sz="4" w:space="0" w:color="auto"/>
              <w:right w:val="single" w:sz="4" w:space="0" w:color="auto"/>
            </w:tcBorders>
            <w:shd w:val="clear" w:color="auto" w:fill="auto"/>
            <w:noWrap/>
            <w:vAlign w:val="bottom"/>
            <w:hideMark/>
          </w:tcPr>
          <w:p w14:paraId="5CB7B6A1" w14:textId="77777777" w:rsidR="001B30A2" w:rsidRPr="001B30A2" w:rsidRDefault="001B30A2" w:rsidP="001B30A2">
            <w:pPr>
              <w:spacing w:after="0" w:line="240" w:lineRule="auto"/>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 </w:t>
            </w:r>
          </w:p>
        </w:tc>
        <w:tc>
          <w:tcPr>
            <w:tcW w:w="1161" w:type="pct"/>
            <w:tcBorders>
              <w:top w:val="nil"/>
              <w:left w:val="nil"/>
              <w:bottom w:val="single" w:sz="4" w:space="0" w:color="auto"/>
              <w:right w:val="single" w:sz="4" w:space="0" w:color="auto"/>
            </w:tcBorders>
            <w:shd w:val="clear" w:color="auto" w:fill="auto"/>
            <w:noWrap/>
            <w:vAlign w:val="bottom"/>
            <w:hideMark/>
          </w:tcPr>
          <w:p w14:paraId="0EE62033"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25 000</w:t>
            </w:r>
          </w:p>
        </w:tc>
        <w:tc>
          <w:tcPr>
            <w:tcW w:w="875" w:type="pct"/>
            <w:tcBorders>
              <w:top w:val="nil"/>
              <w:left w:val="nil"/>
              <w:bottom w:val="single" w:sz="4" w:space="0" w:color="auto"/>
              <w:right w:val="single" w:sz="4" w:space="0" w:color="auto"/>
            </w:tcBorders>
            <w:shd w:val="clear" w:color="auto" w:fill="auto"/>
            <w:noWrap/>
            <w:vAlign w:val="bottom"/>
            <w:hideMark/>
          </w:tcPr>
          <w:p w14:paraId="2D6DF29C" w14:textId="77777777" w:rsidR="001B30A2" w:rsidRPr="001B30A2" w:rsidRDefault="001B30A2" w:rsidP="001B30A2">
            <w:pPr>
              <w:spacing w:after="0" w:line="240" w:lineRule="auto"/>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 </w:t>
            </w:r>
          </w:p>
        </w:tc>
      </w:tr>
      <w:tr w:rsidR="001B30A2" w:rsidRPr="001B30A2" w14:paraId="7F0C556C" w14:textId="77777777" w:rsidTr="001B30A2">
        <w:trPr>
          <w:trHeight w:val="285"/>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3B363A88" w14:textId="77777777" w:rsidR="001B30A2" w:rsidRPr="001B30A2" w:rsidRDefault="001B30A2" w:rsidP="001B30A2">
            <w:pPr>
              <w:spacing w:after="0" w:line="240" w:lineRule="auto"/>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03600 Muu avalik kord ja julgeolek, sh haldus</w:t>
            </w:r>
          </w:p>
        </w:tc>
        <w:tc>
          <w:tcPr>
            <w:tcW w:w="780" w:type="pct"/>
            <w:tcBorders>
              <w:top w:val="nil"/>
              <w:left w:val="nil"/>
              <w:bottom w:val="single" w:sz="4" w:space="0" w:color="auto"/>
              <w:right w:val="single" w:sz="4" w:space="0" w:color="auto"/>
            </w:tcBorders>
            <w:shd w:val="clear" w:color="auto" w:fill="auto"/>
            <w:noWrap/>
            <w:vAlign w:val="bottom"/>
            <w:hideMark/>
          </w:tcPr>
          <w:p w14:paraId="2A704D19" w14:textId="77777777" w:rsidR="001B30A2" w:rsidRPr="001B30A2" w:rsidRDefault="001B30A2" w:rsidP="001B30A2">
            <w:pPr>
              <w:spacing w:after="0" w:line="240" w:lineRule="auto"/>
              <w:jc w:val="right"/>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-29 276</w:t>
            </w:r>
          </w:p>
        </w:tc>
        <w:tc>
          <w:tcPr>
            <w:tcW w:w="1161" w:type="pct"/>
            <w:tcBorders>
              <w:top w:val="nil"/>
              <w:left w:val="nil"/>
              <w:bottom w:val="single" w:sz="4" w:space="0" w:color="auto"/>
              <w:right w:val="single" w:sz="4" w:space="0" w:color="auto"/>
            </w:tcBorders>
            <w:shd w:val="clear" w:color="auto" w:fill="auto"/>
            <w:noWrap/>
            <w:vAlign w:val="bottom"/>
            <w:hideMark/>
          </w:tcPr>
          <w:p w14:paraId="314A7BD2" w14:textId="77777777" w:rsidR="001B30A2" w:rsidRPr="001B30A2" w:rsidRDefault="001B30A2" w:rsidP="001B30A2">
            <w:pPr>
              <w:spacing w:after="0" w:line="240" w:lineRule="auto"/>
              <w:jc w:val="right"/>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-25 400</w:t>
            </w:r>
          </w:p>
        </w:tc>
        <w:tc>
          <w:tcPr>
            <w:tcW w:w="875" w:type="pct"/>
            <w:tcBorders>
              <w:top w:val="nil"/>
              <w:left w:val="nil"/>
              <w:bottom w:val="single" w:sz="4" w:space="0" w:color="auto"/>
              <w:right w:val="single" w:sz="4" w:space="0" w:color="auto"/>
            </w:tcBorders>
            <w:shd w:val="clear" w:color="auto" w:fill="auto"/>
            <w:noWrap/>
            <w:vAlign w:val="bottom"/>
            <w:hideMark/>
          </w:tcPr>
          <w:p w14:paraId="117CE28F" w14:textId="77777777" w:rsidR="001B30A2" w:rsidRPr="001B30A2" w:rsidRDefault="001B30A2" w:rsidP="001B30A2">
            <w:pPr>
              <w:spacing w:after="0" w:line="240" w:lineRule="auto"/>
              <w:jc w:val="right"/>
              <w:rPr>
                <w:rFonts w:ascii="Times New Roman" w:eastAsia="Times New Roman" w:hAnsi="Times New Roman" w:cs="Times New Roman"/>
                <w:b/>
                <w:bCs/>
                <w:sz w:val="20"/>
                <w:szCs w:val="20"/>
                <w:lang w:eastAsia="et-EE"/>
              </w:rPr>
            </w:pPr>
            <w:r w:rsidRPr="001B30A2">
              <w:rPr>
                <w:rFonts w:ascii="Times New Roman" w:eastAsia="Times New Roman" w:hAnsi="Times New Roman" w:cs="Times New Roman"/>
                <w:b/>
                <w:bCs/>
                <w:sz w:val="20"/>
                <w:szCs w:val="20"/>
                <w:lang w:eastAsia="et-EE"/>
              </w:rPr>
              <w:t>-35 500</w:t>
            </w:r>
          </w:p>
        </w:tc>
      </w:tr>
      <w:tr w:rsidR="001B30A2" w:rsidRPr="001B30A2" w14:paraId="2E5205BB" w14:textId="77777777" w:rsidTr="001B30A2">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17360965" w14:textId="77777777" w:rsidR="001B30A2" w:rsidRPr="001B30A2" w:rsidRDefault="001B30A2" w:rsidP="001B30A2">
            <w:pPr>
              <w:spacing w:after="0" w:line="240" w:lineRule="auto"/>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55 MAJANDAMISKULUD</w:t>
            </w:r>
          </w:p>
        </w:tc>
        <w:tc>
          <w:tcPr>
            <w:tcW w:w="780" w:type="pct"/>
            <w:tcBorders>
              <w:top w:val="nil"/>
              <w:left w:val="nil"/>
              <w:bottom w:val="single" w:sz="4" w:space="0" w:color="auto"/>
              <w:right w:val="single" w:sz="4" w:space="0" w:color="auto"/>
            </w:tcBorders>
            <w:shd w:val="clear" w:color="auto" w:fill="auto"/>
            <w:noWrap/>
            <w:vAlign w:val="bottom"/>
            <w:hideMark/>
          </w:tcPr>
          <w:p w14:paraId="0F133698"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29 276</w:t>
            </w:r>
          </w:p>
        </w:tc>
        <w:tc>
          <w:tcPr>
            <w:tcW w:w="1161" w:type="pct"/>
            <w:tcBorders>
              <w:top w:val="nil"/>
              <w:left w:val="nil"/>
              <w:bottom w:val="single" w:sz="4" w:space="0" w:color="auto"/>
              <w:right w:val="single" w:sz="4" w:space="0" w:color="auto"/>
            </w:tcBorders>
            <w:shd w:val="clear" w:color="auto" w:fill="auto"/>
            <w:noWrap/>
            <w:vAlign w:val="bottom"/>
            <w:hideMark/>
          </w:tcPr>
          <w:p w14:paraId="6F2222F5"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25 400</w:t>
            </w:r>
          </w:p>
        </w:tc>
        <w:tc>
          <w:tcPr>
            <w:tcW w:w="875" w:type="pct"/>
            <w:tcBorders>
              <w:top w:val="nil"/>
              <w:left w:val="nil"/>
              <w:bottom w:val="single" w:sz="4" w:space="0" w:color="auto"/>
              <w:right w:val="single" w:sz="4" w:space="0" w:color="auto"/>
            </w:tcBorders>
            <w:shd w:val="clear" w:color="auto" w:fill="auto"/>
            <w:noWrap/>
            <w:vAlign w:val="bottom"/>
            <w:hideMark/>
          </w:tcPr>
          <w:p w14:paraId="0BA4049F" w14:textId="77777777" w:rsidR="001B30A2" w:rsidRPr="001B30A2" w:rsidRDefault="001B30A2" w:rsidP="001B30A2">
            <w:pPr>
              <w:spacing w:after="0" w:line="240" w:lineRule="auto"/>
              <w:jc w:val="right"/>
              <w:rPr>
                <w:rFonts w:ascii="Times New Roman" w:eastAsia="Times New Roman" w:hAnsi="Times New Roman" w:cs="Times New Roman"/>
                <w:sz w:val="20"/>
                <w:szCs w:val="20"/>
                <w:lang w:eastAsia="et-EE"/>
              </w:rPr>
            </w:pPr>
            <w:r w:rsidRPr="001B30A2">
              <w:rPr>
                <w:rFonts w:ascii="Times New Roman" w:eastAsia="Times New Roman" w:hAnsi="Times New Roman" w:cs="Times New Roman"/>
                <w:sz w:val="20"/>
                <w:szCs w:val="20"/>
                <w:lang w:eastAsia="et-EE"/>
              </w:rPr>
              <w:t>35 500</w:t>
            </w:r>
          </w:p>
        </w:tc>
      </w:tr>
    </w:tbl>
    <w:p w14:paraId="419F66FC" w14:textId="77777777" w:rsidR="001B30A2" w:rsidRDefault="001B30A2" w:rsidP="00AA2B73">
      <w:pPr>
        <w:spacing w:before="240" w:after="0"/>
        <w:jc w:val="both"/>
        <w:rPr>
          <w:rFonts w:ascii="Times New Roman" w:hAnsi="Times New Roman" w:cs="Times New Roman"/>
          <w:sz w:val="24"/>
          <w:szCs w:val="24"/>
        </w:rPr>
      </w:pPr>
    </w:p>
    <w:p w14:paraId="0C161112" w14:textId="77777777" w:rsidR="00AA2B73" w:rsidRPr="009040F1" w:rsidRDefault="00AA2B73" w:rsidP="00AA2B73">
      <w:pPr>
        <w:pStyle w:val="Pealkiri2"/>
        <w:numPr>
          <w:ilvl w:val="0"/>
          <w:numId w:val="14"/>
        </w:numPr>
        <w:ind w:left="924" w:hanging="357"/>
        <w:rPr>
          <w:rFonts w:ascii="Times New Roman" w:hAnsi="Times New Roman" w:cs="Times New Roman"/>
          <w:color w:val="auto"/>
          <w:sz w:val="24"/>
          <w:szCs w:val="24"/>
        </w:rPr>
      </w:pPr>
      <w:bookmarkStart w:id="13" w:name="_Toc120270126"/>
      <w:r w:rsidRPr="009040F1">
        <w:rPr>
          <w:rFonts w:ascii="Times New Roman" w:hAnsi="Times New Roman" w:cs="Times New Roman"/>
          <w:color w:val="auto"/>
          <w:sz w:val="24"/>
          <w:szCs w:val="24"/>
        </w:rPr>
        <w:t>Majandus</w:t>
      </w:r>
      <w:bookmarkEnd w:id="13"/>
    </w:p>
    <w:p w14:paraId="57342DFD" w14:textId="3F201F94" w:rsidR="00F378BA" w:rsidRDefault="00AA2B73" w:rsidP="00AA2B73">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 xml:space="preserve">Majandusvaldkonna kuludeks planeeritakse </w:t>
      </w:r>
      <w:r w:rsidR="007C31E6">
        <w:rPr>
          <w:rFonts w:ascii="Times New Roman" w:hAnsi="Times New Roman" w:cs="Times New Roman"/>
          <w:sz w:val="24"/>
          <w:szCs w:val="24"/>
        </w:rPr>
        <w:t>1 454 219</w:t>
      </w:r>
      <w:r w:rsidRPr="009040F1">
        <w:rPr>
          <w:rFonts w:ascii="Times New Roman" w:hAnsi="Times New Roman" w:cs="Times New Roman"/>
          <w:sz w:val="24"/>
          <w:szCs w:val="24"/>
        </w:rPr>
        <w:t xml:space="preserve"> eurot.  Siin kajastatakse kulusid valla teede ja tänavate korrashoiuks ja remondiks, ettevõtlustoetuseks, ühistranspordi korralduseks (Tapa bussijaama hoonestusõiguse tasu, Harjumaa ühistranspordi keskuse liikmemaks), valdkonna personalikuludeks, turismi arenduseks, elektrikäidu korraldamiseks ning muudeks </w:t>
      </w:r>
      <w:proofErr w:type="spellStart"/>
      <w:r w:rsidRPr="009040F1">
        <w:rPr>
          <w:rFonts w:ascii="Times New Roman" w:hAnsi="Times New Roman" w:cs="Times New Roman"/>
          <w:sz w:val="24"/>
          <w:szCs w:val="24"/>
        </w:rPr>
        <w:t>üldmajanduslikeks</w:t>
      </w:r>
      <w:proofErr w:type="spellEnd"/>
      <w:r w:rsidRPr="009040F1">
        <w:rPr>
          <w:rFonts w:ascii="Times New Roman" w:hAnsi="Times New Roman" w:cs="Times New Roman"/>
          <w:sz w:val="24"/>
          <w:szCs w:val="24"/>
        </w:rPr>
        <w:t xml:space="preserve"> projektideks (valla üldplaneering, kesklinna rekonstrueerimise projekt, kaasav eelarve). </w:t>
      </w:r>
    </w:p>
    <w:p w14:paraId="18B7CD3A" w14:textId="0731E368" w:rsidR="00AA2B73" w:rsidRDefault="00AA2B73" w:rsidP="00AA2B73">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 xml:space="preserve">Tabel </w:t>
      </w:r>
      <w:r w:rsidR="005C1CA0">
        <w:rPr>
          <w:rFonts w:ascii="Times New Roman" w:hAnsi="Times New Roman" w:cs="Times New Roman"/>
          <w:sz w:val="24"/>
          <w:szCs w:val="24"/>
        </w:rPr>
        <w:t>1</w:t>
      </w:r>
      <w:r w:rsidR="00F80177">
        <w:rPr>
          <w:rFonts w:ascii="Times New Roman" w:hAnsi="Times New Roman" w:cs="Times New Roman"/>
          <w:sz w:val="24"/>
          <w:szCs w:val="24"/>
        </w:rPr>
        <w:t>4</w:t>
      </w:r>
      <w:r w:rsidRPr="009040F1">
        <w:rPr>
          <w:rFonts w:ascii="Times New Roman" w:hAnsi="Times New Roman" w:cs="Times New Roman"/>
          <w:sz w:val="24"/>
          <w:szCs w:val="24"/>
        </w:rPr>
        <w:t xml:space="preserve"> Majanduse kulud</w:t>
      </w:r>
    </w:p>
    <w:tbl>
      <w:tblPr>
        <w:tblW w:w="5000" w:type="pct"/>
        <w:tblCellMar>
          <w:left w:w="70" w:type="dxa"/>
          <w:right w:w="70" w:type="dxa"/>
        </w:tblCellMar>
        <w:tblLook w:val="04A0" w:firstRow="1" w:lastRow="0" w:firstColumn="1" w:lastColumn="0" w:noHBand="0" w:noVBand="1"/>
      </w:tblPr>
      <w:tblGrid>
        <w:gridCol w:w="3969"/>
        <w:gridCol w:w="1410"/>
        <w:gridCol w:w="2100"/>
        <w:gridCol w:w="1583"/>
      </w:tblGrid>
      <w:tr w:rsidR="007C31E6" w:rsidRPr="007C31E6" w14:paraId="693A5B81" w14:textId="77777777" w:rsidTr="007C31E6">
        <w:trPr>
          <w:trHeight w:val="510"/>
        </w:trPr>
        <w:tc>
          <w:tcPr>
            <w:tcW w:w="2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314E5" w14:textId="77777777" w:rsidR="007C31E6" w:rsidRPr="007C31E6" w:rsidRDefault="007C31E6" w:rsidP="007C31E6">
            <w:pPr>
              <w:spacing w:after="0" w:line="240" w:lineRule="auto"/>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Konto</w:t>
            </w:r>
          </w:p>
        </w:tc>
        <w:tc>
          <w:tcPr>
            <w:tcW w:w="780" w:type="pct"/>
            <w:tcBorders>
              <w:top w:val="single" w:sz="4" w:space="0" w:color="auto"/>
              <w:left w:val="nil"/>
              <w:bottom w:val="single" w:sz="4" w:space="0" w:color="auto"/>
              <w:right w:val="single" w:sz="4" w:space="0" w:color="auto"/>
            </w:tcBorders>
            <w:shd w:val="clear" w:color="auto" w:fill="auto"/>
            <w:vAlign w:val="bottom"/>
            <w:hideMark/>
          </w:tcPr>
          <w:p w14:paraId="74A57EEA" w14:textId="77777777" w:rsidR="007C31E6" w:rsidRPr="007C31E6" w:rsidRDefault="007C31E6" w:rsidP="007C31E6">
            <w:pPr>
              <w:spacing w:after="0" w:line="240" w:lineRule="auto"/>
              <w:jc w:val="right"/>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 xml:space="preserve">Täitmine 2021 </w:t>
            </w:r>
          </w:p>
        </w:tc>
        <w:tc>
          <w:tcPr>
            <w:tcW w:w="1161" w:type="pct"/>
            <w:tcBorders>
              <w:top w:val="single" w:sz="4" w:space="0" w:color="auto"/>
              <w:left w:val="nil"/>
              <w:bottom w:val="single" w:sz="4" w:space="0" w:color="auto"/>
              <w:right w:val="single" w:sz="4" w:space="0" w:color="auto"/>
            </w:tcBorders>
            <w:shd w:val="clear" w:color="auto" w:fill="auto"/>
            <w:vAlign w:val="bottom"/>
            <w:hideMark/>
          </w:tcPr>
          <w:p w14:paraId="0C02BC3D" w14:textId="77777777" w:rsidR="007C31E6" w:rsidRPr="007C31E6" w:rsidRDefault="007C31E6" w:rsidP="007C31E6">
            <w:pPr>
              <w:spacing w:after="0" w:line="240" w:lineRule="auto"/>
              <w:jc w:val="right"/>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KEHTIV KOONDEELARVE I 2022 (25.08.2022)</w:t>
            </w:r>
          </w:p>
        </w:tc>
        <w:tc>
          <w:tcPr>
            <w:tcW w:w="875" w:type="pct"/>
            <w:tcBorders>
              <w:top w:val="single" w:sz="4" w:space="0" w:color="auto"/>
              <w:left w:val="nil"/>
              <w:bottom w:val="single" w:sz="4" w:space="0" w:color="auto"/>
              <w:right w:val="single" w:sz="4" w:space="0" w:color="auto"/>
            </w:tcBorders>
            <w:shd w:val="clear" w:color="auto" w:fill="auto"/>
            <w:vAlign w:val="bottom"/>
            <w:hideMark/>
          </w:tcPr>
          <w:p w14:paraId="5FFC32EB" w14:textId="77777777" w:rsidR="007C31E6" w:rsidRPr="007C31E6" w:rsidRDefault="007C31E6" w:rsidP="007C31E6">
            <w:pPr>
              <w:spacing w:after="0" w:line="240" w:lineRule="auto"/>
              <w:jc w:val="right"/>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Ettepanekud 2023</w:t>
            </w:r>
          </w:p>
        </w:tc>
      </w:tr>
      <w:tr w:rsidR="007C31E6" w:rsidRPr="007C31E6" w14:paraId="649F12AC" w14:textId="77777777" w:rsidTr="007C31E6">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7ED5408C" w14:textId="77777777" w:rsidR="007C31E6" w:rsidRPr="007C31E6" w:rsidRDefault="007C31E6" w:rsidP="007C31E6">
            <w:pPr>
              <w:spacing w:after="0" w:line="240" w:lineRule="auto"/>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04 Majandus</w:t>
            </w:r>
          </w:p>
        </w:tc>
        <w:tc>
          <w:tcPr>
            <w:tcW w:w="780" w:type="pct"/>
            <w:tcBorders>
              <w:top w:val="nil"/>
              <w:left w:val="nil"/>
              <w:bottom w:val="single" w:sz="4" w:space="0" w:color="auto"/>
              <w:right w:val="single" w:sz="4" w:space="0" w:color="auto"/>
            </w:tcBorders>
            <w:shd w:val="clear" w:color="auto" w:fill="auto"/>
            <w:noWrap/>
            <w:vAlign w:val="bottom"/>
            <w:hideMark/>
          </w:tcPr>
          <w:p w14:paraId="561A2F26" w14:textId="77777777" w:rsidR="007C31E6" w:rsidRPr="007C31E6" w:rsidRDefault="007C31E6" w:rsidP="007C31E6">
            <w:pPr>
              <w:spacing w:after="0" w:line="240" w:lineRule="auto"/>
              <w:jc w:val="right"/>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-2 334 884</w:t>
            </w:r>
          </w:p>
        </w:tc>
        <w:tc>
          <w:tcPr>
            <w:tcW w:w="1161" w:type="pct"/>
            <w:tcBorders>
              <w:top w:val="nil"/>
              <w:left w:val="nil"/>
              <w:bottom w:val="single" w:sz="4" w:space="0" w:color="auto"/>
              <w:right w:val="single" w:sz="4" w:space="0" w:color="auto"/>
            </w:tcBorders>
            <w:shd w:val="clear" w:color="auto" w:fill="auto"/>
            <w:noWrap/>
            <w:vAlign w:val="bottom"/>
            <w:hideMark/>
          </w:tcPr>
          <w:p w14:paraId="458F9B0C" w14:textId="77777777" w:rsidR="007C31E6" w:rsidRPr="007C31E6" w:rsidRDefault="007C31E6" w:rsidP="007C31E6">
            <w:pPr>
              <w:spacing w:after="0" w:line="240" w:lineRule="auto"/>
              <w:jc w:val="right"/>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-1 901 683</w:t>
            </w:r>
          </w:p>
        </w:tc>
        <w:tc>
          <w:tcPr>
            <w:tcW w:w="875" w:type="pct"/>
            <w:tcBorders>
              <w:top w:val="nil"/>
              <w:left w:val="nil"/>
              <w:bottom w:val="single" w:sz="4" w:space="0" w:color="auto"/>
              <w:right w:val="single" w:sz="4" w:space="0" w:color="auto"/>
            </w:tcBorders>
            <w:shd w:val="clear" w:color="auto" w:fill="auto"/>
            <w:noWrap/>
            <w:vAlign w:val="bottom"/>
            <w:hideMark/>
          </w:tcPr>
          <w:p w14:paraId="313BF7D2" w14:textId="77777777" w:rsidR="007C31E6" w:rsidRPr="007C31E6" w:rsidRDefault="007C31E6" w:rsidP="007C31E6">
            <w:pPr>
              <w:spacing w:after="0" w:line="240" w:lineRule="auto"/>
              <w:jc w:val="right"/>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-1 454 219</w:t>
            </w:r>
          </w:p>
        </w:tc>
      </w:tr>
      <w:tr w:rsidR="007C31E6" w:rsidRPr="007C31E6" w14:paraId="0D3CAFA3" w14:textId="77777777" w:rsidTr="007C31E6">
        <w:trPr>
          <w:trHeight w:val="285"/>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459C3317" w14:textId="77777777" w:rsidR="007C31E6" w:rsidRPr="007C31E6" w:rsidRDefault="007C31E6" w:rsidP="007C31E6">
            <w:pPr>
              <w:spacing w:after="0" w:line="240" w:lineRule="auto"/>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04120 Üldine tööjõupoliitika</w:t>
            </w:r>
          </w:p>
        </w:tc>
        <w:tc>
          <w:tcPr>
            <w:tcW w:w="780" w:type="pct"/>
            <w:tcBorders>
              <w:top w:val="nil"/>
              <w:left w:val="nil"/>
              <w:bottom w:val="single" w:sz="4" w:space="0" w:color="auto"/>
              <w:right w:val="single" w:sz="4" w:space="0" w:color="auto"/>
            </w:tcBorders>
            <w:shd w:val="clear" w:color="auto" w:fill="auto"/>
            <w:noWrap/>
            <w:vAlign w:val="bottom"/>
            <w:hideMark/>
          </w:tcPr>
          <w:p w14:paraId="1460D4B2" w14:textId="77777777" w:rsidR="007C31E6" w:rsidRPr="007C31E6" w:rsidRDefault="007C31E6" w:rsidP="007C31E6">
            <w:pPr>
              <w:spacing w:after="0" w:line="240" w:lineRule="auto"/>
              <w:jc w:val="right"/>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-1 920</w:t>
            </w:r>
          </w:p>
        </w:tc>
        <w:tc>
          <w:tcPr>
            <w:tcW w:w="1161" w:type="pct"/>
            <w:tcBorders>
              <w:top w:val="nil"/>
              <w:left w:val="nil"/>
              <w:bottom w:val="single" w:sz="4" w:space="0" w:color="auto"/>
              <w:right w:val="single" w:sz="4" w:space="0" w:color="auto"/>
            </w:tcBorders>
            <w:shd w:val="clear" w:color="auto" w:fill="auto"/>
            <w:noWrap/>
            <w:vAlign w:val="bottom"/>
            <w:hideMark/>
          </w:tcPr>
          <w:p w14:paraId="61CC743F" w14:textId="77777777" w:rsidR="007C31E6" w:rsidRPr="007C31E6" w:rsidRDefault="007C31E6" w:rsidP="007C31E6">
            <w:pPr>
              <w:spacing w:after="0" w:line="240" w:lineRule="auto"/>
              <w:jc w:val="right"/>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-10 000</w:t>
            </w:r>
          </w:p>
        </w:tc>
        <w:tc>
          <w:tcPr>
            <w:tcW w:w="875" w:type="pct"/>
            <w:tcBorders>
              <w:top w:val="nil"/>
              <w:left w:val="nil"/>
              <w:bottom w:val="single" w:sz="4" w:space="0" w:color="auto"/>
              <w:right w:val="single" w:sz="4" w:space="0" w:color="auto"/>
            </w:tcBorders>
            <w:shd w:val="clear" w:color="auto" w:fill="auto"/>
            <w:noWrap/>
            <w:vAlign w:val="bottom"/>
            <w:hideMark/>
          </w:tcPr>
          <w:p w14:paraId="7B948EF1" w14:textId="77777777" w:rsidR="007C31E6" w:rsidRPr="007C31E6" w:rsidRDefault="007C31E6" w:rsidP="007C31E6">
            <w:pPr>
              <w:spacing w:after="0" w:line="240" w:lineRule="auto"/>
              <w:jc w:val="right"/>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-10 000</w:t>
            </w:r>
          </w:p>
        </w:tc>
      </w:tr>
      <w:tr w:rsidR="007C31E6" w:rsidRPr="007C31E6" w14:paraId="2F528E9C" w14:textId="77777777" w:rsidTr="007C31E6">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6C2AABE5" w14:textId="77777777" w:rsidR="007C31E6" w:rsidRPr="007C31E6" w:rsidRDefault="007C31E6" w:rsidP="007C31E6">
            <w:pPr>
              <w:spacing w:after="0" w:line="240" w:lineRule="auto"/>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45 MUUD TOETUSED</w:t>
            </w:r>
          </w:p>
        </w:tc>
        <w:tc>
          <w:tcPr>
            <w:tcW w:w="780" w:type="pct"/>
            <w:tcBorders>
              <w:top w:val="nil"/>
              <w:left w:val="nil"/>
              <w:bottom w:val="single" w:sz="4" w:space="0" w:color="auto"/>
              <w:right w:val="single" w:sz="4" w:space="0" w:color="auto"/>
            </w:tcBorders>
            <w:shd w:val="clear" w:color="auto" w:fill="auto"/>
            <w:noWrap/>
            <w:vAlign w:val="bottom"/>
            <w:hideMark/>
          </w:tcPr>
          <w:p w14:paraId="3C116C6C" w14:textId="77777777" w:rsidR="007C31E6" w:rsidRPr="007C31E6" w:rsidRDefault="007C31E6" w:rsidP="007C31E6">
            <w:pPr>
              <w:spacing w:after="0" w:line="240" w:lineRule="auto"/>
              <w:jc w:val="right"/>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1 920</w:t>
            </w:r>
          </w:p>
        </w:tc>
        <w:tc>
          <w:tcPr>
            <w:tcW w:w="1161" w:type="pct"/>
            <w:tcBorders>
              <w:top w:val="nil"/>
              <w:left w:val="nil"/>
              <w:bottom w:val="single" w:sz="4" w:space="0" w:color="auto"/>
              <w:right w:val="single" w:sz="4" w:space="0" w:color="auto"/>
            </w:tcBorders>
            <w:shd w:val="clear" w:color="auto" w:fill="auto"/>
            <w:noWrap/>
            <w:vAlign w:val="bottom"/>
            <w:hideMark/>
          </w:tcPr>
          <w:p w14:paraId="03794B5F" w14:textId="77777777" w:rsidR="007C31E6" w:rsidRPr="007C31E6" w:rsidRDefault="007C31E6" w:rsidP="007C31E6">
            <w:pPr>
              <w:spacing w:after="0" w:line="240" w:lineRule="auto"/>
              <w:jc w:val="right"/>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10 000</w:t>
            </w:r>
          </w:p>
        </w:tc>
        <w:tc>
          <w:tcPr>
            <w:tcW w:w="875" w:type="pct"/>
            <w:tcBorders>
              <w:top w:val="nil"/>
              <w:left w:val="nil"/>
              <w:bottom w:val="single" w:sz="4" w:space="0" w:color="auto"/>
              <w:right w:val="single" w:sz="4" w:space="0" w:color="auto"/>
            </w:tcBorders>
            <w:shd w:val="clear" w:color="auto" w:fill="auto"/>
            <w:noWrap/>
            <w:vAlign w:val="bottom"/>
            <w:hideMark/>
          </w:tcPr>
          <w:p w14:paraId="5F4D30B6" w14:textId="77777777" w:rsidR="007C31E6" w:rsidRPr="007C31E6" w:rsidRDefault="007C31E6" w:rsidP="007C31E6">
            <w:pPr>
              <w:spacing w:after="0" w:line="240" w:lineRule="auto"/>
              <w:jc w:val="right"/>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10 000</w:t>
            </w:r>
          </w:p>
        </w:tc>
      </w:tr>
      <w:tr w:rsidR="007C31E6" w:rsidRPr="007C31E6" w14:paraId="44D87281" w14:textId="77777777" w:rsidTr="007C31E6">
        <w:trPr>
          <w:trHeight w:val="285"/>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0D35BE02" w14:textId="77777777" w:rsidR="007C31E6" w:rsidRPr="007C31E6" w:rsidRDefault="007C31E6" w:rsidP="007C31E6">
            <w:pPr>
              <w:spacing w:after="0" w:line="240" w:lineRule="auto"/>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04210 Põllumajandus</w:t>
            </w:r>
          </w:p>
        </w:tc>
        <w:tc>
          <w:tcPr>
            <w:tcW w:w="780" w:type="pct"/>
            <w:tcBorders>
              <w:top w:val="nil"/>
              <w:left w:val="nil"/>
              <w:bottom w:val="single" w:sz="4" w:space="0" w:color="auto"/>
              <w:right w:val="single" w:sz="4" w:space="0" w:color="auto"/>
            </w:tcBorders>
            <w:shd w:val="clear" w:color="auto" w:fill="auto"/>
            <w:noWrap/>
            <w:vAlign w:val="bottom"/>
            <w:hideMark/>
          </w:tcPr>
          <w:p w14:paraId="61C70334" w14:textId="77777777" w:rsidR="007C31E6" w:rsidRPr="007C31E6" w:rsidRDefault="007C31E6" w:rsidP="007C31E6">
            <w:pPr>
              <w:spacing w:after="0" w:line="240" w:lineRule="auto"/>
              <w:jc w:val="right"/>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-2 593</w:t>
            </w:r>
          </w:p>
        </w:tc>
        <w:tc>
          <w:tcPr>
            <w:tcW w:w="1161" w:type="pct"/>
            <w:tcBorders>
              <w:top w:val="nil"/>
              <w:left w:val="nil"/>
              <w:bottom w:val="single" w:sz="4" w:space="0" w:color="auto"/>
              <w:right w:val="single" w:sz="4" w:space="0" w:color="auto"/>
            </w:tcBorders>
            <w:shd w:val="clear" w:color="auto" w:fill="auto"/>
            <w:noWrap/>
            <w:vAlign w:val="bottom"/>
            <w:hideMark/>
          </w:tcPr>
          <w:p w14:paraId="2AD2CFBD" w14:textId="77777777" w:rsidR="007C31E6" w:rsidRPr="007C31E6" w:rsidRDefault="007C31E6" w:rsidP="007C31E6">
            <w:pPr>
              <w:spacing w:after="0" w:line="240" w:lineRule="auto"/>
              <w:jc w:val="right"/>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-2 700</w:t>
            </w:r>
          </w:p>
        </w:tc>
        <w:tc>
          <w:tcPr>
            <w:tcW w:w="875" w:type="pct"/>
            <w:tcBorders>
              <w:top w:val="nil"/>
              <w:left w:val="nil"/>
              <w:bottom w:val="single" w:sz="4" w:space="0" w:color="auto"/>
              <w:right w:val="single" w:sz="4" w:space="0" w:color="auto"/>
            </w:tcBorders>
            <w:shd w:val="clear" w:color="auto" w:fill="auto"/>
            <w:noWrap/>
            <w:vAlign w:val="bottom"/>
            <w:hideMark/>
          </w:tcPr>
          <w:p w14:paraId="74784413" w14:textId="77777777" w:rsidR="007C31E6" w:rsidRPr="007C31E6" w:rsidRDefault="007C31E6" w:rsidP="007C31E6">
            <w:pPr>
              <w:spacing w:after="0" w:line="240" w:lineRule="auto"/>
              <w:jc w:val="right"/>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-3 000</w:t>
            </w:r>
          </w:p>
        </w:tc>
      </w:tr>
      <w:tr w:rsidR="007C31E6" w:rsidRPr="007C31E6" w14:paraId="7F01A336" w14:textId="77777777" w:rsidTr="007C31E6">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3EADA464" w14:textId="77777777" w:rsidR="007C31E6" w:rsidRPr="007C31E6" w:rsidRDefault="007C31E6" w:rsidP="007C31E6">
            <w:pPr>
              <w:spacing w:after="0" w:line="240" w:lineRule="auto"/>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55 MAJANDAMISKULUD</w:t>
            </w:r>
          </w:p>
        </w:tc>
        <w:tc>
          <w:tcPr>
            <w:tcW w:w="780" w:type="pct"/>
            <w:tcBorders>
              <w:top w:val="nil"/>
              <w:left w:val="nil"/>
              <w:bottom w:val="single" w:sz="4" w:space="0" w:color="auto"/>
              <w:right w:val="single" w:sz="4" w:space="0" w:color="auto"/>
            </w:tcBorders>
            <w:shd w:val="clear" w:color="auto" w:fill="auto"/>
            <w:noWrap/>
            <w:vAlign w:val="bottom"/>
            <w:hideMark/>
          </w:tcPr>
          <w:p w14:paraId="26886EE4" w14:textId="77777777" w:rsidR="007C31E6" w:rsidRPr="007C31E6" w:rsidRDefault="007C31E6" w:rsidP="007C31E6">
            <w:pPr>
              <w:spacing w:after="0" w:line="240" w:lineRule="auto"/>
              <w:jc w:val="right"/>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2 592</w:t>
            </w:r>
          </w:p>
        </w:tc>
        <w:tc>
          <w:tcPr>
            <w:tcW w:w="1161" w:type="pct"/>
            <w:tcBorders>
              <w:top w:val="nil"/>
              <w:left w:val="nil"/>
              <w:bottom w:val="single" w:sz="4" w:space="0" w:color="auto"/>
              <w:right w:val="single" w:sz="4" w:space="0" w:color="auto"/>
            </w:tcBorders>
            <w:shd w:val="clear" w:color="auto" w:fill="auto"/>
            <w:noWrap/>
            <w:vAlign w:val="bottom"/>
            <w:hideMark/>
          </w:tcPr>
          <w:p w14:paraId="5B12DD25" w14:textId="77777777" w:rsidR="007C31E6" w:rsidRPr="007C31E6" w:rsidRDefault="007C31E6" w:rsidP="007C31E6">
            <w:pPr>
              <w:spacing w:after="0" w:line="240" w:lineRule="auto"/>
              <w:jc w:val="right"/>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2 700</w:t>
            </w:r>
          </w:p>
        </w:tc>
        <w:tc>
          <w:tcPr>
            <w:tcW w:w="875" w:type="pct"/>
            <w:tcBorders>
              <w:top w:val="nil"/>
              <w:left w:val="nil"/>
              <w:bottom w:val="single" w:sz="4" w:space="0" w:color="auto"/>
              <w:right w:val="single" w:sz="4" w:space="0" w:color="auto"/>
            </w:tcBorders>
            <w:shd w:val="clear" w:color="auto" w:fill="auto"/>
            <w:noWrap/>
            <w:vAlign w:val="bottom"/>
            <w:hideMark/>
          </w:tcPr>
          <w:p w14:paraId="7DBAB6BE" w14:textId="77777777" w:rsidR="007C31E6" w:rsidRPr="007C31E6" w:rsidRDefault="007C31E6" w:rsidP="007C31E6">
            <w:pPr>
              <w:spacing w:after="0" w:line="240" w:lineRule="auto"/>
              <w:jc w:val="right"/>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3 000</w:t>
            </w:r>
          </w:p>
        </w:tc>
      </w:tr>
      <w:tr w:rsidR="007C31E6" w:rsidRPr="007C31E6" w14:paraId="586CF031" w14:textId="77777777" w:rsidTr="007C31E6">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7CDF491F" w14:textId="77777777" w:rsidR="007C31E6" w:rsidRPr="007C31E6" w:rsidRDefault="007C31E6" w:rsidP="007C31E6">
            <w:pPr>
              <w:spacing w:after="0" w:line="240" w:lineRule="auto"/>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60 MUUD TEGEVUSKULUD</w:t>
            </w:r>
          </w:p>
        </w:tc>
        <w:tc>
          <w:tcPr>
            <w:tcW w:w="780" w:type="pct"/>
            <w:tcBorders>
              <w:top w:val="nil"/>
              <w:left w:val="nil"/>
              <w:bottom w:val="single" w:sz="4" w:space="0" w:color="auto"/>
              <w:right w:val="single" w:sz="4" w:space="0" w:color="auto"/>
            </w:tcBorders>
            <w:shd w:val="clear" w:color="auto" w:fill="auto"/>
            <w:noWrap/>
            <w:vAlign w:val="bottom"/>
            <w:hideMark/>
          </w:tcPr>
          <w:p w14:paraId="1D0529DE" w14:textId="77777777" w:rsidR="007C31E6" w:rsidRPr="007C31E6" w:rsidRDefault="007C31E6" w:rsidP="007C31E6">
            <w:pPr>
              <w:spacing w:after="0" w:line="240" w:lineRule="auto"/>
              <w:jc w:val="right"/>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2</w:t>
            </w:r>
          </w:p>
        </w:tc>
        <w:tc>
          <w:tcPr>
            <w:tcW w:w="1161" w:type="pct"/>
            <w:tcBorders>
              <w:top w:val="nil"/>
              <w:left w:val="nil"/>
              <w:bottom w:val="single" w:sz="4" w:space="0" w:color="auto"/>
              <w:right w:val="single" w:sz="4" w:space="0" w:color="auto"/>
            </w:tcBorders>
            <w:shd w:val="clear" w:color="auto" w:fill="auto"/>
            <w:noWrap/>
            <w:vAlign w:val="bottom"/>
            <w:hideMark/>
          </w:tcPr>
          <w:p w14:paraId="6A23EA02" w14:textId="77777777" w:rsidR="007C31E6" w:rsidRPr="007C31E6" w:rsidRDefault="007C31E6" w:rsidP="007C31E6">
            <w:pPr>
              <w:spacing w:after="0" w:line="240" w:lineRule="auto"/>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 </w:t>
            </w:r>
          </w:p>
        </w:tc>
        <w:tc>
          <w:tcPr>
            <w:tcW w:w="875" w:type="pct"/>
            <w:tcBorders>
              <w:top w:val="nil"/>
              <w:left w:val="nil"/>
              <w:bottom w:val="single" w:sz="4" w:space="0" w:color="auto"/>
              <w:right w:val="single" w:sz="4" w:space="0" w:color="auto"/>
            </w:tcBorders>
            <w:shd w:val="clear" w:color="auto" w:fill="auto"/>
            <w:noWrap/>
            <w:vAlign w:val="bottom"/>
            <w:hideMark/>
          </w:tcPr>
          <w:p w14:paraId="7ED5500D" w14:textId="77777777" w:rsidR="007C31E6" w:rsidRPr="007C31E6" w:rsidRDefault="007C31E6" w:rsidP="007C31E6">
            <w:pPr>
              <w:spacing w:after="0" w:line="240" w:lineRule="auto"/>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 </w:t>
            </w:r>
          </w:p>
        </w:tc>
      </w:tr>
      <w:tr w:rsidR="007C31E6" w:rsidRPr="007C31E6" w14:paraId="45473753" w14:textId="77777777" w:rsidTr="007C31E6">
        <w:trPr>
          <w:trHeight w:val="285"/>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6647702D" w14:textId="77777777" w:rsidR="007C31E6" w:rsidRPr="007C31E6" w:rsidRDefault="007C31E6" w:rsidP="007C31E6">
            <w:pPr>
              <w:spacing w:after="0" w:line="240" w:lineRule="auto"/>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04350 Elektrienergia</w:t>
            </w:r>
          </w:p>
        </w:tc>
        <w:tc>
          <w:tcPr>
            <w:tcW w:w="780" w:type="pct"/>
            <w:tcBorders>
              <w:top w:val="nil"/>
              <w:left w:val="nil"/>
              <w:bottom w:val="single" w:sz="4" w:space="0" w:color="auto"/>
              <w:right w:val="single" w:sz="4" w:space="0" w:color="auto"/>
            </w:tcBorders>
            <w:shd w:val="clear" w:color="auto" w:fill="auto"/>
            <w:noWrap/>
            <w:vAlign w:val="bottom"/>
            <w:hideMark/>
          </w:tcPr>
          <w:p w14:paraId="5DA74929" w14:textId="77777777" w:rsidR="007C31E6" w:rsidRPr="007C31E6" w:rsidRDefault="007C31E6" w:rsidP="007C31E6">
            <w:pPr>
              <w:spacing w:after="0" w:line="240" w:lineRule="auto"/>
              <w:jc w:val="right"/>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-12 816</w:t>
            </w:r>
          </w:p>
        </w:tc>
        <w:tc>
          <w:tcPr>
            <w:tcW w:w="1161" w:type="pct"/>
            <w:tcBorders>
              <w:top w:val="nil"/>
              <w:left w:val="nil"/>
              <w:bottom w:val="single" w:sz="4" w:space="0" w:color="auto"/>
              <w:right w:val="single" w:sz="4" w:space="0" w:color="auto"/>
            </w:tcBorders>
            <w:shd w:val="clear" w:color="auto" w:fill="auto"/>
            <w:noWrap/>
            <w:vAlign w:val="bottom"/>
            <w:hideMark/>
          </w:tcPr>
          <w:p w14:paraId="75AE896D" w14:textId="77777777" w:rsidR="007C31E6" w:rsidRPr="007C31E6" w:rsidRDefault="007C31E6" w:rsidP="007C31E6">
            <w:pPr>
              <w:spacing w:after="0" w:line="240" w:lineRule="auto"/>
              <w:jc w:val="right"/>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-13 680</w:t>
            </w:r>
          </w:p>
        </w:tc>
        <w:tc>
          <w:tcPr>
            <w:tcW w:w="875" w:type="pct"/>
            <w:tcBorders>
              <w:top w:val="nil"/>
              <w:left w:val="nil"/>
              <w:bottom w:val="single" w:sz="4" w:space="0" w:color="auto"/>
              <w:right w:val="single" w:sz="4" w:space="0" w:color="auto"/>
            </w:tcBorders>
            <w:shd w:val="clear" w:color="auto" w:fill="auto"/>
            <w:noWrap/>
            <w:vAlign w:val="bottom"/>
            <w:hideMark/>
          </w:tcPr>
          <w:p w14:paraId="43DB0B24" w14:textId="77777777" w:rsidR="007C31E6" w:rsidRPr="007C31E6" w:rsidRDefault="007C31E6" w:rsidP="007C31E6">
            <w:pPr>
              <w:spacing w:after="0" w:line="240" w:lineRule="auto"/>
              <w:jc w:val="right"/>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-13 680</w:t>
            </w:r>
          </w:p>
        </w:tc>
      </w:tr>
      <w:tr w:rsidR="007C31E6" w:rsidRPr="007C31E6" w14:paraId="2F5BDBCC" w14:textId="77777777" w:rsidTr="007C31E6">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58223D6C" w14:textId="77777777" w:rsidR="007C31E6" w:rsidRPr="007C31E6" w:rsidRDefault="007C31E6" w:rsidP="007C31E6">
            <w:pPr>
              <w:spacing w:after="0" w:line="240" w:lineRule="auto"/>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55 MAJANDAMISKULUD</w:t>
            </w:r>
          </w:p>
        </w:tc>
        <w:tc>
          <w:tcPr>
            <w:tcW w:w="780" w:type="pct"/>
            <w:tcBorders>
              <w:top w:val="nil"/>
              <w:left w:val="nil"/>
              <w:bottom w:val="single" w:sz="4" w:space="0" w:color="auto"/>
              <w:right w:val="single" w:sz="4" w:space="0" w:color="auto"/>
            </w:tcBorders>
            <w:shd w:val="clear" w:color="auto" w:fill="auto"/>
            <w:noWrap/>
            <w:vAlign w:val="bottom"/>
            <w:hideMark/>
          </w:tcPr>
          <w:p w14:paraId="349B4302" w14:textId="77777777" w:rsidR="007C31E6" w:rsidRPr="007C31E6" w:rsidRDefault="007C31E6" w:rsidP="007C31E6">
            <w:pPr>
              <w:spacing w:after="0" w:line="240" w:lineRule="auto"/>
              <w:jc w:val="right"/>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12 816</w:t>
            </w:r>
          </w:p>
        </w:tc>
        <w:tc>
          <w:tcPr>
            <w:tcW w:w="1161" w:type="pct"/>
            <w:tcBorders>
              <w:top w:val="nil"/>
              <w:left w:val="nil"/>
              <w:bottom w:val="single" w:sz="4" w:space="0" w:color="auto"/>
              <w:right w:val="single" w:sz="4" w:space="0" w:color="auto"/>
            </w:tcBorders>
            <w:shd w:val="clear" w:color="auto" w:fill="auto"/>
            <w:noWrap/>
            <w:vAlign w:val="bottom"/>
            <w:hideMark/>
          </w:tcPr>
          <w:p w14:paraId="43667759" w14:textId="77777777" w:rsidR="007C31E6" w:rsidRPr="007C31E6" w:rsidRDefault="007C31E6" w:rsidP="007C31E6">
            <w:pPr>
              <w:spacing w:after="0" w:line="240" w:lineRule="auto"/>
              <w:jc w:val="right"/>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13 680</w:t>
            </w:r>
          </w:p>
        </w:tc>
        <w:tc>
          <w:tcPr>
            <w:tcW w:w="875" w:type="pct"/>
            <w:tcBorders>
              <w:top w:val="nil"/>
              <w:left w:val="nil"/>
              <w:bottom w:val="single" w:sz="4" w:space="0" w:color="auto"/>
              <w:right w:val="single" w:sz="4" w:space="0" w:color="auto"/>
            </w:tcBorders>
            <w:shd w:val="clear" w:color="auto" w:fill="auto"/>
            <w:noWrap/>
            <w:vAlign w:val="bottom"/>
            <w:hideMark/>
          </w:tcPr>
          <w:p w14:paraId="4CFD6015" w14:textId="77777777" w:rsidR="007C31E6" w:rsidRPr="007C31E6" w:rsidRDefault="007C31E6" w:rsidP="007C31E6">
            <w:pPr>
              <w:spacing w:after="0" w:line="240" w:lineRule="auto"/>
              <w:jc w:val="right"/>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13 680</w:t>
            </w:r>
          </w:p>
        </w:tc>
      </w:tr>
      <w:tr w:rsidR="007C31E6" w:rsidRPr="007C31E6" w14:paraId="2D8328AF" w14:textId="77777777" w:rsidTr="007C31E6">
        <w:trPr>
          <w:trHeight w:val="285"/>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720BF69A" w14:textId="77777777" w:rsidR="007C31E6" w:rsidRPr="007C31E6" w:rsidRDefault="007C31E6" w:rsidP="007C31E6">
            <w:pPr>
              <w:spacing w:after="0" w:line="240" w:lineRule="auto"/>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04510 Maanteetransport</w:t>
            </w:r>
          </w:p>
        </w:tc>
        <w:tc>
          <w:tcPr>
            <w:tcW w:w="780" w:type="pct"/>
            <w:tcBorders>
              <w:top w:val="nil"/>
              <w:left w:val="nil"/>
              <w:bottom w:val="single" w:sz="4" w:space="0" w:color="auto"/>
              <w:right w:val="single" w:sz="4" w:space="0" w:color="auto"/>
            </w:tcBorders>
            <w:shd w:val="clear" w:color="auto" w:fill="auto"/>
            <w:noWrap/>
            <w:vAlign w:val="bottom"/>
            <w:hideMark/>
          </w:tcPr>
          <w:p w14:paraId="50005573" w14:textId="77777777" w:rsidR="007C31E6" w:rsidRPr="007C31E6" w:rsidRDefault="007C31E6" w:rsidP="007C31E6">
            <w:pPr>
              <w:spacing w:after="0" w:line="240" w:lineRule="auto"/>
              <w:jc w:val="right"/>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-1 863 816</w:t>
            </w:r>
          </w:p>
        </w:tc>
        <w:tc>
          <w:tcPr>
            <w:tcW w:w="1161" w:type="pct"/>
            <w:tcBorders>
              <w:top w:val="nil"/>
              <w:left w:val="nil"/>
              <w:bottom w:val="single" w:sz="4" w:space="0" w:color="auto"/>
              <w:right w:val="single" w:sz="4" w:space="0" w:color="auto"/>
            </w:tcBorders>
            <w:shd w:val="clear" w:color="auto" w:fill="auto"/>
            <w:noWrap/>
            <w:vAlign w:val="bottom"/>
            <w:hideMark/>
          </w:tcPr>
          <w:p w14:paraId="37DAFF02" w14:textId="77777777" w:rsidR="007C31E6" w:rsidRPr="007C31E6" w:rsidRDefault="007C31E6" w:rsidP="007C31E6">
            <w:pPr>
              <w:spacing w:after="0" w:line="240" w:lineRule="auto"/>
              <w:jc w:val="right"/>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-1 263 321</w:t>
            </w:r>
          </w:p>
        </w:tc>
        <w:tc>
          <w:tcPr>
            <w:tcW w:w="875" w:type="pct"/>
            <w:tcBorders>
              <w:top w:val="nil"/>
              <w:left w:val="nil"/>
              <w:bottom w:val="single" w:sz="4" w:space="0" w:color="auto"/>
              <w:right w:val="single" w:sz="4" w:space="0" w:color="auto"/>
            </w:tcBorders>
            <w:shd w:val="clear" w:color="auto" w:fill="auto"/>
            <w:noWrap/>
            <w:vAlign w:val="bottom"/>
            <w:hideMark/>
          </w:tcPr>
          <w:p w14:paraId="6775CE95" w14:textId="77777777" w:rsidR="007C31E6" w:rsidRPr="007C31E6" w:rsidRDefault="007C31E6" w:rsidP="007C31E6">
            <w:pPr>
              <w:spacing w:after="0" w:line="240" w:lineRule="auto"/>
              <w:jc w:val="right"/>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-1 120 000</w:t>
            </w:r>
          </w:p>
        </w:tc>
      </w:tr>
      <w:tr w:rsidR="007C31E6" w:rsidRPr="007C31E6" w14:paraId="74DCD1C0" w14:textId="77777777" w:rsidTr="007C31E6">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1BBC9366" w14:textId="77777777" w:rsidR="007C31E6" w:rsidRPr="007C31E6" w:rsidRDefault="007C31E6" w:rsidP="007C31E6">
            <w:pPr>
              <w:spacing w:after="0" w:line="240" w:lineRule="auto"/>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55 MAJANDAMISKULUD</w:t>
            </w:r>
          </w:p>
        </w:tc>
        <w:tc>
          <w:tcPr>
            <w:tcW w:w="780" w:type="pct"/>
            <w:tcBorders>
              <w:top w:val="nil"/>
              <w:left w:val="nil"/>
              <w:bottom w:val="single" w:sz="4" w:space="0" w:color="auto"/>
              <w:right w:val="single" w:sz="4" w:space="0" w:color="auto"/>
            </w:tcBorders>
            <w:shd w:val="clear" w:color="auto" w:fill="auto"/>
            <w:noWrap/>
            <w:vAlign w:val="bottom"/>
            <w:hideMark/>
          </w:tcPr>
          <w:p w14:paraId="2C6F7105" w14:textId="77777777" w:rsidR="007C31E6" w:rsidRPr="007C31E6" w:rsidRDefault="007C31E6" w:rsidP="007C31E6">
            <w:pPr>
              <w:spacing w:after="0" w:line="240" w:lineRule="auto"/>
              <w:jc w:val="right"/>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113 811</w:t>
            </w:r>
          </w:p>
        </w:tc>
        <w:tc>
          <w:tcPr>
            <w:tcW w:w="1161" w:type="pct"/>
            <w:tcBorders>
              <w:top w:val="nil"/>
              <w:left w:val="nil"/>
              <w:bottom w:val="single" w:sz="4" w:space="0" w:color="auto"/>
              <w:right w:val="single" w:sz="4" w:space="0" w:color="auto"/>
            </w:tcBorders>
            <w:shd w:val="clear" w:color="auto" w:fill="auto"/>
            <w:noWrap/>
            <w:vAlign w:val="bottom"/>
            <w:hideMark/>
          </w:tcPr>
          <w:p w14:paraId="4A4F92CD" w14:textId="77777777" w:rsidR="007C31E6" w:rsidRPr="007C31E6" w:rsidRDefault="007C31E6" w:rsidP="007C31E6">
            <w:pPr>
              <w:spacing w:after="0" w:line="240" w:lineRule="auto"/>
              <w:jc w:val="right"/>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120 000</w:t>
            </w:r>
          </w:p>
        </w:tc>
        <w:tc>
          <w:tcPr>
            <w:tcW w:w="875" w:type="pct"/>
            <w:tcBorders>
              <w:top w:val="nil"/>
              <w:left w:val="nil"/>
              <w:bottom w:val="single" w:sz="4" w:space="0" w:color="auto"/>
              <w:right w:val="single" w:sz="4" w:space="0" w:color="auto"/>
            </w:tcBorders>
            <w:shd w:val="clear" w:color="auto" w:fill="auto"/>
            <w:noWrap/>
            <w:vAlign w:val="bottom"/>
            <w:hideMark/>
          </w:tcPr>
          <w:p w14:paraId="69BF8EF9" w14:textId="77777777" w:rsidR="007C31E6" w:rsidRPr="007C31E6" w:rsidRDefault="007C31E6" w:rsidP="007C31E6">
            <w:pPr>
              <w:spacing w:after="0" w:line="240" w:lineRule="auto"/>
              <w:jc w:val="right"/>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120 000</w:t>
            </w:r>
          </w:p>
        </w:tc>
      </w:tr>
      <w:tr w:rsidR="007C31E6" w:rsidRPr="007C31E6" w14:paraId="12F900C5" w14:textId="77777777" w:rsidTr="007C31E6">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5667B726" w14:textId="77777777" w:rsidR="007C31E6" w:rsidRPr="007C31E6" w:rsidRDefault="007C31E6" w:rsidP="007C31E6">
            <w:pPr>
              <w:spacing w:after="0" w:line="240" w:lineRule="auto"/>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60 MUUD TEGEVUSKULUD</w:t>
            </w:r>
          </w:p>
        </w:tc>
        <w:tc>
          <w:tcPr>
            <w:tcW w:w="780" w:type="pct"/>
            <w:tcBorders>
              <w:top w:val="nil"/>
              <w:left w:val="nil"/>
              <w:bottom w:val="single" w:sz="4" w:space="0" w:color="auto"/>
              <w:right w:val="single" w:sz="4" w:space="0" w:color="auto"/>
            </w:tcBorders>
            <w:shd w:val="clear" w:color="auto" w:fill="auto"/>
            <w:noWrap/>
            <w:vAlign w:val="bottom"/>
            <w:hideMark/>
          </w:tcPr>
          <w:p w14:paraId="63EA0525" w14:textId="77777777" w:rsidR="007C31E6" w:rsidRPr="007C31E6" w:rsidRDefault="007C31E6" w:rsidP="007C31E6">
            <w:pPr>
              <w:spacing w:after="0" w:line="240" w:lineRule="auto"/>
              <w:jc w:val="right"/>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14</w:t>
            </w:r>
          </w:p>
        </w:tc>
        <w:tc>
          <w:tcPr>
            <w:tcW w:w="1161" w:type="pct"/>
            <w:tcBorders>
              <w:top w:val="nil"/>
              <w:left w:val="nil"/>
              <w:bottom w:val="single" w:sz="4" w:space="0" w:color="auto"/>
              <w:right w:val="single" w:sz="4" w:space="0" w:color="auto"/>
            </w:tcBorders>
            <w:shd w:val="clear" w:color="auto" w:fill="auto"/>
            <w:noWrap/>
            <w:vAlign w:val="bottom"/>
            <w:hideMark/>
          </w:tcPr>
          <w:p w14:paraId="23D43C34" w14:textId="77777777" w:rsidR="007C31E6" w:rsidRPr="007C31E6" w:rsidRDefault="007C31E6" w:rsidP="007C31E6">
            <w:pPr>
              <w:spacing w:after="0" w:line="240" w:lineRule="auto"/>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 </w:t>
            </w:r>
          </w:p>
        </w:tc>
        <w:tc>
          <w:tcPr>
            <w:tcW w:w="875" w:type="pct"/>
            <w:tcBorders>
              <w:top w:val="nil"/>
              <w:left w:val="nil"/>
              <w:bottom w:val="single" w:sz="4" w:space="0" w:color="auto"/>
              <w:right w:val="single" w:sz="4" w:space="0" w:color="auto"/>
            </w:tcBorders>
            <w:shd w:val="clear" w:color="auto" w:fill="auto"/>
            <w:noWrap/>
            <w:vAlign w:val="bottom"/>
            <w:hideMark/>
          </w:tcPr>
          <w:p w14:paraId="20164F9D" w14:textId="77777777" w:rsidR="007C31E6" w:rsidRPr="007C31E6" w:rsidRDefault="007C31E6" w:rsidP="007C31E6">
            <w:pPr>
              <w:spacing w:after="0" w:line="240" w:lineRule="auto"/>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 </w:t>
            </w:r>
          </w:p>
        </w:tc>
      </w:tr>
      <w:tr w:rsidR="007C31E6" w:rsidRPr="007C31E6" w14:paraId="797EE9E3" w14:textId="77777777" w:rsidTr="007C31E6">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759F4B06" w14:textId="77777777" w:rsidR="007C31E6" w:rsidRPr="007C31E6" w:rsidRDefault="007C31E6" w:rsidP="007C31E6">
            <w:pPr>
              <w:spacing w:after="0" w:line="240" w:lineRule="auto"/>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15 PÕHIVARA</w:t>
            </w:r>
          </w:p>
        </w:tc>
        <w:tc>
          <w:tcPr>
            <w:tcW w:w="780" w:type="pct"/>
            <w:tcBorders>
              <w:top w:val="nil"/>
              <w:left w:val="nil"/>
              <w:bottom w:val="single" w:sz="4" w:space="0" w:color="auto"/>
              <w:right w:val="single" w:sz="4" w:space="0" w:color="auto"/>
            </w:tcBorders>
            <w:shd w:val="clear" w:color="auto" w:fill="auto"/>
            <w:noWrap/>
            <w:vAlign w:val="bottom"/>
            <w:hideMark/>
          </w:tcPr>
          <w:p w14:paraId="7B0E0DA0" w14:textId="77777777" w:rsidR="007C31E6" w:rsidRPr="007C31E6" w:rsidRDefault="007C31E6" w:rsidP="007C31E6">
            <w:pPr>
              <w:spacing w:after="0" w:line="240" w:lineRule="auto"/>
              <w:jc w:val="right"/>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1 749 992</w:t>
            </w:r>
          </w:p>
        </w:tc>
        <w:tc>
          <w:tcPr>
            <w:tcW w:w="1161" w:type="pct"/>
            <w:tcBorders>
              <w:top w:val="nil"/>
              <w:left w:val="nil"/>
              <w:bottom w:val="single" w:sz="4" w:space="0" w:color="auto"/>
              <w:right w:val="single" w:sz="4" w:space="0" w:color="auto"/>
            </w:tcBorders>
            <w:shd w:val="clear" w:color="auto" w:fill="auto"/>
            <w:noWrap/>
            <w:vAlign w:val="bottom"/>
            <w:hideMark/>
          </w:tcPr>
          <w:p w14:paraId="652DBB6B" w14:textId="77777777" w:rsidR="007C31E6" w:rsidRPr="007C31E6" w:rsidRDefault="007C31E6" w:rsidP="007C31E6">
            <w:pPr>
              <w:spacing w:after="0" w:line="240" w:lineRule="auto"/>
              <w:jc w:val="right"/>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1 143 321</w:t>
            </w:r>
          </w:p>
        </w:tc>
        <w:tc>
          <w:tcPr>
            <w:tcW w:w="875" w:type="pct"/>
            <w:tcBorders>
              <w:top w:val="nil"/>
              <w:left w:val="nil"/>
              <w:bottom w:val="single" w:sz="4" w:space="0" w:color="auto"/>
              <w:right w:val="single" w:sz="4" w:space="0" w:color="auto"/>
            </w:tcBorders>
            <w:shd w:val="clear" w:color="auto" w:fill="auto"/>
            <w:noWrap/>
            <w:vAlign w:val="bottom"/>
            <w:hideMark/>
          </w:tcPr>
          <w:p w14:paraId="267BE14C" w14:textId="77777777" w:rsidR="007C31E6" w:rsidRPr="007C31E6" w:rsidRDefault="007C31E6" w:rsidP="007C31E6">
            <w:pPr>
              <w:spacing w:after="0" w:line="240" w:lineRule="auto"/>
              <w:jc w:val="right"/>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1 000 000</w:t>
            </w:r>
          </w:p>
        </w:tc>
      </w:tr>
      <w:tr w:rsidR="007C31E6" w:rsidRPr="007C31E6" w14:paraId="0804D35A" w14:textId="77777777" w:rsidTr="007C31E6">
        <w:trPr>
          <w:trHeight w:val="285"/>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14DF9C08" w14:textId="77777777" w:rsidR="007C31E6" w:rsidRPr="007C31E6" w:rsidRDefault="007C31E6" w:rsidP="007C31E6">
            <w:pPr>
              <w:spacing w:after="0" w:line="240" w:lineRule="auto"/>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04512 Ühistranspordi korraldus</w:t>
            </w:r>
          </w:p>
        </w:tc>
        <w:tc>
          <w:tcPr>
            <w:tcW w:w="780" w:type="pct"/>
            <w:tcBorders>
              <w:top w:val="nil"/>
              <w:left w:val="nil"/>
              <w:bottom w:val="single" w:sz="4" w:space="0" w:color="auto"/>
              <w:right w:val="single" w:sz="4" w:space="0" w:color="auto"/>
            </w:tcBorders>
            <w:shd w:val="clear" w:color="auto" w:fill="auto"/>
            <w:noWrap/>
            <w:vAlign w:val="bottom"/>
            <w:hideMark/>
          </w:tcPr>
          <w:p w14:paraId="6171AE67" w14:textId="77777777" w:rsidR="007C31E6" w:rsidRPr="007C31E6" w:rsidRDefault="007C31E6" w:rsidP="007C31E6">
            <w:pPr>
              <w:spacing w:after="0" w:line="240" w:lineRule="auto"/>
              <w:jc w:val="right"/>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-38 730</w:t>
            </w:r>
          </w:p>
        </w:tc>
        <w:tc>
          <w:tcPr>
            <w:tcW w:w="1161" w:type="pct"/>
            <w:tcBorders>
              <w:top w:val="nil"/>
              <w:left w:val="nil"/>
              <w:bottom w:val="single" w:sz="4" w:space="0" w:color="auto"/>
              <w:right w:val="single" w:sz="4" w:space="0" w:color="auto"/>
            </w:tcBorders>
            <w:shd w:val="clear" w:color="auto" w:fill="auto"/>
            <w:noWrap/>
            <w:vAlign w:val="bottom"/>
            <w:hideMark/>
          </w:tcPr>
          <w:p w14:paraId="613C9AE7" w14:textId="77777777" w:rsidR="007C31E6" w:rsidRPr="007C31E6" w:rsidRDefault="007C31E6" w:rsidP="007C31E6">
            <w:pPr>
              <w:spacing w:after="0" w:line="240" w:lineRule="auto"/>
              <w:jc w:val="right"/>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-42 663</w:t>
            </w:r>
          </w:p>
        </w:tc>
        <w:tc>
          <w:tcPr>
            <w:tcW w:w="875" w:type="pct"/>
            <w:tcBorders>
              <w:top w:val="nil"/>
              <w:left w:val="nil"/>
              <w:bottom w:val="single" w:sz="4" w:space="0" w:color="auto"/>
              <w:right w:val="single" w:sz="4" w:space="0" w:color="auto"/>
            </w:tcBorders>
            <w:shd w:val="clear" w:color="auto" w:fill="auto"/>
            <w:noWrap/>
            <w:vAlign w:val="bottom"/>
            <w:hideMark/>
          </w:tcPr>
          <w:p w14:paraId="6D0F88ED" w14:textId="77777777" w:rsidR="007C31E6" w:rsidRPr="007C31E6" w:rsidRDefault="007C31E6" w:rsidP="007C31E6">
            <w:pPr>
              <w:spacing w:after="0" w:line="240" w:lineRule="auto"/>
              <w:jc w:val="right"/>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-44 295</w:t>
            </w:r>
          </w:p>
        </w:tc>
      </w:tr>
      <w:tr w:rsidR="007C31E6" w:rsidRPr="007C31E6" w14:paraId="7105EB2E" w14:textId="77777777" w:rsidTr="007C31E6">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3C2CE2DC" w14:textId="77777777" w:rsidR="007C31E6" w:rsidRPr="007C31E6" w:rsidRDefault="007C31E6" w:rsidP="007C31E6">
            <w:pPr>
              <w:spacing w:after="0" w:line="240" w:lineRule="auto"/>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45 MUUD TOETUSED</w:t>
            </w:r>
          </w:p>
        </w:tc>
        <w:tc>
          <w:tcPr>
            <w:tcW w:w="780" w:type="pct"/>
            <w:tcBorders>
              <w:top w:val="nil"/>
              <w:left w:val="nil"/>
              <w:bottom w:val="single" w:sz="4" w:space="0" w:color="auto"/>
              <w:right w:val="single" w:sz="4" w:space="0" w:color="auto"/>
            </w:tcBorders>
            <w:shd w:val="clear" w:color="auto" w:fill="auto"/>
            <w:noWrap/>
            <w:vAlign w:val="bottom"/>
            <w:hideMark/>
          </w:tcPr>
          <w:p w14:paraId="2107F07C" w14:textId="77777777" w:rsidR="007C31E6" w:rsidRPr="007C31E6" w:rsidRDefault="007C31E6" w:rsidP="007C31E6">
            <w:pPr>
              <w:spacing w:after="0" w:line="240" w:lineRule="auto"/>
              <w:jc w:val="right"/>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4 474</w:t>
            </w:r>
          </w:p>
        </w:tc>
        <w:tc>
          <w:tcPr>
            <w:tcW w:w="1161" w:type="pct"/>
            <w:tcBorders>
              <w:top w:val="nil"/>
              <w:left w:val="nil"/>
              <w:bottom w:val="single" w:sz="4" w:space="0" w:color="auto"/>
              <w:right w:val="single" w:sz="4" w:space="0" w:color="auto"/>
            </w:tcBorders>
            <w:shd w:val="clear" w:color="auto" w:fill="auto"/>
            <w:noWrap/>
            <w:vAlign w:val="bottom"/>
            <w:hideMark/>
          </w:tcPr>
          <w:p w14:paraId="48A1815D" w14:textId="77777777" w:rsidR="007C31E6" w:rsidRPr="007C31E6" w:rsidRDefault="007C31E6" w:rsidP="007C31E6">
            <w:pPr>
              <w:spacing w:after="0" w:line="240" w:lineRule="auto"/>
              <w:jc w:val="right"/>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6 711</w:t>
            </w:r>
          </w:p>
        </w:tc>
        <w:tc>
          <w:tcPr>
            <w:tcW w:w="875" w:type="pct"/>
            <w:tcBorders>
              <w:top w:val="nil"/>
              <w:left w:val="nil"/>
              <w:bottom w:val="single" w:sz="4" w:space="0" w:color="auto"/>
              <w:right w:val="single" w:sz="4" w:space="0" w:color="auto"/>
            </w:tcBorders>
            <w:shd w:val="clear" w:color="auto" w:fill="auto"/>
            <w:noWrap/>
            <w:vAlign w:val="bottom"/>
            <w:hideMark/>
          </w:tcPr>
          <w:p w14:paraId="76ECAF17" w14:textId="77777777" w:rsidR="007C31E6" w:rsidRPr="007C31E6" w:rsidRDefault="007C31E6" w:rsidP="007C31E6">
            <w:pPr>
              <w:spacing w:after="0" w:line="240" w:lineRule="auto"/>
              <w:jc w:val="right"/>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8 053</w:t>
            </w:r>
          </w:p>
        </w:tc>
      </w:tr>
      <w:tr w:rsidR="007C31E6" w:rsidRPr="007C31E6" w14:paraId="7F8746F8" w14:textId="77777777" w:rsidTr="007C31E6">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0B1C3E39" w14:textId="77777777" w:rsidR="007C31E6" w:rsidRPr="007C31E6" w:rsidRDefault="007C31E6" w:rsidP="007C31E6">
            <w:pPr>
              <w:spacing w:after="0" w:line="240" w:lineRule="auto"/>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55 MAJANDAMISKULUD</w:t>
            </w:r>
          </w:p>
        </w:tc>
        <w:tc>
          <w:tcPr>
            <w:tcW w:w="780" w:type="pct"/>
            <w:tcBorders>
              <w:top w:val="nil"/>
              <w:left w:val="nil"/>
              <w:bottom w:val="single" w:sz="4" w:space="0" w:color="auto"/>
              <w:right w:val="single" w:sz="4" w:space="0" w:color="auto"/>
            </w:tcBorders>
            <w:shd w:val="clear" w:color="auto" w:fill="auto"/>
            <w:noWrap/>
            <w:vAlign w:val="bottom"/>
            <w:hideMark/>
          </w:tcPr>
          <w:p w14:paraId="558BC395" w14:textId="77777777" w:rsidR="007C31E6" w:rsidRPr="007C31E6" w:rsidRDefault="007C31E6" w:rsidP="007C31E6">
            <w:pPr>
              <w:spacing w:after="0" w:line="240" w:lineRule="auto"/>
              <w:jc w:val="right"/>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34 256</w:t>
            </w:r>
          </w:p>
        </w:tc>
        <w:tc>
          <w:tcPr>
            <w:tcW w:w="1161" w:type="pct"/>
            <w:tcBorders>
              <w:top w:val="nil"/>
              <w:left w:val="nil"/>
              <w:bottom w:val="single" w:sz="4" w:space="0" w:color="auto"/>
              <w:right w:val="single" w:sz="4" w:space="0" w:color="auto"/>
            </w:tcBorders>
            <w:shd w:val="clear" w:color="auto" w:fill="auto"/>
            <w:noWrap/>
            <w:vAlign w:val="bottom"/>
            <w:hideMark/>
          </w:tcPr>
          <w:p w14:paraId="6DDB11C7" w14:textId="77777777" w:rsidR="007C31E6" w:rsidRPr="007C31E6" w:rsidRDefault="007C31E6" w:rsidP="007C31E6">
            <w:pPr>
              <w:spacing w:after="0" w:line="240" w:lineRule="auto"/>
              <w:jc w:val="right"/>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35 952</w:t>
            </w:r>
          </w:p>
        </w:tc>
        <w:tc>
          <w:tcPr>
            <w:tcW w:w="875" w:type="pct"/>
            <w:tcBorders>
              <w:top w:val="nil"/>
              <w:left w:val="nil"/>
              <w:bottom w:val="single" w:sz="4" w:space="0" w:color="auto"/>
              <w:right w:val="single" w:sz="4" w:space="0" w:color="auto"/>
            </w:tcBorders>
            <w:shd w:val="clear" w:color="auto" w:fill="auto"/>
            <w:noWrap/>
            <w:vAlign w:val="bottom"/>
            <w:hideMark/>
          </w:tcPr>
          <w:p w14:paraId="0845F9A8" w14:textId="77777777" w:rsidR="007C31E6" w:rsidRPr="007C31E6" w:rsidRDefault="007C31E6" w:rsidP="007C31E6">
            <w:pPr>
              <w:spacing w:after="0" w:line="240" w:lineRule="auto"/>
              <w:jc w:val="right"/>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36 242</w:t>
            </w:r>
          </w:p>
        </w:tc>
      </w:tr>
      <w:tr w:rsidR="007C31E6" w:rsidRPr="007C31E6" w14:paraId="134EE282" w14:textId="77777777" w:rsidTr="007C31E6">
        <w:trPr>
          <w:trHeight w:val="285"/>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03BA86FE" w14:textId="77777777" w:rsidR="007C31E6" w:rsidRPr="007C31E6" w:rsidRDefault="007C31E6" w:rsidP="007C31E6">
            <w:pPr>
              <w:spacing w:after="0" w:line="240" w:lineRule="auto"/>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04730 Turism</w:t>
            </w:r>
          </w:p>
        </w:tc>
        <w:tc>
          <w:tcPr>
            <w:tcW w:w="780" w:type="pct"/>
            <w:tcBorders>
              <w:top w:val="nil"/>
              <w:left w:val="nil"/>
              <w:bottom w:val="single" w:sz="4" w:space="0" w:color="auto"/>
              <w:right w:val="single" w:sz="4" w:space="0" w:color="auto"/>
            </w:tcBorders>
            <w:shd w:val="clear" w:color="auto" w:fill="auto"/>
            <w:noWrap/>
            <w:vAlign w:val="bottom"/>
            <w:hideMark/>
          </w:tcPr>
          <w:p w14:paraId="25D96B28" w14:textId="77777777" w:rsidR="007C31E6" w:rsidRPr="007C31E6" w:rsidRDefault="007C31E6" w:rsidP="007C31E6">
            <w:pPr>
              <w:spacing w:after="0" w:line="240" w:lineRule="auto"/>
              <w:jc w:val="right"/>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-3 000</w:t>
            </w:r>
          </w:p>
        </w:tc>
        <w:tc>
          <w:tcPr>
            <w:tcW w:w="1161" w:type="pct"/>
            <w:tcBorders>
              <w:top w:val="nil"/>
              <w:left w:val="nil"/>
              <w:bottom w:val="single" w:sz="4" w:space="0" w:color="auto"/>
              <w:right w:val="single" w:sz="4" w:space="0" w:color="auto"/>
            </w:tcBorders>
            <w:shd w:val="clear" w:color="auto" w:fill="auto"/>
            <w:noWrap/>
            <w:vAlign w:val="bottom"/>
            <w:hideMark/>
          </w:tcPr>
          <w:p w14:paraId="20F0AFCE" w14:textId="77777777" w:rsidR="007C31E6" w:rsidRPr="007C31E6" w:rsidRDefault="007C31E6" w:rsidP="007C31E6">
            <w:pPr>
              <w:spacing w:after="0" w:line="240" w:lineRule="auto"/>
              <w:jc w:val="right"/>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-3 000</w:t>
            </w:r>
          </w:p>
        </w:tc>
        <w:tc>
          <w:tcPr>
            <w:tcW w:w="875" w:type="pct"/>
            <w:tcBorders>
              <w:top w:val="nil"/>
              <w:left w:val="nil"/>
              <w:bottom w:val="single" w:sz="4" w:space="0" w:color="auto"/>
              <w:right w:val="single" w:sz="4" w:space="0" w:color="auto"/>
            </w:tcBorders>
            <w:shd w:val="clear" w:color="auto" w:fill="auto"/>
            <w:noWrap/>
            <w:vAlign w:val="bottom"/>
            <w:hideMark/>
          </w:tcPr>
          <w:p w14:paraId="4C95363F" w14:textId="77777777" w:rsidR="007C31E6" w:rsidRPr="007C31E6" w:rsidRDefault="007C31E6" w:rsidP="007C31E6">
            <w:pPr>
              <w:spacing w:after="0" w:line="240" w:lineRule="auto"/>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 </w:t>
            </w:r>
          </w:p>
        </w:tc>
      </w:tr>
      <w:tr w:rsidR="007C31E6" w:rsidRPr="007C31E6" w14:paraId="1F964FF8" w14:textId="77777777" w:rsidTr="007C31E6">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545463FA" w14:textId="77777777" w:rsidR="007C31E6" w:rsidRPr="007C31E6" w:rsidRDefault="007C31E6" w:rsidP="007C31E6">
            <w:pPr>
              <w:spacing w:after="0" w:line="240" w:lineRule="auto"/>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45 MUUD TOETUSED</w:t>
            </w:r>
          </w:p>
        </w:tc>
        <w:tc>
          <w:tcPr>
            <w:tcW w:w="780" w:type="pct"/>
            <w:tcBorders>
              <w:top w:val="nil"/>
              <w:left w:val="nil"/>
              <w:bottom w:val="single" w:sz="4" w:space="0" w:color="auto"/>
              <w:right w:val="single" w:sz="4" w:space="0" w:color="auto"/>
            </w:tcBorders>
            <w:shd w:val="clear" w:color="auto" w:fill="auto"/>
            <w:noWrap/>
            <w:vAlign w:val="bottom"/>
            <w:hideMark/>
          </w:tcPr>
          <w:p w14:paraId="448C43FD" w14:textId="77777777" w:rsidR="007C31E6" w:rsidRPr="007C31E6" w:rsidRDefault="007C31E6" w:rsidP="007C31E6">
            <w:pPr>
              <w:spacing w:after="0" w:line="240" w:lineRule="auto"/>
              <w:jc w:val="right"/>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3 000</w:t>
            </w:r>
          </w:p>
        </w:tc>
        <w:tc>
          <w:tcPr>
            <w:tcW w:w="1161" w:type="pct"/>
            <w:tcBorders>
              <w:top w:val="nil"/>
              <w:left w:val="nil"/>
              <w:bottom w:val="single" w:sz="4" w:space="0" w:color="auto"/>
              <w:right w:val="single" w:sz="4" w:space="0" w:color="auto"/>
            </w:tcBorders>
            <w:shd w:val="clear" w:color="auto" w:fill="auto"/>
            <w:noWrap/>
            <w:vAlign w:val="bottom"/>
            <w:hideMark/>
          </w:tcPr>
          <w:p w14:paraId="54191667" w14:textId="77777777" w:rsidR="007C31E6" w:rsidRPr="007C31E6" w:rsidRDefault="007C31E6" w:rsidP="007C31E6">
            <w:pPr>
              <w:spacing w:after="0" w:line="240" w:lineRule="auto"/>
              <w:jc w:val="right"/>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3 000</w:t>
            </w:r>
          </w:p>
        </w:tc>
        <w:tc>
          <w:tcPr>
            <w:tcW w:w="875" w:type="pct"/>
            <w:tcBorders>
              <w:top w:val="nil"/>
              <w:left w:val="nil"/>
              <w:bottom w:val="single" w:sz="4" w:space="0" w:color="auto"/>
              <w:right w:val="single" w:sz="4" w:space="0" w:color="auto"/>
            </w:tcBorders>
            <w:shd w:val="clear" w:color="auto" w:fill="auto"/>
            <w:noWrap/>
            <w:vAlign w:val="bottom"/>
            <w:hideMark/>
          </w:tcPr>
          <w:p w14:paraId="617D50EC" w14:textId="77777777" w:rsidR="007C31E6" w:rsidRPr="007C31E6" w:rsidRDefault="007C31E6" w:rsidP="007C31E6">
            <w:pPr>
              <w:spacing w:after="0" w:line="240" w:lineRule="auto"/>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 </w:t>
            </w:r>
          </w:p>
        </w:tc>
      </w:tr>
      <w:tr w:rsidR="007C31E6" w:rsidRPr="007C31E6" w14:paraId="1DB3719E" w14:textId="77777777" w:rsidTr="007C31E6">
        <w:trPr>
          <w:trHeight w:val="285"/>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64869596" w14:textId="77777777" w:rsidR="007C31E6" w:rsidRPr="007C31E6" w:rsidRDefault="007C31E6" w:rsidP="007C31E6">
            <w:pPr>
              <w:spacing w:after="0" w:line="240" w:lineRule="auto"/>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 xml:space="preserve">04740 </w:t>
            </w:r>
            <w:proofErr w:type="spellStart"/>
            <w:r w:rsidRPr="007C31E6">
              <w:rPr>
                <w:rFonts w:ascii="Times New Roman" w:eastAsia="Times New Roman" w:hAnsi="Times New Roman" w:cs="Times New Roman"/>
                <w:b/>
                <w:bCs/>
                <w:sz w:val="20"/>
                <w:szCs w:val="20"/>
                <w:lang w:eastAsia="et-EE"/>
              </w:rPr>
              <w:t>Üldmajanduslikud</w:t>
            </w:r>
            <w:proofErr w:type="spellEnd"/>
            <w:r w:rsidRPr="007C31E6">
              <w:rPr>
                <w:rFonts w:ascii="Times New Roman" w:eastAsia="Times New Roman" w:hAnsi="Times New Roman" w:cs="Times New Roman"/>
                <w:b/>
                <w:bCs/>
                <w:sz w:val="20"/>
                <w:szCs w:val="20"/>
                <w:lang w:eastAsia="et-EE"/>
              </w:rPr>
              <w:t xml:space="preserve"> arendusprojektid</w:t>
            </w:r>
          </w:p>
        </w:tc>
        <w:tc>
          <w:tcPr>
            <w:tcW w:w="780" w:type="pct"/>
            <w:tcBorders>
              <w:top w:val="nil"/>
              <w:left w:val="nil"/>
              <w:bottom w:val="single" w:sz="4" w:space="0" w:color="auto"/>
              <w:right w:val="single" w:sz="4" w:space="0" w:color="auto"/>
            </w:tcBorders>
            <w:shd w:val="clear" w:color="auto" w:fill="auto"/>
            <w:noWrap/>
            <w:vAlign w:val="bottom"/>
            <w:hideMark/>
          </w:tcPr>
          <w:p w14:paraId="1A259A0C" w14:textId="77777777" w:rsidR="007C31E6" w:rsidRPr="007C31E6" w:rsidRDefault="007C31E6" w:rsidP="007C31E6">
            <w:pPr>
              <w:spacing w:after="0" w:line="240" w:lineRule="auto"/>
              <w:jc w:val="right"/>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-173 304</w:t>
            </w:r>
          </w:p>
        </w:tc>
        <w:tc>
          <w:tcPr>
            <w:tcW w:w="1161" w:type="pct"/>
            <w:tcBorders>
              <w:top w:val="nil"/>
              <w:left w:val="nil"/>
              <w:bottom w:val="single" w:sz="4" w:space="0" w:color="auto"/>
              <w:right w:val="single" w:sz="4" w:space="0" w:color="auto"/>
            </w:tcBorders>
            <w:shd w:val="clear" w:color="auto" w:fill="auto"/>
            <w:noWrap/>
            <w:vAlign w:val="bottom"/>
            <w:hideMark/>
          </w:tcPr>
          <w:p w14:paraId="2F93902F" w14:textId="77777777" w:rsidR="007C31E6" w:rsidRPr="007C31E6" w:rsidRDefault="007C31E6" w:rsidP="007C31E6">
            <w:pPr>
              <w:spacing w:after="0" w:line="240" w:lineRule="auto"/>
              <w:jc w:val="right"/>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-321 875</w:t>
            </w:r>
          </w:p>
        </w:tc>
        <w:tc>
          <w:tcPr>
            <w:tcW w:w="875" w:type="pct"/>
            <w:tcBorders>
              <w:top w:val="nil"/>
              <w:left w:val="nil"/>
              <w:bottom w:val="single" w:sz="4" w:space="0" w:color="auto"/>
              <w:right w:val="single" w:sz="4" w:space="0" w:color="auto"/>
            </w:tcBorders>
            <w:shd w:val="clear" w:color="auto" w:fill="auto"/>
            <w:noWrap/>
            <w:vAlign w:val="bottom"/>
            <w:hideMark/>
          </w:tcPr>
          <w:p w14:paraId="4B0F1C09" w14:textId="77777777" w:rsidR="007C31E6" w:rsidRPr="007C31E6" w:rsidRDefault="007C31E6" w:rsidP="007C31E6">
            <w:pPr>
              <w:spacing w:after="0" w:line="240" w:lineRule="auto"/>
              <w:jc w:val="right"/>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-20 000</w:t>
            </w:r>
          </w:p>
        </w:tc>
      </w:tr>
      <w:tr w:rsidR="007C31E6" w:rsidRPr="007C31E6" w14:paraId="31F8FFC4" w14:textId="77777777" w:rsidTr="007C31E6">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081A86E7" w14:textId="77777777" w:rsidR="007C31E6" w:rsidRPr="007C31E6" w:rsidRDefault="007C31E6" w:rsidP="007C31E6">
            <w:pPr>
              <w:spacing w:after="0" w:line="240" w:lineRule="auto"/>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55 MAJANDAMISKULUD</w:t>
            </w:r>
          </w:p>
        </w:tc>
        <w:tc>
          <w:tcPr>
            <w:tcW w:w="780" w:type="pct"/>
            <w:tcBorders>
              <w:top w:val="nil"/>
              <w:left w:val="nil"/>
              <w:bottom w:val="single" w:sz="4" w:space="0" w:color="auto"/>
              <w:right w:val="single" w:sz="4" w:space="0" w:color="auto"/>
            </w:tcBorders>
            <w:shd w:val="clear" w:color="auto" w:fill="auto"/>
            <w:noWrap/>
            <w:vAlign w:val="bottom"/>
            <w:hideMark/>
          </w:tcPr>
          <w:p w14:paraId="7CB610D9" w14:textId="77777777" w:rsidR="007C31E6" w:rsidRPr="007C31E6" w:rsidRDefault="007C31E6" w:rsidP="007C31E6">
            <w:pPr>
              <w:spacing w:after="0" w:line="240" w:lineRule="auto"/>
              <w:jc w:val="right"/>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37 944</w:t>
            </w:r>
          </w:p>
        </w:tc>
        <w:tc>
          <w:tcPr>
            <w:tcW w:w="1161" w:type="pct"/>
            <w:tcBorders>
              <w:top w:val="nil"/>
              <w:left w:val="nil"/>
              <w:bottom w:val="single" w:sz="4" w:space="0" w:color="auto"/>
              <w:right w:val="single" w:sz="4" w:space="0" w:color="auto"/>
            </w:tcBorders>
            <w:shd w:val="clear" w:color="auto" w:fill="auto"/>
            <w:noWrap/>
            <w:vAlign w:val="bottom"/>
            <w:hideMark/>
          </w:tcPr>
          <w:p w14:paraId="6FB1593A" w14:textId="77777777" w:rsidR="007C31E6" w:rsidRPr="007C31E6" w:rsidRDefault="007C31E6" w:rsidP="007C31E6">
            <w:pPr>
              <w:spacing w:after="0" w:line="240" w:lineRule="auto"/>
              <w:jc w:val="right"/>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54 699</w:t>
            </w:r>
          </w:p>
        </w:tc>
        <w:tc>
          <w:tcPr>
            <w:tcW w:w="875" w:type="pct"/>
            <w:tcBorders>
              <w:top w:val="nil"/>
              <w:left w:val="nil"/>
              <w:bottom w:val="single" w:sz="4" w:space="0" w:color="auto"/>
              <w:right w:val="single" w:sz="4" w:space="0" w:color="auto"/>
            </w:tcBorders>
            <w:shd w:val="clear" w:color="auto" w:fill="auto"/>
            <w:noWrap/>
            <w:vAlign w:val="bottom"/>
            <w:hideMark/>
          </w:tcPr>
          <w:p w14:paraId="01B904C7" w14:textId="77777777" w:rsidR="007C31E6" w:rsidRPr="007C31E6" w:rsidRDefault="007C31E6" w:rsidP="007C31E6">
            <w:pPr>
              <w:spacing w:after="0" w:line="240" w:lineRule="auto"/>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 </w:t>
            </w:r>
          </w:p>
        </w:tc>
      </w:tr>
      <w:tr w:rsidR="007C31E6" w:rsidRPr="007C31E6" w14:paraId="55A6F34C" w14:textId="77777777" w:rsidTr="007C31E6">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3878C1E5" w14:textId="77777777" w:rsidR="007C31E6" w:rsidRPr="007C31E6" w:rsidRDefault="007C31E6" w:rsidP="007C31E6">
            <w:pPr>
              <w:spacing w:after="0" w:line="240" w:lineRule="auto"/>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15 PÕHIVARA</w:t>
            </w:r>
          </w:p>
        </w:tc>
        <w:tc>
          <w:tcPr>
            <w:tcW w:w="780" w:type="pct"/>
            <w:tcBorders>
              <w:top w:val="nil"/>
              <w:left w:val="nil"/>
              <w:bottom w:val="single" w:sz="4" w:space="0" w:color="auto"/>
              <w:right w:val="single" w:sz="4" w:space="0" w:color="auto"/>
            </w:tcBorders>
            <w:shd w:val="clear" w:color="auto" w:fill="auto"/>
            <w:noWrap/>
            <w:vAlign w:val="bottom"/>
            <w:hideMark/>
          </w:tcPr>
          <w:p w14:paraId="0BB347CF" w14:textId="77777777" w:rsidR="007C31E6" w:rsidRPr="007C31E6" w:rsidRDefault="007C31E6" w:rsidP="007C31E6">
            <w:pPr>
              <w:spacing w:after="0" w:line="240" w:lineRule="auto"/>
              <w:jc w:val="right"/>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135 360</w:t>
            </w:r>
          </w:p>
        </w:tc>
        <w:tc>
          <w:tcPr>
            <w:tcW w:w="1161" w:type="pct"/>
            <w:tcBorders>
              <w:top w:val="nil"/>
              <w:left w:val="nil"/>
              <w:bottom w:val="single" w:sz="4" w:space="0" w:color="auto"/>
              <w:right w:val="single" w:sz="4" w:space="0" w:color="auto"/>
            </w:tcBorders>
            <w:shd w:val="clear" w:color="auto" w:fill="auto"/>
            <w:noWrap/>
            <w:vAlign w:val="bottom"/>
            <w:hideMark/>
          </w:tcPr>
          <w:p w14:paraId="77D68CF7" w14:textId="77777777" w:rsidR="007C31E6" w:rsidRPr="007C31E6" w:rsidRDefault="007C31E6" w:rsidP="007C31E6">
            <w:pPr>
              <w:spacing w:after="0" w:line="240" w:lineRule="auto"/>
              <w:jc w:val="right"/>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267 176</w:t>
            </w:r>
          </w:p>
        </w:tc>
        <w:tc>
          <w:tcPr>
            <w:tcW w:w="875" w:type="pct"/>
            <w:tcBorders>
              <w:top w:val="nil"/>
              <w:left w:val="nil"/>
              <w:bottom w:val="single" w:sz="4" w:space="0" w:color="auto"/>
              <w:right w:val="single" w:sz="4" w:space="0" w:color="auto"/>
            </w:tcBorders>
            <w:shd w:val="clear" w:color="auto" w:fill="auto"/>
            <w:noWrap/>
            <w:vAlign w:val="bottom"/>
            <w:hideMark/>
          </w:tcPr>
          <w:p w14:paraId="7CEAC57B" w14:textId="77777777" w:rsidR="007C31E6" w:rsidRPr="007C31E6" w:rsidRDefault="007C31E6" w:rsidP="007C31E6">
            <w:pPr>
              <w:spacing w:after="0" w:line="240" w:lineRule="auto"/>
              <w:jc w:val="right"/>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20 000</w:t>
            </w:r>
          </w:p>
        </w:tc>
      </w:tr>
      <w:tr w:rsidR="007C31E6" w:rsidRPr="007C31E6" w14:paraId="61684975" w14:textId="77777777" w:rsidTr="007C31E6">
        <w:trPr>
          <w:trHeight w:val="285"/>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00D08EF1" w14:textId="77777777" w:rsidR="007C31E6" w:rsidRPr="007C31E6" w:rsidRDefault="007C31E6" w:rsidP="007C31E6">
            <w:pPr>
              <w:spacing w:after="0" w:line="240" w:lineRule="auto"/>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04900 Muu majandus (sh majanduse haldus)</w:t>
            </w:r>
          </w:p>
        </w:tc>
        <w:tc>
          <w:tcPr>
            <w:tcW w:w="780" w:type="pct"/>
            <w:tcBorders>
              <w:top w:val="nil"/>
              <w:left w:val="nil"/>
              <w:bottom w:val="single" w:sz="4" w:space="0" w:color="auto"/>
              <w:right w:val="single" w:sz="4" w:space="0" w:color="auto"/>
            </w:tcBorders>
            <w:shd w:val="clear" w:color="auto" w:fill="auto"/>
            <w:noWrap/>
            <w:vAlign w:val="bottom"/>
            <w:hideMark/>
          </w:tcPr>
          <w:p w14:paraId="5C086F58" w14:textId="77777777" w:rsidR="007C31E6" w:rsidRPr="007C31E6" w:rsidRDefault="007C31E6" w:rsidP="007C31E6">
            <w:pPr>
              <w:spacing w:after="0" w:line="240" w:lineRule="auto"/>
              <w:jc w:val="right"/>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-238 705</w:t>
            </w:r>
          </w:p>
        </w:tc>
        <w:tc>
          <w:tcPr>
            <w:tcW w:w="1161" w:type="pct"/>
            <w:tcBorders>
              <w:top w:val="nil"/>
              <w:left w:val="nil"/>
              <w:bottom w:val="single" w:sz="4" w:space="0" w:color="auto"/>
              <w:right w:val="single" w:sz="4" w:space="0" w:color="auto"/>
            </w:tcBorders>
            <w:shd w:val="clear" w:color="auto" w:fill="auto"/>
            <w:noWrap/>
            <w:vAlign w:val="bottom"/>
            <w:hideMark/>
          </w:tcPr>
          <w:p w14:paraId="4AA45ADC" w14:textId="77777777" w:rsidR="007C31E6" w:rsidRPr="007C31E6" w:rsidRDefault="007C31E6" w:rsidP="007C31E6">
            <w:pPr>
              <w:spacing w:after="0" w:line="240" w:lineRule="auto"/>
              <w:jc w:val="right"/>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-244 444</w:t>
            </w:r>
          </w:p>
        </w:tc>
        <w:tc>
          <w:tcPr>
            <w:tcW w:w="875" w:type="pct"/>
            <w:tcBorders>
              <w:top w:val="nil"/>
              <w:left w:val="nil"/>
              <w:bottom w:val="single" w:sz="4" w:space="0" w:color="auto"/>
              <w:right w:val="single" w:sz="4" w:space="0" w:color="auto"/>
            </w:tcBorders>
            <w:shd w:val="clear" w:color="auto" w:fill="auto"/>
            <w:noWrap/>
            <w:vAlign w:val="bottom"/>
            <w:hideMark/>
          </w:tcPr>
          <w:p w14:paraId="1E3E91B3" w14:textId="77777777" w:rsidR="007C31E6" w:rsidRPr="007C31E6" w:rsidRDefault="007C31E6" w:rsidP="007C31E6">
            <w:pPr>
              <w:spacing w:after="0" w:line="240" w:lineRule="auto"/>
              <w:jc w:val="right"/>
              <w:rPr>
                <w:rFonts w:ascii="Times New Roman" w:eastAsia="Times New Roman" w:hAnsi="Times New Roman" w:cs="Times New Roman"/>
                <w:b/>
                <w:bCs/>
                <w:sz w:val="20"/>
                <w:szCs w:val="20"/>
                <w:lang w:eastAsia="et-EE"/>
              </w:rPr>
            </w:pPr>
            <w:r w:rsidRPr="007C31E6">
              <w:rPr>
                <w:rFonts w:ascii="Times New Roman" w:eastAsia="Times New Roman" w:hAnsi="Times New Roman" w:cs="Times New Roman"/>
                <w:b/>
                <w:bCs/>
                <w:sz w:val="20"/>
                <w:szCs w:val="20"/>
                <w:lang w:eastAsia="et-EE"/>
              </w:rPr>
              <w:t>-243 244</w:t>
            </w:r>
          </w:p>
        </w:tc>
      </w:tr>
      <w:tr w:rsidR="007C31E6" w:rsidRPr="007C31E6" w14:paraId="0CEBC6F4" w14:textId="77777777" w:rsidTr="007C31E6">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78D6E7A4" w14:textId="77777777" w:rsidR="007C31E6" w:rsidRPr="007C31E6" w:rsidRDefault="007C31E6" w:rsidP="007C31E6">
            <w:pPr>
              <w:spacing w:after="0" w:line="240" w:lineRule="auto"/>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50 TÖÖJÕUKULUD</w:t>
            </w:r>
          </w:p>
        </w:tc>
        <w:tc>
          <w:tcPr>
            <w:tcW w:w="780" w:type="pct"/>
            <w:tcBorders>
              <w:top w:val="nil"/>
              <w:left w:val="nil"/>
              <w:bottom w:val="single" w:sz="4" w:space="0" w:color="auto"/>
              <w:right w:val="single" w:sz="4" w:space="0" w:color="auto"/>
            </w:tcBorders>
            <w:shd w:val="clear" w:color="auto" w:fill="auto"/>
            <w:noWrap/>
            <w:vAlign w:val="bottom"/>
            <w:hideMark/>
          </w:tcPr>
          <w:p w14:paraId="67816C1F" w14:textId="77777777" w:rsidR="007C31E6" w:rsidRPr="007C31E6" w:rsidRDefault="007C31E6" w:rsidP="007C31E6">
            <w:pPr>
              <w:spacing w:after="0" w:line="240" w:lineRule="auto"/>
              <w:jc w:val="right"/>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213 615</w:t>
            </w:r>
          </w:p>
        </w:tc>
        <w:tc>
          <w:tcPr>
            <w:tcW w:w="1161" w:type="pct"/>
            <w:tcBorders>
              <w:top w:val="nil"/>
              <w:left w:val="nil"/>
              <w:bottom w:val="single" w:sz="4" w:space="0" w:color="auto"/>
              <w:right w:val="single" w:sz="4" w:space="0" w:color="auto"/>
            </w:tcBorders>
            <w:shd w:val="clear" w:color="auto" w:fill="auto"/>
            <w:noWrap/>
            <w:vAlign w:val="bottom"/>
            <w:hideMark/>
          </w:tcPr>
          <w:p w14:paraId="6B1DD0AE" w14:textId="77777777" w:rsidR="007C31E6" w:rsidRPr="007C31E6" w:rsidRDefault="007C31E6" w:rsidP="007C31E6">
            <w:pPr>
              <w:spacing w:after="0" w:line="240" w:lineRule="auto"/>
              <w:jc w:val="right"/>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219 044</w:t>
            </w:r>
          </w:p>
        </w:tc>
        <w:tc>
          <w:tcPr>
            <w:tcW w:w="875" w:type="pct"/>
            <w:tcBorders>
              <w:top w:val="nil"/>
              <w:left w:val="nil"/>
              <w:bottom w:val="single" w:sz="4" w:space="0" w:color="auto"/>
              <w:right w:val="single" w:sz="4" w:space="0" w:color="auto"/>
            </w:tcBorders>
            <w:shd w:val="clear" w:color="auto" w:fill="auto"/>
            <w:noWrap/>
            <w:vAlign w:val="bottom"/>
            <w:hideMark/>
          </w:tcPr>
          <w:p w14:paraId="71DB80DE" w14:textId="77777777" w:rsidR="007C31E6" w:rsidRPr="007C31E6" w:rsidRDefault="007C31E6" w:rsidP="007C31E6">
            <w:pPr>
              <w:spacing w:after="0" w:line="240" w:lineRule="auto"/>
              <w:jc w:val="right"/>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219 044</w:t>
            </w:r>
          </w:p>
        </w:tc>
      </w:tr>
      <w:tr w:rsidR="007C31E6" w:rsidRPr="007C31E6" w14:paraId="102D7394" w14:textId="77777777" w:rsidTr="007C31E6">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4C3C2D52" w14:textId="77777777" w:rsidR="007C31E6" w:rsidRPr="007C31E6" w:rsidRDefault="007C31E6" w:rsidP="007C31E6">
            <w:pPr>
              <w:spacing w:after="0" w:line="240" w:lineRule="auto"/>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55 MAJANDAMISKULUD</w:t>
            </w:r>
          </w:p>
        </w:tc>
        <w:tc>
          <w:tcPr>
            <w:tcW w:w="780" w:type="pct"/>
            <w:tcBorders>
              <w:top w:val="nil"/>
              <w:left w:val="nil"/>
              <w:bottom w:val="single" w:sz="4" w:space="0" w:color="auto"/>
              <w:right w:val="single" w:sz="4" w:space="0" w:color="auto"/>
            </w:tcBorders>
            <w:shd w:val="clear" w:color="auto" w:fill="auto"/>
            <w:noWrap/>
            <w:vAlign w:val="bottom"/>
            <w:hideMark/>
          </w:tcPr>
          <w:p w14:paraId="3BA382D9" w14:textId="77777777" w:rsidR="007C31E6" w:rsidRPr="007C31E6" w:rsidRDefault="007C31E6" w:rsidP="007C31E6">
            <w:pPr>
              <w:spacing w:after="0" w:line="240" w:lineRule="auto"/>
              <w:jc w:val="right"/>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25 089</w:t>
            </w:r>
          </w:p>
        </w:tc>
        <w:tc>
          <w:tcPr>
            <w:tcW w:w="1161" w:type="pct"/>
            <w:tcBorders>
              <w:top w:val="nil"/>
              <w:left w:val="nil"/>
              <w:bottom w:val="single" w:sz="4" w:space="0" w:color="auto"/>
              <w:right w:val="single" w:sz="4" w:space="0" w:color="auto"/>
            </w:tcBorders>
            <w:shd w:val="clear" w:color="auto" w:fill="auto"/>
            <w:noWrap/>
            <w:vAlign w:val="bottom"/>
            <w:hideMark/>
          </w:tcPr>
          <w:p w14:paraId="0ADF936E" w14:textId="77777777" w:rsidR="007C31E6" w:rsidRPr="007C31E6" w:rsidRDefault="007C31E6" w:rsidP="007C31E6">
            <w:pPr>
              <w:spacing w:after="0" w:line="240" w:lineRule="auto"/>
              <w:jc w:val="right"/>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25 400</w:t>
            </w:r>
          </w:p>
        </w:tc>
        <w:tc>
          <w:tcPr>
            <w:tcW w:w="875" w:type="pct"/>
            <w:tcBorders>
              <w:top w:val="nil"/>
              <w:left w:val="nil"/>
              <w:bottom w:val="single" w:sz="4" w:space="0" w:color="auto"/>
              <w:right w:val="single" w:sz="4" w:space="0" w:color="auto"/>
            </w:tcBorders>
            <w:shd w:val="clear" w:color="auto" w:fill="auto"/>
            <w:noWrap/>
            <w:vAlign w:val="bottom"/>
            <w:hideMark/>
          </w:tcPr>
          <w:p w14:paraId="3E279936" w14:textId="77777777" w:rsidR="007C31E6" w:rsidRPr="007C31E6" w:rsidRDefault="007C31E6" w:rsidP="007C31E6">
            <w:pPr>
              <w:spacing w:after="0" w:line="240" w:lineRule="auto"/>
              <w:jc w:val="right"/>
              <w:rPr>
                <w:rFonts w:ascii="Times New Roman" w:eastAsia="Times New Roman" w:hAnsi="Times New Roman" w:cs="Times New Roman"/>
                <w:sz w:val="20"/>
                <w:szCs w:val="20"/>
                <w:lang w:eastAsia="et-EE"/>
              </w:rPr>
            </w:pPr>
            <w:r w:rsidRPr="007C31E6">
              <w:rPr>
                <w:rFonts w:ascii="Times New Roman" w:eastAsia="Times New Roman" w:hAnsi="Times New Roman" w:cs="Times New Roman"/>
                <w:sz w:val="20"/>
                <w:szCs w:val="20"/>
                <w:lang w:eastAsia="et-EE"/>
              </w:rPr>
              <w:t>24 200</w:t>
            </w:r>
          </w:p>
        </w:tc>
      </w:tr>
    </w:tbl>
    <w:p w14:paraId="53A8DF03" w14:textId="77777777" w:rsidR="00AA2B73" w:rsidRPr="009040F1" w:rsidRDefault="00AA2B73" w:rsidP="00AA2B73">
      <w:pPr>
        <w:spacing w:before="240" w:after="0"/>
        <w:jc w:val="both"/>
        <w:rPr>
          <w:rFonts w:ascii="Times New Roman" w:hAnsi="Times New Roman" w:cs="Times New Roman"/>
          <w:sz w:val="24"/>
          <w:szCs w:val="24"/>
          <w:highlight w:val="yellow"/>
        </w:rPr>
      </w:pPr>
    </w:p>
    <w:p w14:paraId="10806882" w14:textId="77777777" w:rsidR="00AA2B73" w:rsidRPr="009040F1" w:rsidRDefault="00AA2B73" w:rsidP="00AA2B73">
      <w:pPr>
        <w:pStyle w:val="Pealkiri2"/>
        <w:numPr>
          <w:ilvl w:val="0"/>
          <w:numId w:val="14"/>
        </w:numPr>
        <w:ind w:left="924" w:hanging="357"/>
        <w:rPr>
          <w:rFonts w:ascii="Times New Roman" w:hAnsi="Times New Roman" w:cs="Times New Roman"/>
          <w:color w:val="auto"/>
          <w:sz w:val="24"/>
          <w:szCs w:val="24"/>
        </w:rPr>
      </w:pPr>
      <w:bookmarkStart w:id="14" w:name="_Toc120270127"/>
      <w:r w:rsidRPr="009040F1">
        <w:rPr>
          <w:rFonts w:ascii="Times New Roman" w:hAnsi="Times New Roman" w:cs="Times New Roman"/>
          <w:color w:val="auto"/>
          <w:sz w:val="24"/>
          <w:szCs w:val="24"/>
        </w:rPr>
        <w:t>Keskkonnakaitse</w:t>
      </w:r>
      <w:bookmarkEnd w:id="14"/>
    </w:p>
    <w:p w14:paraId="6F842BF7" w14:textId="0E71FA5F" w:rsidR="004D4C8E" w:rsidRPr="004D4C8E" w:rsidRDefault="00AA2B73" w:rsidP="00AA2B73">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 xml:space="preserve">Keskkonnakaitse kulud moodustavad valla eelarves  </w:t>
      </w:r>
      <w:r w:rsidR="00A4539D">
        <w:rPr>
          <w:rFonts w:ascii="Times New Roman" w:hAnsi="Times New Roman" w:cs="Times New Roman"/>
          <w:sz w:val="24"/>
          <w:szCs w:val="24"/>
        </w:rPr>
        <w:t>618 217</w:t>
      </w:r>
      <w:r w:rsidRPr="009040F1">
        <w:rPr>
          <w:rFonts w:ascii="Times New Roman" w:hAnsi="Times New Roman" w:cs="Times New Roman"/>
          <w:sz w:val="24"/>
          <w:szCs w:val="24"/>
        </w:rPr>
        <w:t xml:space="preserve"> eurot. Keskkonnakaitse kulude all kajastatakse Tamsalu ja Tapa jäätmejaama kulusid, prügivedu, maastike hooldust ja korrastamist. Kulude kasv on seotud uute kehtima hakkavate jäätmekäitluskuludega (vt tabel 1</w:t>
      </w:r>
      <w:r w:rsidR="00F80177">
        <w:rPr>
          <w:rFonts w:ascii="Times New Roman" w:hAnsi="Times New Roman" w:cs="Times New Roman"/>
          <w:sz w:val="24"/>
          <w:szCs w:val="24"/>
        </w:rPr>
        <w:t>5</w:t>
      </w:r>
      <w:r w:rsidRPr="009040F1">
        <w:rPr>
          <w:rFonts w:ascii="Times New Roman" w:hAnsi="Times New Roman" w:cs="Times New Roman"/>
          <w:sz w:val="24"/>
          <w:szCs w:val="24"/>
        </w:rPr>
        <w:t xml:space="preserve">). </w:t>
      </w:r>
      <w:r w:rsidR="004D4C8E" w:rsidRPr="004D4C8E">
        <w:rPr>
          <w:rFonts w:ascii="Times New Roman" w:hAnsi="Times New Roman" w:cs="Times New Roman"/>
          <w:color w:val="373A3C"/>
          <w:sz w:val="24"/>
          <w:szCs w:val="24"/>
          <w:shd w:val="clear" w:color="auto" w:fill="FFFFFF"/>
        </w:rPr>
        <w:t xml:space="preserve">Kontol 55 on ette nähtud Tamsalu kompostimisväljaku ja jäätmejaama halduskulud, Tapa jäätmejaama halduskulud ning avalike konteinerite tühjendamise kulud. </w:t>
      </w:r>
    </w:p>
    <w:p w14:paraId="293604B7" w14:textId="258A1FFB" w:rsidR="00AA2B73" w:rsidRDefault="00AA2B73" w:rsidP="00AA2B73">
      <w:pPr>
        <w:spacing w:before="240" w:after="0"/>
        <w:jc w:val="both"/>
        <w:rPr>
          <w:rFonts w:ascii="Times New Roman" w:eastAsia="Times New Roman" w:hAnsi="Times New Roman" w:cs="Times New Roman"/>
          <w:color w:val="000000"/>
          <w:sz w:val="24"/>
          <w:szCs w:val="24"/>
          <w:lang w:eastAsia="et-EE"/>
        </w:rPr>
      </w:pPr>
      <w:r w:rsidRPr="009040F1">
        <w:rPr>
          <w:rFonts w:ascii="Times New Roman" w:hAnsi="Times New Roman" w:cs="Times New Roman"/>
          <w:sz w:val="24"/>
          <w:szCs w:val="24"/>
        </w:rPr>
        <w:t>Avalike alade puhastuse tegevusalal kajastatakse teede ja tänavate suve ning talihooldustööd (pühkimine, libedusetõrje jne</w:t>
      </w:r>
      <w:r w:rsidR="005A0CDB">
        <w:rPr>
          <w:rFonts w:ascii="Times New Roman" w:hAnsi="Times New Roman" w:cs="Times New Roman"/>
          <w:sz w:val="24"/>
          <w:szCs w:val="24"/>
        </w:rPr>
        <w:t>.)</w:t>
      </w:r>
    </w:p>
    <w:p w14:paraId="185FB0E2" w14:textId="7D09EBC2" w:rsidR="00AA2B73" w:rsidRDefault="00AA2B73" w:rsidP="00AA2B73">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 xml:space="preserve">Tabel </w:t>
      </w:r>
      <w:r w:rsidR="005C1CA0">
        <w:rPr>
          <w:rFonts w:ascii="Times New Roman" w:hAnsi="Times New Roman" w:cs="Times New Roman"/>
          <w:sz w:val="24"/>
          <w:szCs w:val="24"/>
        </w:rPr>
        <w:t>1</w:t>
      </w:r>
      <w:r w:rsidR="00F80177">
        <w:rPr>
          <w:rFonts w:ascii="Times New Roman" w:hAnsi="Times New Roman" w:cs="Times New Roman"/>
          <w:sz w:val="24"/>
          <w:szCs w:val="24"/>
        </w:rPr>
        <w:t>5</w:t>
      </w:r>
      <w:r w:rsidRPr="009040F1">
        <w:rPr>
          <w:rFonts w:ascii="Times New Roman" w:hAnsi="Times New Roman" w:cs="Times New Roman"/>
          <w:sz w:val="24"/>
          <w:szCs w:val="24"/>
        </w:rPr>
        <w:t xml:space="preserve"> Keskkonnakaitse kulud</w:t>
      </w:r>
    </w:p>
    <w:tbl>
      <w:tblPr>
        <w:tblW w:w="5000" w:type="pct"/>
        <w:tblCellMar>
          <w:left w:w="70" w:type="dxa"/>
          <w:right w:w="70" w:type="dxa"/>
        </w:tblCellMar>
        <w:tblLook w:val="04A0" w:firstRow="1" w:lastRow="0" w:firstColumn="1" w:lastColumn="0" w:noHBand="0" w:noVBand="1"/>
      </w:tblPr>
      <w:tblGrid>
        <w:gridCol w:w="4557"/>
        <w:gridCol w:w="1214"/>
        <w:gridCol w:w="1904"/>
        <w:gridCol w:w="1387"/>
      </w:tblGrid>
      <w:tr w:rsidR="00A4539D" w:rsidRPr="00A4539D" w14:paraId="59EFC89D" w14:textId="77777777" w:rsidTr="00A4539D">
        <w:trPr>
          <w:trHeight w:val="510"/>
        </w:trPr>
        <w:tc>
          <w:tcPr>
            <w:tcW w:w="2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D9E86" w14:textId="77777777" w:rsidR="00A4539D" w:rsidRPr="00A4539D" w:rsidRDefault="00A4539D" w:rsidP="00A4539D">
            <w:pPr>
              <w:spacing w:after="0" w:line="240" w:lineRule="auto"/>
              <w:rPr>
                <w:rFonts w:ascii="Times New Roman" w:eastAsia="Times New Roman" w:hAnsi="Times New Roman" w:cs="Times New Roman"/>
                <w:b/>
                <w:bCs/>
                <w:sz w:val="20"/>
                <w:szCs w:val="20"/>
                <w:lang w:eastAsia="et-EE"/>
              </w:rPr>
            </w:pPr>
            <w:r w:rsidRPr="00A4539D">
              <w:rPr>
                <w:rFonts w:ascii="Times New Roman" w:eastAsia="Times New Roman" w:hAnsi="Times New Roman" w:cs="Times New Roman"/>
                <w:b/>
                <w:bCs/>
                <w:sz w:val="20"/>
                <w:szCs w:val="20"/>
                <w:lang w:eastAsia="et-EE"/>
              </w:rPr>
              <w:t>Konto</w:t>
            </w:r>
          </w:p>
        </w:tc>
        <w:tc>
          <w:tcPr>
            <w:tcW w:w="780" w:type="pct"/>
            <w:tcBorders>
              <w:top w:val="single" w:sz="4" w:space="0" w:color="auto"/>
              <w:left w:val="nil"/>
              <w:bottom w:val="single" w:sz="4" w:space="0" w:color="auto"/>
              <w:right w:val="single" w:sz="4" w:space="0" w:color="auto"/>
            </w:tcBorders>
            <w:shd w:val="clear" w:color="auto" w:fill="auto"/>
            <w:vAlign w:val="bottom"/>
            <w:hideMark/>
          </w:tcPr>
          <w:p w14:paraId="64475FC2" w14:textId="77777777" w:rsidR="00A4539D" w:rsidRPr="00A4539D" w:rsidRDefault="00A4539D" w:rsidP="00A4539D">
            <w:pPr>
              <w:spacing w:after="0" w:line="240" w:lineRule="auto"/>
              <w:jc w:val="right"/>
              <w:rPr>
                <w:rFonts w:ascii="Times New Roman" w:eastAsia="Times New Roman" w:hAnsi="Times New Roman" w:cs="Times New Roman"/>
                <w:b/>
                <w:bCs/>
                <w:sz w:val="20"/>
                <w:szCs w:val="20"/>
                <w:lang w:eastAsia="et-EE"/>
              </w:rPr>
            </w:pPr>
            <w:r w:rsidRPr="00A4539D">
              <w:rPr>
                <w:rFonts w:ascii="Times New Roman" w:eastAsia="Times New Roman" w:hAnsi="Times New Roman" w:cs="Times New Roman"/>
                <w:b/>
                <w:bCs/>
                <w:sz w:val="20"/>
                <w:szCs w:val="20"/>
                <w:lang w:eastAsia="et-EE"/>
              </w:rPr>
              <w:t xml:space="preserve">Täitmine 2021 </w:t>
            </w:r>
          </w:p>
        </w:tc>
        <w:tc>
          <w:tcPr>
            <w:tcW w:w="1161" w:type="pct"/>
            <w:tcBorders>
              <w:top w:val="single" w:sz="4" w:space="0" w:color="auto"/>
              <w:left w:val="nil"/>
              <w:bottom w:val="single" w:sz="4" w:space="0" w:color="auto"/>
              <w:right w:val="single" w:sz="4" w:space="0" w:color="auto"/>
            </w:tcBorders>
            <w:shd w:val="clear" w:color="auto" w:fill="auto"/>
            <w:vAlign w:val="bottom"/>
            <w:hideMark/>
          </w:tcPr>
          <w:p w14:paraId="21317097" w14:textId="77777777" w:rsidR="00A4539D" w:rsidRPr="00A4539D" w:rsidRDefault="00A4539D" w:rsidP="00A4539D">
            <w:pPr>
              <w:spacing w:after="0" w:line="240" w:lineRule="auto"/>
              <w:jc w:val="right"/>
              <w:rPr>
                <w:rFonts w:ascii="Times New Roman" w:eastAsia="Times New Roman" w:hAnsi="Times New Roman" w:cs="Times New Roman"/>
                <w:b/>
                <w:bCs/>
                <w:sz w:val="20"/>
                <w:szCs w:val="20"/>
                <w:lang w:eastAsia="et-EE"/>
              </w:rPr>
            </w:pPr>
            <w:r w:rsidRPr="00A4539D">
              <w:rPr>
                <w:rFonts w:ascii="Times New Roman" w:eastAsia="Times New Roman" w:hAnsi="Times New Roman" w:cs="Times New Roman"/>
                <w:b/>
                <w:bCs/>
                <w:sz w:val="20"/>
                <w:szCs w:val="20"/>
                <w:lang w:eastAsia="et-EE"/>
              </w:rPr>
              <w:t>KEHTIV KOONDEELARVE I 2022 (25.08.2022)</w:t>
            </w:r>
          </w:p>
        </w:tc>
        <w:tc>
          <w:tcPr>
            <w:tcW w:w="875" w:type="pct"/>
            <w:tcBorders>
              <w:top w:val="single" w:sz="4" w:space="0" w:color="auto"/>
              <w:left w:val="nil"/>
              <w:bottom w:val="single" w:sz="4" w:space="0" w:color="auto"/>
              <w:right w:val="single" w:sz="4" w:space="0" w:color="auto"/>
            </w:tcBorders>
            <w:shd w:val="clear" w:color="auto" w:fill="auto"/>
            <w:vAlign w:val="bottom"/>
            <w:hideMark/>
          </w:tcPr>
          <w:p w14:paraId="00B925E7" w14:textId="77777777" w:rsidR="00A4539D" w:rsidRPr="00A4539D" w:rsidRDefault="00A4539D" w:rsidP="00A4539D">
            <w:pPr>
              <w:spacing w:after="0" w:line="240" w:lineRule="auto"/>
              <w:jc w:val="right"/>
              <w:rPr>
                <w:rFonts w:ascii="Times New Roman" w:eastAsia="Times New Roman" w:hAnsi="Times New Roman" w:cs="Times New Roman"/>
                <w:b/>
                <w:bCs/>
                <w:sz w:val="20"/>
                <w:szCs w:val="20"/>
                <w:lang w:eastAsia="et-EE"/>
              </w:rPr>
            </w:pPr>
            <w:r w:rsidRPr="00A4539D">
              <w:rPr>
                <w:rFonts w:ascii="Times New Roman" w:eastAsia="Times New Roman" w:hAnsi="Times New Roman" w:cs="Times New Roman"/>
                <w:b/>
                <w:bCs/>
                <w:sz w:val="20"/>
                <w:szCs w:val="20"/>
                <w:lang w:eastAsia="et-EE"/>
              </w:rPr>
              <w:t>Ettepanekud 2023</w:t>
            </w:r>
          </w:p>
        </w:tc>
      </w:tr>
      <w:tr w:rsidR="00A4539D" w:rsidRPr="00A4539D" w14:paraId="6A7EB8D7" w14:textId="77777777" w:rsidTr="00A4539D">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5EF003A1" w14:textId="77777777" w:rsidR="00A4539D" w:rsidRPr="00A4539D" w:rsidRDefault="00A4539D" w:rsidP="00A4539D">
            <w:pPr>
              <w:spacing w:after="0" w:line="240" w:lineRule="auto"/>
              <w:rPr>
                <w:rFonts w:ascii="Times New Roman" w:eastAsia="Times New Roman" w:hAnsi="Times New Roman" w:cs="Times New Roman"/>
                <w:b/>
                <w:bCs/>
                <w:sz w:val="20"/>
                <w:szCs w:val="20"/>
                <w:lang w:eastAsia="et-EE"/>
              </w:rPr>
            </w:pPr>
            <w:r w:rsidRPr="00A4539D">
              <w:rPr>
                <w:rFonts w:ascii="Times New Roman" w:eastAsia="Times New Roman" w:hAnsi="Times New Roman" w:cs="Times New Roman"/>
                <w:b/>
                <w:bCs/>
                <w:sz w:val="20"/>
                <w:szCs w:val="20"/>
                <w:lang w:eastAsia="et-EE"/>
              </w:rPr>
              <w:t>05 Keskkonnakaitse</w:t>
            </w:r>
          </w:p>
        </w:tc>
        <w:tc>
          <w:tcPr>
            <w:tcW w:w="780" w:type="pct"/>
            <w:tcBorders>
              <w:top w:val="nil"/>
              <w:left w:val="nil"/>
              <w:bottom w:val="single" w:sz="4" w:space="0" w:color="auto"/>
              <w:right w:val="single" w:sz="4" w:space="0" w:color="auto"/>
            </w:tcBorders>
            <w:shd w:val="clear" w:color="auto" w:fill="auto"/>
            <w:noWrap/>
            <w:vAlign w:val="bottom"/>
            <w:hideMark/>
          </w:tcPr>
          <w:p w14:paraId="38C81F90" w14:textId="77777777" w:rsidR="00A4539D" w:rsidRPr="00A4539D" w:rsidRDefault="00A4539D" w:rsidP="00A4539D">
            <w:pPr>
              <w:spacing w:after="0" w:line="240" w:lineRule="auto"/>
              <w:jc w:val="right"/>
              <w:rPr>
                <w:rFonts w:ascii="Times New Roman" w:eastAsia="Times New Roman" w:hAnsi="Times New Roman" w:cs="Times New Roman"/>
                <w:b/>
                <w:bCs/>
                <w:sz w:val="20"/>
                <w:szCs w:val="20"/>
                <w:lang w:eastAsia="et-EE"/>
              </w:rPr>
            </w:pPr>
            <w:r w:rsidRPr="00A4539D">
              <w:rPr>
                <w:rFonts w:ascii="Times New Roman" w:eastAsia="Times New Roman" w:hAnsi="Times New Roman" w:cs="Times New Roman"/>
                <w:b/>
                <w:bCs/>
                <w:sz w:val="20"/>
                <w:szCs w:val="20"/>
                <w:lang w:eastAsia="et-EE"/>
              </w:rPr>
              <w:t>-1 062 118</w:t>
            </w:r>
          </w:p>
        </w:tc>
        <w:tc>
          <w:tcPr>
            <w:tcW w:w="1161" w:type="pct"/>
            <w:tcBorders>
              <w:top w:val="nil"/>
              <w:left w:val="nil"/>
              <w:bottom w:val="single" w:sz="4" w:space="0" w:color="auto"/>
              <w:right w:val="single" w:sz="4" w:space="0" w:color="auto"/>
            </w:tcBorders>
            <w:shd w:val="clear" w:color="auto" w:fill="auto"/>
            <w:noWrap/>
            <w:vAlign w:val="bottom"/>
            <w:hideMark/>
          </w:tcPr>
          <w:p w14:paraId="706FBC9D" w14:textId="77777777" w:rsidR="00A4539D" w:rsidRPr="00A4539D" w:rsidRDefault="00A4539D" w:rsidP="00A4539D">
            <w:pPr>
              <w:spacing w:after="0" w:line="240" w:lineRule="auto"/>
              <w:jc w:val="right"/>
              <w:rPr>
                <w:rFonts w:ascii="Times New Roman" w:eastAsia="Times New Roman" w:hAnsi="Times New Roman" w:cs="Times New Roman"/>
                <w:b/>
                <w:bCs/>
                <w:sz w:val="20"/>
                <w:szCs w:val="20"/>
                <w:lang w:eastAsia="et-EE"/>
              </w:rPr>
            </w:pPr>
            <w:r w:rsidRPr="00A4539D">
              <w:rPr>
                <w:rFonts w:ascii="Times New Roman" w:eastAsia="Times New Roman" w:hAnsi="Times New Roman" w:cs="Times New Roman"/>
                <w:b/>
                <w:bCs/>
                <w:sz w:val="20"/>
                <w:szCs w:val="20"/>
                <w:lang w:eastAsia="et-EE"/>
              </w:rPr>
              <w:t>-404 119</w:t>
            </w:r>
          </w:p>
        </w:tc>
        <w:tc>
          <w:tcPr>
            <w:tcW w:w="875" w:type="pct"/>
            <w:tcBorders>
              <w:top w:val="nil"/>
              <w:left w:val="nil"/>
              <w:bottom w:val="single" w:sz="4" w:space="0" w:color="auto"/>
              <w:right w:val="single" w:sz="4" w:space="0" w:color="auto"/>
            </w:tcBorders>
            <w:shd w:val="clear" w:color="auto" w:fill="auto"/>
            <w:noWrap/>
            <w:vAlign w:val="bottom"/>
            <w:hideMark/>
          </w:tcPr>
          <w:p w14:paraId="09A3C30E" w14:textId="77777777" w:rsidR="00A4539D" w:rsidRPr="00A4539D" w:rsidRDefault="00A4539D" w:rsidP="00A4539D">
            <w:pPr>
              <w:spacing w:after="0" w:line="240" w:lineRule="auto"/>
              <w:jc w:val="right"/>
              <w:rPr>
                <w:rFonts w:ascii="Times New Roman" w:eastAsia="Times New Roman" w:hAnsi="Times New Roman" w:cs="Times New Roman"/>
                <w:b/>
                <w:bCs/>
                <w:sz w:val="20"/>
                <w:szCs w:val="20"/>
                <w:lang w:eastAsia="et-EE"/>
              </w:rPr>
            </w:pPr>
            <w:r w:rsidRPr="00A4539D">
              <w:rPr>
                <w:rFonts w:ascii="Times New Roman" w:eastAsia="Times New Roman" w:hAnsi="Times New Roman" w:cs="Times New Roman"/>
                <w:b/>
                <w:bCs/>
                <w:sz w:val="20"/>
                <w:szCs w:val="20"/>
                <w:lang w:eastAsia="et-EE"/>
              </w:rPr>
              <w:t>-618 217</w:t>
            </w:r>
          </w:p>
        </w:tc>
      </w:tr>
      <w:tr w:rsidR="00A4539D" w:rsidRPr="00A4539D" w14:paraId="02095AC0" w14:textId="77777777" w:rsidTr="00A4539D">
        <w:trPr>
          <w:trHeight w:val="285"/>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1A85F842" w14:textId="77777777" w:rsidR="00A4539D" w:rsidRPr="00A4539D" w:rsidRDefault="00A4539D" w:rsidP="00A4539D">
            <w:pPr>
              <w:spacing w:after="0" w:line="240" w:lineRule="auto"/>
              <w:rPr>
                <w:rFonts w:ascii="Times New Roman" w:eastAsia="Times New Roman" w:hAnsi="Times New Roman" w:cs="Times New Roman"/>
                <w:b/>
                <w:bCs/>
                <w:sz w:val="20"/>
                <w:szCs w:val="20"/>
                <w:lang w:eastAsia="et-EE"/>
              </w:rPr>
            </w:pPr>
            <w:r w:rsidRPr="00A4539D">
              <w:rPr>
                <w:rFonts w:ascii="Times New Roman" w:eastAsia="Times New Roman" w:hAnsi="Times New Roman" w:cs="Times New Roman"/>
                <w:b/>
                <w:bCs/>
                <w:sz w:val="20"/>
                <w:szCs w:val="20"/>
                <w:lang w:eastAsia="et-EE"/>
              </w:rPr>
              <w:t>05100 Jäätmekäitlus</w:t>
            </w:r>
          </w:p>
        </w:tc>
        <w:tc>
          <w:tcPr>
            <w:tcW w:w="780" w:type="pct"/>
            <w:tcBorders>
              <w:top w:val="nil"/>
              <w:left w:val="nil"/>
              <w:bottom w:val="single" w:sz="4" w:space="0" w:color="auto"/>
              <w:right w:val="single" w:sz="4" w:space="0" w:color="auto"/>
            </w:tcBorders>
            <w:shd w:val="clear" w:color="auto" w:fill="auto"/>
            <w:noWrap/>
            <w:vAlign w:val="bottom"/>
            <w:hideMark/>
          </w:tcPr>
          <w:p w14:paraId="2091C1E3" w14:textId="77777777" w:rsidR="00A4539D" w:rsidRPr="00A4539D" w:rsidRDefault="00A4539D" w:rsidP="00A4539D">
            <w:pPr>
              <w:spacing w:after="0" w:line="240" w:lineRule="auto"/>
              <w:jc w:val="right"/>
              <w:rPr>
                <w:rFonts w:ascii="Times New Roman" w:eastAsia="Times New Roman" w:hAnsi="Times New Roman" w:cs="Times New Roman"/>
                <w:b/>
                <w:bCs/>
                <w:sz w:val="20"/>
                <w:szCs w:val="20"/>
                <w:lang w:eastAsia="et-EE"/>
              </w:rPr>
            </w:pPr>
            <w:r w:rsidRPr="00A4539D">
              <w:rPr>
                <w:rFonts w:ascii="Times New Roman" w:eastAsia="Times New Roman" w:hAnsi="Times New Roman" w:cs="Times New Roman"/>
                <w:b/>
                <w:bCs/>
                <w:sz w:val="20"/>
                <w:szCs w:val="20"/>
                <w:lang w:eastAsia="et-EE"/>
              </w:rPr>
              <w:t>-699 985</w:t>
            </w:r>
          </w:p>
        </w:tc>
        <w:tc>
          <w:tcPr>
            <w:tcW w:w="1161" w:type="pct"/>
            <w:tcBorders>
              <w:top w:val="nil"/>
              <w:left w:val="nil"/>
              <w:bottom w:val="single" w:sz="4" w:space="0" w:color="auto"/>
              <w:right w:val="single" w:sz="4" w:space="0" w:color="auto"/>
            </w:tcBorders>
            <w:shd w:val="clear" w:color="auto" w:fill="auto"/>
            <w:noWrap/>
            <w:vAlign w:val="bottom"/>
            <w:hideMark/>
          </w:tcPr>
          <w:p w14:paraId="12C7E700" w14:textId="77777777" w:rsidR="00A4539D" w:rsidRPr="00A4539D" w:rsidRDefault="00A4539D" w:rsidP="00A4539D">
            <w:pPr>
              <w:spacing w:after="0" w:line="240" w:lineRule="auto"/>
              <w:jc w:val="right"/>
              <w:rPr>
                <w:rFonts w:ascii="Times New Roman" w:eastAsia="Times New Roman" w:hAnsi="Times New Roman" w:cs="Times New Roman"/>
                <w:b/>
                <w:bCs/>
                <w:sz w:val="20"/>
                <w:szCs w:val="20"/>
                <w:lang w:eastAsia="et-EE"/>
              </w:rPr>
            </w:pPr>
            <w:r w:rsidRPr="00A4539D">
              <w:rPr>
                <w:rFonts w:ascii="Times New Roman" w:eastAsia="Times New Roman" w:hAnsi="Times New Roman" w:cs="Times New Roman"/>
                <w:b/>
                <w:bCs/>
                <w:sz w:val="20"/>
                <w:szCs w:val="20"/>
                <w:lang w:eastAsia="et-EE"/>
              </w:rPr>
              <w:t>-185 419</w:t>
            </w:r>
          </w:p>
        </w:tc>
        <w:tc>
          <w:tcPr>
            <w:tcW w:w="875" w:type="pct"/>
            <w:tcBorders>
              <w:top w:val="nil"/>
              <w:left w:val="nil"/>
              <w:bottom w:val="single" w:sz="4" w:space="0" w:color="auto"/>
              <w:right w:val="single" w:sz="4" w:space="0" w:color="auto"/>
            </w:tcBorders>
            <w:shd w:val="clear" w:color="auto" w:fill="auto"/>
            <w:noWrap/>
            <w:vAlign w:val="bottom"/>
            <w:hideMark/>
          </w:tcPr>
          <w:p w14:paraId="19F5B40F" w14:textId="77777777" w:rsidR="00A4539D" w:rsidRPr="00A4539D" w:rsidRDefault="00A4539D" w:rsidP="00A4539D">
            <w:pPr>
              <w:spacing w:after="0" w:line="240" w:lineRule="auto"/>
              <w:jc w:val="right"/>
              <w:rPr>
                <w:rFonts w:ascii="Times New Roman" w:eastAsia="Times New Roman" w:hAnsi="Times New Roman" w:cs="Times New Roman"/>
                <w:b/>
                <w:bCs/>
                <w:sz w:val="20"/>
                <w:szCs w:val="20"/>
                <w:lang w:eastAsia="et-EE"/>
              </w:rPr>
            </w:pPr>
            <w:r w:rsidRPr="00A4539D">
              <w:rPr>
                <w:rFonts w:ascii="Times New Roman" w:eastAsia="Times New Roman" w:hAnsi="Times New Roman" w:cs="Times New Roman"/>
                <w:b/>
                <w:bCs/>
                <w:sz w:val="20"/>
                <w:szCs w:val="20"/>
                <w:lang w:eastAsia="et-EE"/>
              </w:rPr>
              <w:t>-250 217</w:t>
            </w:r>
          </w:p>
        </w:tc>
      </w:tr>
      <w:tr w:rsidR="00A4539D" w:rsidRPr="00A4539D" w14:paraId="08BDCB15" w14:textId="77777777" w:rsidTr="00A4539D">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3BEB2D2D" w14:textId="77777777" w:rsidR="00A4539D" w:rsidRPr="00A4539D" w:rsidRDefault="00A4539D" w:rsidP="00A4539D">
            <w:pPr>
              <w:spacing w:after="0" w:line="240" w:lineRule="auto"/>
              <w:rPr>
                <w:rFonts w:ascii="Times New Roman" w:eastAsia="Times New Roman" w:hAnsi="Times New Roman" w:cs="Times New Roman"/>
                <w:sz w:val="20"/>
                <w:szCs w:val="20"/>
                <w:lang w:eastAsia="et-EE"/>
              </w:rPr>
            </w:pPr>
            <w:r w:rsidRPr="00A4539D">
              <w:rPr>
                <w:rFonts w:ascii="Times New Roman" w:eastAsia="Times New Roman" w:hAnsi="Times New Roman" w:cs="Times New Roman"/>
                <w:sz w:val="20"/>
                <w:szCs w:val="20"/>
                <w:lang w:eastAsia="et-EE"/>
              </w:rPr>
              <w:t>55 MAJANDAMISKULUD</w:t>
            </w:r>
          </w:p>
        </w:tc>
        <w:tc>
          <w:tcPr>
            <w:tcW w:w="780" w:type="pct"/>
            <w:tcBorders>
              <w:top w:val="nil"/>
              <w:left w:val="nil"/>
              <w:bottom w:val="single" w:sz="4" w:space="0" w:color="auto"/>
              <w:right w:val="single" w:sz="4" w:space="0" w:color="auto"/>
            </w:tcBorders>
            <w:shd w:val="clear" w:color="auto" w:fill="auto"/>
            <w:noWrap/>
            <w:vAlign w:val="bottom"/>
            <w:hideMark/>
          </w:tcPr>
          <w:p w14:paraId="4830DE62" w14:textId="77777777" w:rsidR="00A4539D" w:rsidRPr="00A4539D" w:rsidRDefault="00A4539D" w:rsidP="00A4539D">
            <w:pPr>
              <w:spacing w:after="0" w:line="240" w:lineRule="auto"/>
              <w:jc w:val="right"/>
              <w:rPr>
                <w:rFonts w:ascii="Times New Roman" w:eastAsia="Times New Roman" w:hAnsi="Times New Roman" w:cs="Times New Roman"/>
                <w:sz w:val="20"/>
                <w:szCs w:val="20"/>
                <w:lang w:eastAsia="et-EE"/>
              </w:rPr>
            </w:pPr>
            <w:r w:rsidRPr="00A4539D">
              <w:rPr>
                <w:rFonts w:ascii="Times New Roman" w:eastAsia="Times New Roman" w:hAnsi="Times New Roman" w:cs="Times New Roman"/>
                <w:sz w:val="20"/>
                <w:szCs w:val="20"/>
                <w:lang w:eastAsia="et-EE"/>
              </w:rPr>
              <w:t>126 092</w:t>
            </w:r>
          </w:p>
        </w:tc>
        <w:tc>
          <w:tcPr>
            <w:tcW w:w="1161" w:type="pct"/>
            <w:tcBorders>
              <w:top w:val="nil"/>
              <w:left w:val="nil"/>
              <w:bottom w:val="single" w:sz="4" w:space="0" w:color="auto"/>
              <w:right w:val="single" w:sz="4" w:space="0" w:color="auto"/>
            </w:tcBorders>
            <w:shd w:val="clear" w:color="auto" w:fill="auto"/>
            <w:noWrap/>
            <w:vAlign w:val="bottom"/>
            <w:hideMark/>
          </w:tcPr>
          <w:p w14:paraId="15D02793" w14:textId="77777777" w:rsidR="00A4539D" w:rsidRPr="00A4539D" w:rsidRDefault="00A4539D" w:rsidP="00A4539D">
            <w:pPr>
              <w:spacing w:after="0" w:line="240" w:lineRule="auto"/>
              <w:jc w:val="right"/>
              <w:rPr>
                <w:rFonts w:ascii="Times New Roman" w:eastAsia="Times New Roman" w:hAnsi="Times New Roman" w:cs="Times New Roman"/>
                <w:sz w:val="20"/>
                <w:szCs w:val="20"/>
                <w:lang w:eastAsia="et-EE"/>
              </w:rPr>
            </w:pPr>
            <w:r w:rsidRPr="00A4539D">
              <w:rPr>
                <w:rFonts w:ascii="Times New Roman" w:eastAsia="Times New Roman" w:hAnsi="Times New Roman" w:cs="Times New Roman"/>
                <w:sz w:val="20"/>
                <w:szCs w:val="20"/>
                <w:lang w:eastAsia="et-EE"/>
              </w:rPr>
              <w:t>185 419</w:t>
            </w:r>
          </w:p>
        </w:tc>
        <w:tc>
          <w:tcPr>
            <w:tcW w:w="875" w:type="pct"/>
            <w:tcBorders>
              <w:top w:val="nil"/>
              <w:left w:val="nil"/>
              <w:bottom w:val="single" w:sz="4" w:space="0" w:color="auto"/>
              <w:right w:val="single" w:sz="4" w:space="0" w:color="auto"/>
            </w:tcBorders>
            <w:shd w:val="clear" w:color="auto" w:fill="auto"/>
            <w:noWrap/>
            <w:vAlign w:val="bottom"/>
            <w:hideMark/>
          </w:tcPr>
          <w:p w14:paraId="6D8B014D" w14:textId="77777777" w:rsidR="00A4539D" w:rsidRPr="00A4539D" w:rsidRDefault="00A4539D" w:rsidP="00A4539D">
            <w:pPr>
              <w:spacing w:after="0" w:line="240" w:lineRule="auto"/>
              <w:jc w:val="right"/>
              <w:rPr>
                <w:rFonts w:ascii="Times New Roman" w:eastAsia="Times New Roman" w:hAnsi="Times New Roman" w:cs="Times New Roman"/>
                <w:sz w:val="20"/>
                <w:szCs w:val="20"/>
                <w:lang w:eastAsia="et-EE"/>
              </w:rPr>
            </w:pPr>
            <w:r w:rsidRPr="00A4539D">
              <w:rPr>
                <w:rFonts w:ascii="Times New Roman" w:eastAsia="Times New Roman" w:hAnsi="Times New Roman" w:cs="Times New Roman"/>
                <w:sz w:val="20"/>
                <w:szCs w:val="20"/>
                <w:lang w:eastAsia="et-EE"/>
              </w:rPr>
              <w:t>170 217</w:t>
            </w:r>
          </w:p>
        </w:tc>
      </w:tr>
      <w:tr w:rsidR="00A4539D" w:rsidRPr="00A4539D" w14:paraId="4746D788" w14:textId="77777777" w:rsidTr="00A4539D">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74248B84" w14:textId="77777777" w:rsidR="00A4539D" w:rsidRPr="00A4539D" w:rsidRDefault="00A4539D" w:rsidP="00A4539D">
            <w:pPr>
              <w:spacing w:after="0" w:line="240" w:lineRule="auto"/>
              <w:rPr>
                <w:rFonts w:ascii="Times New Roman" w:eastAsia="Times New Roman" w:hAnsi="Times New Roman" w:cs="Times New Roman"/>
                <w:sz w:val="20"/>
                <w:szCs w:val="20"/>
                <w:lang w:eastAsia="et-EE"/>
              </w:rPr>
            </w:pPr>
            <w:r w:rsidRPr="00A4539D">
              <w:rPr>
                <w:rFonts w:ascii="Times New Roman" w:eastAsia="Times New Roman" w:hAnsi="Times New Roman" w:cs="Times New Roman"/>
                <w:sz w:val="20"/>
                <w:szCs w:val="20"/>
                <w:lang w:eastAsia="et-EE"/>
              </w:rPr>
              <w:t>15 PÕHIVARA</w:t>
            </w:r>
          </w:p>
        </w:tc>
        <w:tc>
          <w:tcPr>
            <w:tcW w:w="780" w:type="pct"/>
            <w:tcBorders>
              <w:top w:val="nil"/>
              <w:left w:val="nil"/>
              <w:bottom w:val="single" w:sz="4" w:space="0" w:color="auto"/>
              <w:right w:val="single" w:sz="4" w:space="0" w:color="auto"/>
            </w:tcBorders>
            <w:shd w:val="clear" w:color="auto" w:fill="auto"/>
            <w:noWrap/>
            <w:vAlign w:val="bottom"/>
            <w:hideMark/>
          </w:tcPr>
          <w:p w14:paraId="39092B35" w14:textId="77777777" w:rsidR="00A4539D" w:rsidRPr="00A4539D" w:rsidRDefault="00A4539D" w:rsidP="00A4539D">
            <w:pPr>
              <w:spacing w:after="0" w:line="240" w:lineRule="auto"/>
              <w:jc w:val="right"/>
              <w:rPr>
                <w:rFonts w:ascii="Times New Roman" w:eastAsia="Times New Roman" w:hAnsi="Times New Roman" w:cs="Times New Roman"/>
                <w:sz w:val="20"/>
                <w:szCs w:val="20"/>
                <w:lang w:eastAsia="et-EE"/>
              </w:rPr>
            </w:pPr>
            <w:r w:rsidRPr="00A4539D">
              <w:rPr>
                <w:rFonts w:ascii="Times New Roman" w:eastAsia="Times New Roman" w:hAnsi="Times New Roman" w:cs="Times New Roman"/>
                <w:sz w:val="20"/>
                <w:szCs w:val="20"/>
                <w:lang w:eastAsia="et-EE"/>
              </w:rPr>
              <w:t>573 893</w:t>
            </w:r>
          </w:p>
        </w:tc>
        <w:tc>
          <w:tcPr>
            <w:tcW w:w="1161" w:type="pct"/>
            <w:tcBorders>
              <w:top w:val="nil"/>
              <w:left w:val="nil"/>
              <w:bottom w:val="single" w:sz="4" w:space="0" w:color="auto"/>
              <w:right w:val="single" w:sz="4" w:space="0" w:color="auto"/>
            </w:tcBorders>
            <w:shd w:val="clear" w:color="auto" w:fill="auto"/>
            <w:noWrap/>
            <w:vAlign w:val="bottom"/>
            <w:hideMark/>
          </w:tcPr>
          <w:p w14:paraId="2FCB6B98" w14:textId="77777777" w:rsidR="00A4539D" w:rsidRPr="00A4539D" w:rsidRDefault="00A4539D" w:rsidP="00A4539D">
            <w:pPr>
              <w:spacing w:after="0" w:line="240" w:lineRule="auto"/>
              <w:jc w:val="right"/>
              <w:rPr>
                <w:rFonts w:ascii="Times New Roman" w:eastAsia="Times New Roman" w:hAnsi="Times New Roman" w:cs="Times New Roman"/>
                <w:sz w:val="20"/>
                <w:szCs w:val="20"/>
                <w:lang w:eastAsia="et-EE"/>
              </w:rPr>
            </w:pPr>
            <w:r w:rsidRPr="00A4539D">
              <w:rPr>
                <w:rFonts w:ascii="Times New Roman" w:eastAsia="Times New Roman" w:hAnsi="Times New Roman" w:cs="Times New Roman"/>
                <w:sz w:val="20"/>
                <w:szCs w:val="20"/>
                <w:lang w:eastAsia="et-EE"/>
              </w:rPr>
              <w:t>0</w:t>
            </w:r>
          </w:p>
        </w:tc>
        <w:tc>
          <w:tcPr>
            <w:tcW w:w="875" w:type="pct"/>
            <w:tcBorders>
              <w:top w:val="nil"/>
              <w:left w:val="nil"/>
              <w:bottom w:val="single" w:sz="4" w:space="0" w:color="auto"/>
              <w:right w:val="single" w:sz="4" w:space="0" w:color="auto"/>
            </w:tcBorders>
            <w:shd w:val="clear" w:color="auto" w:fill="auto"/>
            <w:noWrap/>
            <w:vAlign w:val="bottom"/>
            <w:hideMark/>
          </w:tcPr>
          <w:p w14:paraId="29EB69CE" w14:textId="77777777" w:rsidR="00A4539D" w:rsidRPr="00A4539D" w:rsidRDefault="00A4539D" w:rsidP="00A4539D">
            <w:pPr>
              <w:spacing w:after="0" w:line="240" w:lineRule="auto"/>
              <w:jc w:val="right"/>
              <w:rPr>
                <w:rFonts w:ascii="Times New Roman" w:eastAsia="Times New Roman" w:hAnsi="Times New Roman" w:cs="Times New Roman"/>
                <w:sz w:val="20"/>
                <w:szCs w:val="20"/>
                <w:lang w:eastAsia="et-EE"/>
              </w:rPr>
            </w:pPr>
            <w:r w:rsidRPr="00A4539D">
              <w:rPr>
                <w:rFonts w:ascii="Times New Roman" w:eastAsia="Times New Roman" w:hAnsi="Times New Roman" w:cs="Times New Roman"/>
                <w:sz w:val="20"/>
                <w:szCs w:val="20"/>
                <w:lang w:eastAsia="et-EE"/>
              </w:rPr>
              <w:t>80 000</w:t>
            </w:r>
          </w:p>
        </w:tc>
      </w:tr>
      <w:tr w:rsidR="00A4539D" w:rsidRPr="00A4539D" w14:paraId="4C96CBD6" w14:textId="77777777" w:rsidTr="00A4539D">
        <w:trPr>
          <w:trHeight w:val="285"/>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03C75221" w14:textId="77777777" w:rsidR="00A4539D" w:rsidRPr="00A4539D" w:rsidRDefault="00A4539D" w:rsidP="00A4539D">
            <w:pPr>
              <w:spacing w:after="0" w:line="240" w:lineRule="auto"/>
              <w:rPr>
                <w:rFonts w:ascii="Times New Roman" w:eastAsia="Times New Roman" w:hAnsi="Times New Roman" w:cs="Times New Roman"/>
                <w:b/>
                <w:bCs/>
                <w:sz w:val="20"/>
                <w:szCs w:val="20"/>
                <w:lang w:eastAsia="et-EE"/>
              </w:rPr>
            </w:pPr>
            <w:r w:rsidRPr="00A4539D">
              <w:rPr>
                <w:rFonts w:ascii="Times New Roman" w:eastAsia="Times New Roman" w:hAnsi="Times New Roman" w:cs="Times New Roman"/>
                <w:b/>
                <w:bCs/>
                <w:sz w:val="20"/>
                <w:szCs w:val="20"/>
                <w:lang w:eastAsia="et-EE"/>
              </w:rPr>
              <w:t>05101 Avalike alade puhastus (Talihooldus)</w:t>
            </w:r>
          </w:p>
        </w:tc>
        <w:tc>
          <w:tcPr>
            <w:tcW w:w="780" w:type="pct"/>
            <w:tcBorders>
              <w:top w:val="nil"/>
              <w:left w:val="nil"/>
              <w:bottom w:val="single" w:sz="4" w:space="0" w:color="auto"/>
              <w:right w:val="single" w:sz="4" w:space="0" w:color="auto"/>
            </w:tcBorders>
            <w:shd w:val="clear" w:color="auto" w:fill="auto"/>
            <w:noWrap/>
            <w:vAlign w:val="bottom"/>
            <w:hideMark/>
          </w:tcPr>
          <w:p w14:paraId="10A667AD" w14:textId="77777777" w:rsidR="00A4539D" w:rsidRPr="00A4539D" w:rsidRDefault="00A4539D" w:rsidP="00A4539D">
            <w:pPr>
              <w:spacing w:after="0" w:line="240" w:lineRule="auto"/>
              <w:jc w:val="right"/>
              <w:rPr>
                <w:rFonts w:ascii="Times New Roman" w:eastAsia="Times New Roman" w:hAnsi="Times New Roman" w:cs="Times New Roman"/>
                <w:b/>
                <w:bCs/>
                <w:sz w:val="20"/>
                <w:szCs w:val="20"/>
                <w:lang w:eastAsia="et-EE"/>
              </w:rPr>
            </w:pPr>
            <w:r w:rsidRPr="00A4539D">
              <w:rPr>
                <w:rFonts w:ascii="Times New Roman" w:eastAsia="Times New Roman" w:hAnsi="Times New Roman" w:cs="Times New Roman"/>
                <w:b/>
                <w:bCs/>
                <w:sz w:val="20"/>
                <w:szCs w:val="20"/>
                <w:lang w:eastAsia="et-EE"/>
              </w:rPr>
              <w:t>-311 725</w:t>
            </w:r>
          </w:p>
        </w:tc>
        <w:tc>
          <w:tcPr>
            <w:tcW w:w="1161" w:type="pct"/>
            <w:tcBorders>
              <w:top w:val="nil"/>
              <w:left w:val="nil"/>
              <w:bottom w:val="single" w:sz="4" w:space="0" w:color="auto"/>
              <w:right w:val="single" w:sz="4" w:space="0" w:color="auto"/>
            </w:tcBorders>
            <w:shd w:val="clear" w:color="auto" w:fill="auto"/>
            <w:noWrap/>
            <w:vAlign w:val="bottom"/>
            <w:hideMark/>
          </w:tcPr>
          <w:p w14:paraId="5AE4075A" w14:textId="77777777" w:rsidR="00A4539D" w:rsidRPr="00A4539D" w:rsidRDefault="00A4539D" w:rsidP="00A4539D">
            <w:pPr>
              <w:spacing w:after="0" w:line="240" w:lineRule="auto"/>
              <w:jc w:val="right"/>
              <w:rPr>
                <w:rFonts w:ascii="Times New Roman" w:eastAsia="Times New Roman" w:hAnsi="Times New Roman" w:cs="Times New Roman"/>
                <w:b/>
                <w:bCs/>
                <w:sz w:val="20"/>
                <w:szCs w:val="20"/>
                <w:lang w:eastAsia="et-EE"/>
              </w:rPr>
            </w:pPr>
            <w:r w:rsidRPr="00A4539D">
              <w:rPr>
                <w:rFonts w:ascii="Times New Roman" w:eastAsia="Times New Roman" w:hAnsi="Times New Roman" w:cs="Times New Roman"/>
                <w:b/>
                <w:bCs/>
                <w:sz w:val="20"/>
                <w:szCs w:val="20"/>
                <w:lang w:eastAsia="et-EE"/>
              </w:rPr>
              <w:t>-160 000</w:t>
            </w:r>
          </w:p>
        </w:tc>
        <w:tc>
          <w:tcPr>
            <w:tcW w:w="875" w:type="pct"/>
            <w:tcBorders>
              <w:top w:val="nil"/>
              <w:left w:val="nil"/>
              <w:bottom w:val="single" w:sz="4" w:space="0" w:color="auto"/>
              <w:right w:val="single" w:sz="4" w:space="0" w:color="auto"/>
            </w:tcBorders>
            <w:shd w:val="clear" w:color="auto" w:fill="auto"/>
            <w:noWrap/>
            <w:vAlign w:val="bottom"/>
            <w:hideMark/>
          </w:tcPr>
          <w:p w14:paraId="78FAE7AD" w14:textId="77777777" w:rsidR="00A4539D" w:rsidRPr="00A4539D" w:rsidRDefault="00A4539D" w:rsidP="00A4539D">
            <w:pPr>
              <w:spacing w:after="0" w:line="240" w:lineRule="auto"/>
              <w:jc w:val="right"/>
              <w:rPr>
                <w:rFonts w:ascii="Times New Roman" w:eastAsia="Times New Roman" w:hAnsi="Times New Roman" w:cs="Times New Roman"/>
                <w:b/>
                <w:bCs/>
                <w:sz w:val="20"/>
                <w:szCs w:val="20"/>
                <w:lang w:eastAsia="et-EE"/>
              </w:rPr>
            </w:pPr>
            <w:r w:rsidRPr="00A4539D">
              <w:rPr>
                <w:rFonts w:ascii="Times New Roman" w:eastAsia="Times New Roman" w:hAnsi="Times New Roman" w:cs="Times New Roman"/>
                <w:b/>
                <w:bCs/>
                <w:sz w:val="20"/>
                <w:szCs w:val="20"/>
                <w:lang w:eastAsia="et-EE"/>
              </w:rPr>
              <w:t>-300 000</w:t>
            </w:r>
          </w:p>
        </w:tc>
      </w:tr>
      <w:tr w:rsidR="00A4539D" w:rsidRPr="00A4539D" w14:paraId="1864EB4B" w14:textId="77777777" w:rsidTr="00A4539D">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5016B179" w14:textId="77777777" w:rsidR="00A4539D" w:rsidRPr="00A4539D" w:rsidRDefault="00A4539D" w:rsidP="00A4539D">
            <w:pPr>
              <w:spacing w:after="0" w:line="240" w:lineRule="auto"/>
              <w:rPr>
                <w:rFonts w:ascii="Times New Roman" w:eastAsia="Times New Roman" w:hAnsi="Times New Roman" w:cs="Times New Roman"/>
                <w:sz w:val="20"/>
                <w:szCs w:val="20"/>
                <w:lang w:eastAsia="et-EE"/>
              </w:rPr>
            </w:pPr>
            <w:r w:rsidRPr="00A4539D">
              <w:rPr>
                <w:rFonts w:ascii="Times New Roman" w:eastAsia="Times New Roman" w:hAnsi="Times New Roman" w:cs="Times New Roman"/>
                <w:sz w:val="20"/>
                <w:szCs w:val="20"/>
                <w:lang w:eastAsia="et-EE"/>
              </w:rPr>
              <w:t>55 MAJANDAMISKULUD</w:t>
            </w:r>
          </w:p>
        </w:tc>
        <w:tc>
          <w:tcPr>
            <w:tcW w:w="780" w:type="pct"/>
            <w:tcBorders>
              <w:top w:val="nil"/>
              <w:left w:val="nil"/>
              <w:bottom w:val="single" w:sz="4" w:space="0" w:color="auto"/>
              <w:right w:val="single" w:sz="4" w:space="0" w:color="auto"/>
            </w:tcBorders>
            <w:shd w:val="clear" w:color="auto" w:fill="auto"/>
            <w:noWrap/>
            <w:vAlign w:val="bottom"/>
            <w:hideMark/>
          </w:tcPr>
          <w:p w14:paraId="11A35BE8" w14:textId="77777777" w:rsidR="00A4539D" w:rsidRPr="00A4539D" w:rsidRDefault="00A4539D" w:rsidP="00A4539D">
            <w:pPr>
              <w:spacing w:after="0" w:line="240" w:lineRule="auto"/>
              <w:jc w:val="right"/>
              <w:rPr>
                <w:rFonts w:ascii="Times New Roman" w:eastAsia="Times New Roman" w:hAnsi="Times New Roman" w:cs="Times New Roman"/>
                <w:sz w:val="20"/>
                <w:szCs w:val="20"/>
                <w:lang w:eastAsia="et-EE"/>
              </w:rPr>
            </w:pPr>
            <w:r w:rsidRPr="00A4539D">
              <w:rPr>
                <w:rFonts w:ascii="Times New Roman" w:eastAsia="Times New Roman" w:hAnsi="Times New Roman" w:cs="Times New Roman"/>
                <w:sz w:val="20"/>
                <w:szCs w:val="20"/>
                <w:lang w:eastAsia="et-EE"/>
              </w:rPr>
              <w:t>311 725</w:t>
            </w:r>
          </w:p>
        </w:tc>
        <w:tc>
          <w:tcPr>
            <w:tcW w:w="1161" w:type="pct"/>
            <w:tcBorders>
              <w:top w:val="nil"/>
              <w:left w:val="nil"/>
              <w:bottom w:val="single" w:sz="4" w:space="0" w:color="auto"/>
              <w:right w:val="single" w:sz="4" w:space="0" w:color="auto"/>
            </w:tcBorders>
            <w:shd w:val="clear" w:color="auto" w:fill="auto"/>
            <w:noWrap/>
            <w:vAlign w:val="bottom"/>
            <w:hideMark/>
          </w:tcPr>
          <w:p w14:paraId="43098ACE" w14:textId="77777777" w:rsidR="00A4539D" w:rsidRPr="00A4539D" w:rsidRDefault="00A4539D" w:rsidP="00A4539D">
            <w:pPr>
              <w:spacing w:after="0" w:line="240" w:lineRule="auto"/>
              <w:jc w:val="right"/>
              <w:rPr>
                <w:rFonts w:ascii="Times New Roman" w:eastAsia="Times New Roman" w:hAnsi="Times New Roman" w:cs="Times New Roman"/>
                <w:sz w:val="20"/>
                <w:szCs w:val="20"/>
                <w:lang w:eastAsia="et-EE"/>
              </w:rPr>
            </w:pPr>
            <w:r w:rsidRPr="00A4539D">
              <w:rPr>
                <w:rFonts w:ascii="Times New Roman" w:eastAsia="Times New Roman" w:hAnsi="Times New Roman" w:cs="Times New Roman"/>
                <w:sz w:val="20"/>
                <w:szCs w:val="20"/>
                <w:lang w:eastAsia="et-EE"/>
              </w:rPr>
              <w:t>160 000</w:t>
            </w:r>
          </w:p>
        </w:tc>
        <w:tc>
          <w:tcPr>
            <w:tcW w:w="875" w:type="pct"/>
            <w:tcBorders>
              <w:top w:val="nil"/>
              <w:left w:val="nil"/>
              <w:bottom w:val="single" w:sz="4" w:space="0" w:color="auto"/>
              <w:right w:val="single" w:sz="4" w:space="0" w:color="auto"/>
            </w:tcBorders>
            <w:shd w:val="clear" w:color="auto" w:fill="auto"/>
            <w:noWrap/>
            <w:vAlign w:val="bottom"/>
            <w:hideMark/>
          </w:tcPr>
          <w:p w14:paraId="601ECB2A" w14:textId="77777777" w:rsidR="00A4539D" w:rsidRPr="00A4539D" w:rsidRDefault="00A4539D" w:rsidP="00A4539D">
            <w:pPr>
              <w:spacing w:after="0" w:line="240" w:lineRule="auto"/>
              <w:jc w:val="right"/>
              <w:rPr>
                <w:rFonts w:ascii="Times New Roman" w:eastAsia="Times New Roman" w:hAnsi="Times New Roman" w:cs="Times New Roman"/>
                <w:sz w:val="20"/>
                <w:szCs w:val="20"/>
                <w:lang w:eastAsia="et-EE"/>
              </w:rPr>
            </w:pPr>
            <w:r w:rsidRPr="00A4539D">
              <w:rPr>
                <w:rFonts w:ascii="Times New Roman" w:eastAsia="Times New Roman" w:hAnsi="Times New Roman" w:cs="Times New Roman"/>
                <w:sz w:val="20"/>
                <w:szCs w:val="20"/>
                <w:lang w:eastAsia="et-EE"/>
              </w:rPr>
              <w:t>300 000</w:t>
            </w:r>
          </w:p>
        </w:tc>
      </w:tr>
      <w:tr w:rsidR="00A4539D" w:rsidRPr="00A4539D" w14:paraId="00E5DCEF" w14:textId="77777777" w:rsidTr="00A4539D">
        <w:trPr>
          <w:trHeight w:val="285"/>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72A35856" w14:textId="77777777" w:rsidR="00A4539D" w:rsidRPr="00A4539D" w:rsidRDefault="00A4539D" w:rsidP="00A4539D">
            <w:pPr>
              <w:spacing w:after="0" w:line="240" w:lineRule="auto"/>
              <w:rPr>
                <w:rFonts w:ascii="Times New Roman" w:eastAsia="Times New Roman" w:hAnsi="Times New Roman" w:cs="Times New Roman"/>
                <w:b/>
                <w:bCs/>
                <w:sz w:val="20"/>
                <w:szCs w:val="20"/>
                <w:lang w:eastAsia="et-EE"/>
              </w:rPr>
            </w:pPr>
            <w:r w:rsidRPr="00A4539D">
              <w:rPr>
                <w:rFonts w:ascii="Times New Roman" w:eastAsia="Times New Roman" w:hAnsi="Times New Roman" w:cs="Times New Roman"/>
                <w:b/>
                <w:bCs/>
                <w:sz w:val="20"/>
                <w:szCs w:val="20"/>
                <w:lang w:eastAsia="et-EE"/>
              </w:rPr>
              <w:t>05400 Bioloogilise mitmekesisuse ja maastiku kaitse</w:t>
            </w:r>
          </w:p>
        </w:tc>
        <w:tc>
          <w:tcPr>
            <w:tcW w:w="780" w:type="pct"/>
            <w:tcBorders>
              <w:top w:val="nil"/>
              <w:left w:val="nil"/>
              <w:bottom w:val="single" w:sz="4" w:space="0" w:color="auto"/>
              <w:right w:val="single" w:sz="4" w:space="0" w:color="auto"/>
            </w:tcBorders>
            <w:shd w:val="clear" w:color="auto" w:fill="auto"/>
            <w:noWrap/>
            <w:vAlign w:val="bottom"/>
            <w:hideMark/>
          </w:tcPr>
          <w:p w14:paraId="7F80CF01" w14:textId="77777777" w:rsidR="00A4539D" w:rsidRPr="00A4539D" w:rsidRDefault="00A4539D" w:rsidP="00A4539D">
            <w:pPr>
              <w:spacing w:after="0" w:line="240" w:lineRule="auto"/>
              <w:jc w:val="right"/>
              <w:rPr>
                <w:rFonts w:ascii="Times New Roman" w:eastAsia="Times New Roman" w:hAnsi="Times New Roman" w:cs="Times New Roman"/>
                <w:b/>
                <w:bCs/>
                <w:sz w:val="20"/>
                <w:szCs w:val="20"/>
                <w:lang w:eastAsia="et-EE"/>
              </w:rPr>
            </w:pPr>
            <w:r w:rsidRPr="00A4539D">
              <w:rPr>
                <w:rFonts w:ascii="Times New Roman" w:eastAsia="Times New Roman" w:hAnsi="Times New Roman" w:cs="Times New Roman"/>
                <w:b/>
                <w:bCs/>
                <w:sz w:val="20"/>
                <w:szCs w:val="20"/>
                <w:lang w:eastAsia="et-EE"/>
              </w:rPr>
              <w:t>-50 408</w:t>
            </w:r>
          </w:p>
        </w:tc>
        <w:tc>
          <w:tcPr>
            <w:tcW w:w="1161" w:type="pct"/>
            <w:tcBorders>
              <w:top w:val="nil"/>
              <w:left w:val="nil"/>
              <w:bottom w:val="single" w:sz="4" w:space="0" w:color="auto"/>
              <w:right w:val="single" w:sz="4" w:space="0" w:color="auto"/>
            </w:tcBorders>
            <w:shd w:val="clear" w:color="auto" w:fill="auto"/>
            <w:noWrap/>
            <w:vAlign w:val="bottom"/>
            <w:hideMark/>
          </w:tcPr>
          <w:p w14:paraId="0B924BA2" w14:textId="77777777" w:rsidR="00A4539D" w:rsidRPr="00A4539D" w:rsidRDefault="00A4539D" w:rsidP="00A4539D">
            <w:pPr>
              <w:spacing w:after="0" w:line="240" w:lineRule="auto"/>
              <w:jc w:val="right"/>
              <w:rPr>
                <w:rFonts w:ascii="Times New Roman" w:eastAsia="Times New Roman" w:hAnsi="Times New Roman" w:cs="Times New Roman"/>
                <w:b/>
                <w:bCs/>
                <w:sz w:val="20"/>
                <w:szCs w:val="20"/>
                <w:lang w:eastAsia="et-EE"/>
              </w:rPr>
            </w:pPr>
            <w:r w:rsidRPr="00A4539D">
              <w:rPr>
                <w:rFonts w:ascii="Times New Roman" w:eastAsia="Times New Roman" w:hAnsi="Times New Roman" w:cs="Times New Roman"/>
                <w:b/>
                <w:bCs/>
                <w:sz w:val="20"/>
                <w:szCs w:val="20"/>
                <w:lang w:eastAsia="et-EE"/>
              </w:rPr>
              <w:t>-58 700</w:t>
            </w:r>
          </w:p>
        </w:tc>
        <w:tc>
          <w:tcPr>
            <w:tcW w:w="875" w:type="pct"/>
            <w:tcBorders>
              <w:top w:val="nil"/>
              <w:left w:val="nil"/>
              <w:bottom w:val="single" w:sz="4" w:space="0" w:color="auto"/>
              <w:right w:val="single" w:sz="4" w:space="0" w:color="auto"/>
            </w:tcBorders>
            <w:shd w:val="clear" w:color="auto" w:fill="auto"/>
            <w:noWrap/>
            <w:vAlign w:val="bottom"/>
            <w:hideMark/>
          </w:tcPr>
          <w:p w14:paraId="066C397B" w14:textId="77777777" w:rsidR="00A4539D" w:rsidRPr="00A4539D" w:rsidRDefault="00A4539D" w:rsidP="00A4539D">
            <w:pPr>
              <w:spacing w:after="0" w:line="240" w:lineRule="auto"/>
              <w:jc w:val="right"/>
              <w:rPr>
                <w:rFonts w:ascii="Times New Roman" w:eastAsia="Times New Roman" w:hAnsi="Times New Roman" w:cs="Times New Roman"/>
                <w:b/>
                <w:bCs/>
                <w:sz w:val="20"/>
                <w:szCs w:val="20"/>
                <w:lang w:eastAsia="et-EE"/>
              </w:rPr>
            </w:pPr>
            <w:r w:rsidRPr="00A4539D">
              <w:rPr>
                <w:rFonts w:ascii="Times New Roman" w:eastAsia="Times New Roman" w:hAnsi="Times New Roman" w:cs="Times New Roman"/>
                <w:b/>
                <w:bCs/>
                <w:sz w:val="20"/>
                <w:szCs w:val="20"/>
                <w:lang w:eastAsia="et-EE"/>
              </w:rPr>
              <w:t>-68 000</w:t>
            </w:r>
          </w:p>
        </w:tc>
      </w:tr>
      <w:tr w:rsidR="00A4539D" w:rsidRPr="00A4539D" w14:paraId="09004FEA" w14:textId="77777777" w:rsidTr="00A4539D">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0D59679D" w14:textId="77777777" w:rsidR="00A4539D" w:rsidRPr="00A4539D" w:rsidRDefault="00A4539D" w:rsidP="00A4539D">
            <w:pPr>
              <w:spacing w:after="0" w:line="240" w:lineRule="auto"/>
              <w:rPr>
                <w:rFonts w:ascii="Times New Roman" w:eastAsia="Times New Roman" w:hAnsi="Times New Roman" w:cs="Times New Roman"/>
                <w:sz w:val="20"/>
                <w:szCs w:val="20"/>
                <w:lang w:eastAsia="et-EE"/>
              </w:rPr>
            </w:pPr>
            <w:r w:rsidRPr="00A4539D">
              <w:rPr>
                <w:rFonts w:ascii="Times New Roman" w:eastAsia="Times New Roman" w:hAnsi="Times New Roman" w:cs="Times New Roman"/>
                <w:sz w:val="20"/>
                <w:szCs w:val="20"/>
                <w:lang w:eastAsia="et-EE"/>
              </w:rPr>
              <w:t>55 MAJANDAMISKULUD</w:t>
            </w:r>
          </w:p>
        </w:tc>
        <w:tc>
          <w:tcPr>
            <w:tcW w:w="780" w:type="pct"/>
            <w:tcBorders>
              <w:top w:val="nil"/>
              <w:left w:val="nil"/>
              <w:bottom w:val="single" w:sz="4" w:space="0" w:color="auto"/>
              <w:right w:val="single" w:sz="4" w:space="0" w:color="auto"/>
            </w:tcBorders>
            <w:shd w:val="clear" w:color="auto" w:fill="auto"/>
            <w:noWrap/>
            <w:vAlign w:val="bottom"/>
            <w:hideMark/>
          </w:tcPr>
          <w:p w14:paraId="39E89AA6" w14:textId="77777777" w:rsidR="00A4539D" w:rsidRPr="00A4539D" w:rsidRDefault="00A4539D" w:rsidP="00A4539D">
            <w:pPr>
              <w:spacing w:after="0" w:line="240" w:lineRule="auto"/>
              <w:jc w:val="right"/>
              <w:rPr>
                <w:rFonts w:ascii="Times New Roman" w:eastAsia="Times New Roman" w:hAnsi="Times New Roman" w:cs="Times New Roman"/>
                <w:sz w:val="20"/>
                <w:szCs w:val="20"/>
                <w:lang w:eastAsia="et-EE"/>
              </w:rPr>
            </w:pPr>
            <w:r w:rsidRPr="00A4539D">
              <w:rPr>
                <w:rFonts w:ascii="Times New Roman" w:eastAsia="Times New Roman" w:hAnsi="Times New Roman" w:cs="Times New Roman"/>
                <w:sz w:val="20"/>
                <w:szCs w:val="20"/>
                <w:lang w:eastAsia="et-EE"/>
              </w:rPr>
              <w:t>50 408</w:t>
            </w:r>
          </w:p>
        </w:tc>
        <w:tc>
          <w:tcPr>
            <w:tcW w:w="1161" w:type="pct"/>
            <w:tcBorders>
              <w:top w:val="nil"/>
              <w:left w:val="nil"/>
              <w:bottom w:val="single" w:sz="4" w:space="0" w:color="auto"/>
              <w:right w:val="single" w:sz="4" w:space="0" w:color="auto"/>
            </w:tcBorders>
            <w:shd w:val="clear" w:color="auto" w:fill="auto"/>
            <w:noWrap/>
            <w:vAlign w:val="bottom"/>
            <w:hideMark/>
          </w:tcPr>
          <w:p w14:paraId="2B81A284" w14:textId="77777777" w:rsidR="00A4539D" w:rsidRPr="00A4539D" w:rsidRDefault="00A4539D" w:rsidP="00A4539D">
            <w:pPr>
              <w:spacing w:after="0" w:line="240" w:lineRule="auto"/>
              <w:jc w:val="right"/>
              <w:rPr>
                <w:rFonts w:ascii="Times New Roman" w:eastAsia="Times New Roman" w:hAnsi="Times New Roman" w:cs="Times New Roman"/>
                <w:sz w:val="20"/>
                <w:szCs w:val="20"/>
                <w:lang w:eastAsia="et-EE"/>
              </w:rPr>
            </w:pPr>
            <w:r w:rsidRPr="00A4539D">
              <w:rPr>
                <w:rFonts w:ascii="Times New Roman" w:eastAsia="Times New Roman" w:hAnsi="Times New Roman" w:cs="Times New Roman"/>
                <w:sz w:val="20"/>
                <w:szCs w:val="20"/>
                <w:lang w:eastAsia="et-EE"/>
              </w:rPr>
              <w:t>58 700</w:t>
            </w:r>
          </w:p>
        </w:tc>
        <w:tc>
          <w:tcPr>
            <w:tcW w:w="875" w:type="pct"/>
            <w:tcBorders>
              <w:top w:val="nil"/>
              <w:left w:val="nil"/>
              <w:bottom w:val="single" w:sz="4" w:space="0" w:color="auto"/>
              <w:right w:val="single" w:sz="4" w:space="0" w:color="auto"/>
            </w:tcBorders>
            <w:shd w:val="clear" w:color="auto" w:fill="auto"/>
            <w:noWrap/>
            <w:vAlign w:val="bottom"/>
            <w:hideMark/>
          </w:tcPr>
          <w:p w14:paraId="274479C5" w14:textId="77777777" w:rsidR="00A4539D" w:rsidRPr="00A4539D" w:rsidRDefault="00A4539D" w:rsidP="00A4539D">
            <w:pPr>
              <w:spacing w:after="0" w:line="240" w:lineRule="auto"/>
              <w:jc w:val="right"/>
              <w:rPr>
                <w:rFonts w:ascii="Times New Roman" w:eastAsia="Times New Roman" w:hAnsi="Times New Roman" w:cs="Times New Roman"/>
                <w:sz w:val="20"/>
                <w:szCs w:val="20"/>
                <w:lang w:eastAsia="et-EE"/>
              </w:rPr>
            </w:pPr>
            <w:r w:rsidRPr="00A4539D">
              <w:rPr>
                <w:rFonts w:ascii="Times New Roman" w:eastAsia="Times New Roman" w:hAnsi="Times New Roman" w:cs="Times New Roman"/>
                <w:sz w:val="20"/>
                <w:szCs w:val="20"/>
                <w:lang w:eastAsia="et-EE"/>
              </w:rPr>
              <w:t>68 000</w:t>
            </w:r>
          </w:p>
        </w:tc>
      </w:tr>
    </w:tbl>
    <w:p w14:paraId="7BDDC027" w14:textId="77777777" w:rsidR="00AA2B73" w:rsidRPr="009040F1" w:rsidRDefault="00AA2B73" w:rsidP="00AA2B73">
      <w:pPr>
        <w:spacing w:before="240" w:after="0"/>
        <w:jc w:val="both"/>
        <w:rPr>
          <w:rFonts w:ascii="Times New Roman" w:hAnsi="Times New Roman" w:cs="Times New Roman"/>
          <w:sz w:val="24"/>
          <w:szCs w:val="24"/>
        </w:rPr>
      </w:pPr>
    </w:p>
    <w:p w14:paraId="05219BE5" w14:textId="77777777" w:rsidR="00AA2B73" w:rsidRPr="009040F1" w:rsidRDefault="00AA2B73" w:rsidP="00AA2B73">
      <w:pPr>
        <w:pStyle w:val="Pealkiri2"/>
        <w:numPr>
          <w:ilvl w:val="0"/>
          <w:numId w:val="14"/>
        </w:numPr>
        <w:ind w:left="924" w:hanging="357"/>
        <w:rPr>
          <w:rFonts w:ascii="Times New Roman" w:hAnsi="Times New Roman" w:cs="Times New Roman"/>
          <w:color w:val="auto"/>
          <w:sz w:val="24"/>
          <w:szCs w:val="24"/>
        </w:rPr>
      </w:pPr>
      <w:bookmarkStart w:id="15" w:name="_Toc120270128"/>
      <w:r w:rsidRPr="009040F1">
        <w:rPr>
          <w:rFonts w:ascii="Times New Roman" w:hAnsi="Times New Roman" w:cs="Times New Roman"/>
          <w:color w:val="auto"/>
          <w:sz w:val="24"/>
          <w:szCs w:val="24"/>
        </w:rPr>
        <w:t>Elamu- ja kommunaalmajandus</w:t>
      </w:r>
      <w:bookmarkEnd w:id="15"/>
    </w:p>
    <w:p w14:paraId="75666041" w14:textId="12C86BDD" w:rsidR="00AA2B73" w:rsidRPr="009040F1" w:rsidRDefault="00AA2B73" w:rsidP="00AA2B73">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Elamu- ja kommunaalmajanduse kulusid  on planeeritud 1</w:t>
      </w:r>
      <w:r w:rsidR="00B4644E">
        <w:rPr>
          <w:rFonts w:ascii="Times New Roman" w:hAnsi="Times New Roman" w:cs="Times New Roman"/>
          <w:sz w:val="24"/>
          <w:szCs w:val="24"/>
        </w:rPr>
        <w:t> 128 526</w:t>
      </w:r>
      <w:r w:rsidRPr="009040F1">
        <w:rPr>
          <w:rFonts w:ascii="Times New Roman" w:hAnsi="Times New Roman" w:cs="Times New Roman"/>
          <w:sz w:val="24"/>
          <w:szCs w:val="24"/>
        </w:rPr>
        <w:t xml:space="preserve"> eurot. Siin kajastatakse kulusid valla elamufondile, veevarustuse parendamiseks (veevedu </w:t>
      </w:r>
      <w:proofErr w:type="spellStart"/>
      <w:r w:rsidRPr="009040F1">
        <w:rPr>
          <w:rFonts w:ascii="Times New Roman" w:hAnsi="Times New Roman" w:cs="Times New Roman"/>
          <w:sz w:val="24"/>
          <w:szCs w:val="24"/>
        </w:rPr>
        <w:t>Savalduma</w:t>
      </w:r>
      <w:proofErr w:type="spellEnd"/>
      <w:r w:rsidRPr="009040F1">
        <w:rPr>
          <w:rFonts w:ascii="Times New Roman" w:hAnsi="Times New Roman" w:cs="Times New Roman"/>
          <w:sz w:val="24"/>
          <w:szCs w:val="24"/>
        </w:rPr>
        <w:t xml:space="preserve"> piirkonda ja </w:t>
      </w:r>
      <w:proofErr w:type="spellStart"/>
      <w:r w:rsidRPr="009040F1">
        <w:rPr>
          <w:rFonts w:ascii="Times New Roman" w:hAnsi="Times New Roman" w:cs="Times New Roman"/>
          <w:sz w:val="24"/>
          <w:szCs w:val="24"/>
        </w:rPr>
        <w:t>hajaasustuse</w:t>
      </w:r>
      <w:proofErr w:type="spellEnd"/>
      <w:r w:rsidRPr="009040F1">
        <w:rPr>
          <w:rFonts w:ascii="Times New Roman" w:hAnsi="Times New Roman" w:cs="Times New Roman"/>
          <w:sz w:val="24"/>
          <w:szCs w:val="24"/>
        </w:rPr>
        <w:t xml:space="preserve"> programmi toetuseks), valla asulate tänavavalgustuse korrashoiuks ja elektrikuluks, Tapa Vallahoolduse kuludeks, Jäneda lossi halduskuludeks, valla kalmistute korrashoiuks, hulkuvate loomadega seotud tegevusteks ja avaliku sauna tegevuskulude toetuseks (vt tabel 1</w:t>
      </w:r>
      <w:r w:rsidR="00F80177">
        <w:rPr>
          <w:rFonts w:ascii="Times New Roman" w:hAnsi="Times New Roman" w:cs="Times New Roman"/>
          <w:sz w:val="24"/>
          <w:szCs w:val="24"/>
        </w:rPr>
        <w:t>6</w:t>
      </w:r>
      <w:r w:rsidRPr="009040F1">
        <w:rPr>
          <w:rFonts w:ascii="Times New Roman" w:hAnsi="Times New Roman" w:cs="Times New Roman"/>
          <w:sz w:val="24"/>
          <w:szCs w:val="24"/>
        </w:rPr>
        <w:t>).</w:t>
      </w:r>
    </w:p>
    <w:p w14:paraId="73878310" w14:textId="74C19862" w:rsidR="00AA2B73" w:rsidRDefault="00AA2B73" w:rsidP="00AA2B73">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 xml:space="preserve"> Tabel 1</w:t>
      </w:r>
      <w:r w:rsidR="00F80177">
        <w:rPr>
          <w:rFonts w:ascii="Times New Roman" w:hAnsi="Times New Roman" w:cs="Times New Roman"/>
          <w:sz w:val="24"/>
          <w:szCs w:val="24"/>
        </w:rPr>
        <w:t>6</w:t>
      </w:r>
      <w:r w:rsidRPr="009040F1">
        <w:rPr>
          <w:rFonts w:ascii="Times New Roman" w:hAnsi="Times New Roman" w:cs="Times New Roman"/>
          <w:sz w:val="24"/>
          <w:szCs w:val="24"/>
        </w:rPr>
        <w:t xml:space="preserve"> Elamu- ja kommunaalmajanduse kulud</w:t>
      </w:r>
    </w:p>
    <w:tbl>
      <w:tblPr>
        <w:tblW w:w="5000" w:type="pct"/>
        <w:tblCellMar>
          <w:left w:w="70" w:type="dxa"/>
          <w:right w:w="70" w:type="dxa"/>
        </w:tblCellMar>
        <w:tblLook w:val="04A0" w:firstRow="1" w:lastRow="0" w:firstColumn="1" w:lastColumn="0" w:noHBand="0" w:noVBand="1"/>
      </w:tblPr>
      <w:tblGrid>
        <w:gridCol w:w="3958"/>
        <w:gridCol w:w="1414"/>
        <w:gridCol w:w="2104"/>
        <w:gridCol w:w="1586"/>
      </w:tblGrid>
      <w:tr w:rsidR="00B4644E" w:rsidRPr="00B4644E" w14:paraId="060FB59A" w14:textId="77777777" w:rsidTr="00B4644E">
        <w:trPr>
          <w:trHeight w:val="510"/>
        </w:trPr>
        <w:tc>
          <w:tcPr>
            <w:tcW w:w="2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0B678" w14:textId="77777777" w:rsidR="00B4644E" w:rsidRPr="00B4644E" w:rsidRDefault="00B4644E" w:rsidP="00B4644E">
            <w:pPr>
              <w:spacing w:after="0" w:line="240" w:lineRule="auto"/>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Konto</w:t>
            </w:r>
          </w:p>
        </w:tc>
        <w:tc>
          <w:tcPr>
            <w:tcW w:w="780" w:type="pct"/>
            <w:tcBorders>
              <w:top w:val="single" w:sz="4" w:space="0" w:color="auto"/>
              <w:left w:val="nil"/>
              <w:bottom w:val="single" w:sz="4" w:space="0" w:color="auto"/>
              <w:right w:val="single" w:sz="4" w:space="0" w:color="auto"/>
            </w:tcBorders>
            <w:shd w:val="clear" w:color="auto" w:fill="auto"/>
            <w:vAlign w:val="bottom"/>
            <w:hideMark/>
          </w:tcPr>
          <w:p w14:paraId="47E4F9A7" w14:textId="77777777" w:rsidR="00B4644E" w:rsidRPr="00B4644E" w:rsidRDefault="00B4644E" w:rsidP="00B4644E">
            <w:pPr>
              <w:spacing w:after="0" w:line="240" w:lineRule="auto"/>
              <w:jc w:val="right"/>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 xml:space="preserve">Täitmine 2021 </w:t>
            </w:r>
          </w:p>
        </w:tc>
        <w:tc>
          <w:tcPr>
            <w:tcW w:w="1161" w:type="pct"/>
            <w:tcBorders>
              <w:top w:val="single" w:sz="4" w:space="0" w:color="auto"/>
              <w:left w:val="nil"/>
              <w:bottom w:val="single" w:sz="4" w:space="0" w:color="auto"/>
              <w:right w:val="single" w:sz="4" w:space="0" w:color="auto"/>
            </w:tcBorders>
            <w:shd w:val="clear" w:color="auto" w:fill="auto"/>
            <w:vAlign w:val="bottom"/>
            <w:hideMark/>
          </w:tcPr>
          <w:p w14:paraId="364A5043" w14:textId="77777777" w:rsidR="00B4644E" w:rsidRPr="00B4644E" w:rsidRDefault="00B4644E" w:rsidP="00B4644E">
            <w:pPr>
              <w:spacing w:after="0" w:line="240" w:lineRule="auto"/>
              <w:jc w:val="right"/>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KEHTIV KOONDEELARVE I 2022 (25.08.2022)</w:t>
            </w:r>
          </w:p>
        </w:tc>
        <w:tc>
          <w:tcPr>
            <w:tcW w:w="875" w:type="pct"/>
            <w:tcBorders>
              <w:top w:val="single" w:sz="4" w:space="0" w:color="auto"/>
              <w:left w:val="nil"/>
              <w:bottom w:val="single" w:sz="4" w:space="0" w:color="auto"/>
              <w:right w:val="single" w:sz="4" w:space="0" w:color="auto"/>
            </w:tcBorders>
            <w:shd w:val="clear" w:color="auto" w:fill="auto"/>
            <w:vAlign w:val="bottom"/>
            <w:hideMark/>
          </w:tcPr>
          <w:p w14:paraId="5BF5F6F3" w14:textId="77777777" w:rsidR="00B4644E" w:rsidRPr="00B4644E" w:rsidRDefault="00B4644E" w:rsidP="00B4644E">
            <w:pPr>
              <w:spacing w:after="0" w:line="240" w:lineRule="auto"/>
              <w:jc w:val="right"/>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Ettepanekud 2023</w:t>
            </w:r>
          </w:p>
        </w:tc>
      </w:tr>
      <w:tr w:rsidR="00B4644E" w:rsidRPr="00B4644E" w14:paraId="4B230674" w14:textId="77777777" w:rsidTr="00B4644E">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23B688F3" w14:textId="77777777" w:rsidR="00B4644E" w:rsidRPr="00B4644E" w:rsidRDefault="00B4644E" w:rsidP="00B4644E">
            <w:pPr>
              <w:spacing w:after="0" w:line="240" w:lineRule="auto"/>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06 Elamu- ja kommunaalmajandus</w:t>
            </w:r>
          </w:p>
        </w:tc>
        <w:tc>
          <w:tcPr>
            <w:tcW w:w="780" w:type="pct"/>
            <w:tcBorders>
              <w:top w:val="nil"/>
              <w:left w:val="nil"/>
              <w:bottom w:val="single" w:sz="4" w:space="0" w:color="auto"/>
              <w:right w:val="single" w:sz="4" w:space="0" w:color="auto"/>
            </w:tcBorders>
            <w:shd w:val="clear" w:color="auto" w:fill="auto"/>
            <w:noWrap/>
            <w:vAlign w:val="bottom"/>
            <w:hideMark/>
          </w:tcPr>
          <w:p w14:paraId="2CB08801" w14:textId="77777777" w:rsidR="00B4644E" w:rsidRPr="00B4644E" w:rsidRDefault="00B4644E" w:rsidP="00B4644E">
            <w:pPr>
              <w:spacing w:after="0" w:line="240" w:lineRule="auto"/>
              <w:jc w:val="right"/>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-1 243 424</w:t>
            </w:r>
          </w:p>
        </w:tc>
        <w:tc>
          <w:tcPr>
            <w:tcW w:w="1161" w:type="pct"/>
            <w:tcBorders>
              <w:top w:val="nil"/>
              <w:left w:val="nil"/>
              <w:bottom w:val="single" w:sz="4" w:space="0" w:color="auto"/>
              <w:right w:val="single" w:sz="4" w:space="0" w:color="auto"/>
            </w:tcBorders>
            <w:shd w:val="clear" w:color="auto" w:fill="auto"/>
            <w:noWrap/>
            <w:vAlign w:val="bottom"/>
            <w:hideMark/>
          </w:tcPr>
          <w:p w14:paraId="0B5E4AE9" w14:textId="77777777" w:rsidR="00B4644E" w:rsidRPr="00B4644E" w:rsidRDefault="00B4644E" w:rsidP="00B4644E">
            <w:pPr>
              <w:spacing w:after="0" w:line="240" w:lineRule="auto"/>
              <w:jc w:val="right"/>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-1 978 574</w:t>
            </w:r>
          </w:p>
        </w:tc>
        <w:tc>
          <w:tcPr>
            <w:tcW w:w="875" w:type="pct"/>
            <w:tcBorders>
              <w:top w:val="nil"/>
              <w:left w:val="nil"/>
              <w:bottom w:val="single" w:sz="4" w:space="0" w:color="auto"/>
              <w:right w:val="single" w:sz="4" w:space="0" w:color="auto"/>
            </w:tcBorders>
            <w:shd w:val="clear" w:color="auto" w:fill="auto"/>
            <w:noWrap/>
            <w:vAlign w:val="bottom"/>
            <w:hideMark/>
          </w:tcPr>
          <w:p w14:paraId="3B6C7721" w14:textId="77777777" w:rsidR="00B4644E" w:rsidRPr="00B4644E" w:rsidRDefault="00B4644E" w:rsidP="00B4644E">
            <w:pPr>
              <w:spacing w:after="0" w:line="240" w:lineRule="auto"/>
              <w:jc w:val="right"/>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-1 128 526</w:t>
            </w:r>
          </w:p>
        </w:tc>
      </w:tr>
      <w:tr w:rsidR="00B4644E" w:rsidRPr="00B4644E" w14:paraId="33E5A8BD" w14:textId="77777777" w:rsidTr="00B4644E">
        <w:trPr>
          <w:trHeight w:val="285"/>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19BB6556" w14:textId="77777777" w:rsidR="00B4644E" w:rsidRPr="00B4644E" w:rsidRDefault="00B4644E" w:rsidP="00B4644E">
            <w:pPr>
              <w:spacing w:after="0" w:line="240" w:lineRule="auto"/>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06100 Elamumajanduse arendamine</w:t>
            </w:r>
          </w:p>
        </w:tc>
        <w:tc>
          <w:tcPr>
            <w:tcW w:w="780" w:type="pct"/>
            <w:tcBorders>
              <w:top w:val="nil"/>
              <w:left w:val="nil"/>
              <w:bottom w:val="single" w:sz="4" w:space="0" w:color="auto"/>
              <w:right w:val="single" w:sz="4" w:space="0" w:color="auto"/>
            </w:tcBorders>
            <w:shd w:val="clear" w:color="auto" w:fill="auto"/>
            <w:noWrap/>
            <w:vAlign w:val="bottom"/>
            <w:hideMark/>
          </w:tcPr>
          <w:p w14:paraId="452B5BE0" w14:textId="77777777" w:rsidR="00B4644E" w:rsidRPr="00B4644E" w:rsidRDefault="00B4644E" w:rsidP="00B4644E">
            <w:pPr>
              <w:spacing w:after="0" w:line="240" w:lineRule="auto"/>
              <w:jc w:val="right"/>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-195 713</w:t>
            </w:r>
          </w:p>
        </w:tc>
        <w:tc>
          <w:tcPr>
            <w:tcW w:w="1161" w:type="pct"/>
            <w:tcBorders>
              <w:top w:val="nil"/>
              <w:left w:val="nil"/>
              <w:bottom w:val="single" w:sz="4" w:space="0" w:color="auto"/>
              <w:right w:val="single" w:sz="4" w:space="0" w:color="auto"/>
            </w:tcBorders>
            <w:shd w:val="clear" w:color="auto" w:fill="auto"/>
            <w:noWrap/>
            <w:vAlign w:val="bottom"/>
            <w:hideMark/>
          </w:tcPr>
          <w:p w14:paraId="2B706CBA" w14:textId="77777777" w:rsidR="00B4644E" w:rsidRPr="00B4644E" w:rsidRDefault="00B4644E" w:rsidP="00B4644E">
            <w:pPr>
              <w:spacing w:after="0" w:line="240" w:lineRule="auto"/>
              <w:jc w:val="right"/>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-199 882</w:t>
            </w:r>
          </w:p>
        </w:tc>
        <w:tc>
          <w:tcPr>
            <w:tcW w:w="875" w:type="pct"/>
            <w:tcBorders>
              <w:top w:val="nil"/>
              <w:left w:val="nil"/>
              <w:bottom w:val="single" w:sz="4" w:space="0" w:color="auto"/>
              <w:right w:val="single" w:sz="4" w:space="0" w:color="auto"/>
            </w:tcBorders>
            <w:shd w:val="clear" w:color="auto" w:fill="auto"/>
            <w:noWrap/>
            <w:vAlign w:val="bottom"/>
            <w:hideMark/>
          </w:tcPr>
          <w:p w14:paraId="1307F8EF" w14:textId="77777777" w:rsidR="00B4644E" w:rsidRPr="00B4644E" w:rsidRDefault="00B4644E" w:rsidP="00B4644E">
            <w:pPr>
              <w:spacing w:after="0" w:line="240" w:lineRule="auto"/>
              <w:jc w:val="right"/>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-175 125</w:t>
            </w:r>
          </w:p>
        </w:tc>
      </w:tr>
      <w:tr w:rsidR="00B4644E" w:rsidRPr="00B4644E" w14:paraId="435B96C2" w14:textId="77777777" w:rsidTr="00B4644E">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0C87322E" w14:textId="77777777" w:rsidR="00B4644E" w:rsidRPr="00B4644E" w:rsidRDefault="00B4644E" w:rsidP="00B4644E">
            <w:pPr>
              <w:spacing w:after="0" w:line="240" w:lineRule="auto"/>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45 MUUD TOETUSED</w:t>
            </w:r>
          </w:p>
        </w:tc>
        <w:tc>
          <w:tcPr>
            <w:tcW w:w="780" w:type="pct"/>
            <w:tcBorders>
              <w:top w:val="nil"/>
              <w:left w:val="nil"/>
              <w:bottom w:val="single" w:sz="4" w:space="0" w:color="auto"/>
              <w:right w:val="single" w:sz="4" w:space="0" w:color="auto"/>
            </w:tcBorders>
            <w:shd w:val="clear" w:color="auto" w:fill="auto"/>
            <w:noWrap/>
            <w:vAlign w:val="bottom"/>
            <w:hideMark/>
          </w:tcPr>
          <w:p w14:paraId="399CC82F"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36 049</w:t>
            </w:r>
          </w:p>
        </w:tc>
        <w:tc>
          <w:tcPr>
            <w:tcW w:w="1161" w:type="pct"/>
            <w:tcBorders>
              <w:top w:val="nil"/>
              <w:left w:val="nil"/>
              <w:bottom w:val="single" w:sz="4" w:space="0" w:color="auto"/>
              <w:right w:val="single" w:sz="4" w:space="0" w:color="auto"/>
            </w:tcBorders>
            <w:shd w:val="clear" w:color="auto" w:fill="auto"/>
            <w:noWrap/>
            <w:vAlign w:val="bottom"/>
            <w:hideMark/>
          </w:tcPr>
          <w:p w14:paraId="4EB872C3"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16 932</w:t>
            </w:r>
          </w:p>
        </w:tc>
        <w:tc>
          <w:tcPr>
            <w:tcW w:w="875" w:type="pct"/>
            <w:tcBorders>
              <w:top w:val="nil"/>
              <w:left w:val="nil"/>
              <w:bottom w:val="single" w:sz="4" w:space="0" w:color="auto"/>
              <w:right w:val="single" w:sz="4" w:space="0" w:color="auto"/>
            </w:tcBorders>
            <w:shd w:val="clear" w:color="auto" w:fill="auto"/>
            <w:noWrap/>
            <w:vAlign w:val="bottom"/>
            <w:hideMark/>
          </w:tcPr>
          <w:p w14:paraId="15178BD1" w14:textId="77777777" w:rsidR="00B4644E" w:rsidRPr="00B4644E" w:rsidRDefault="00B4644E" w:rsidP="00B4644E">
            <w:pPr>
              <w:spacing w:after="0" w:line="240" w:lineRule="auto"/>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 </w:t>
            </w:r>
          </w:p>
        </w:tc>
      </w:tr>
      <w:tr w:rsidR="00B4644E" w:rsidRPr="00B4644E" w14:paraId="5D313470" w14:textId="77777777" w:rsidTr="00B4644E">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2BB37568" w14:textId="77777777" w:rsidR="00B4644E" w:rsidRPr="00B4644E" w:rsidRDefault="00B4644E" w:rsidP="00B4644E">
            <w:pPr>
              <w:spacing w:after="0" w:line="240" w:lineRule="auto"/>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55 MAJANDAMISKULUD</w:t>
            </w:r>
          </w:p>
        </w:tc>
        <w:tc>
          <w:tcPr>
            <w:tcW w:w="780" w:type="pct"/>
            <w:tcBorders>
              <w:top w:val="nil"/>
              <w:left w:val="nil"/>
              <w:bottom w:val="single" w:sz="4" w:space="0" w:color="auto"/>
              <w:right w:val="single" w:sz="4" w:space="0" w:color="auto"/>
            </w:tcBorders>
            <w:shd w:val="clear" w:color="auto" w:fill="auto"/>
            <w:noWrap/>
            <w:vAlign w:val="bottom"/>
            <w:hideMark/>
          </w:tcPr>
          <w:p w14:paraId="1EABE3F6"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156 156</w:t>
            </w:r>
          </w:p>
        </w:tc>
        <w:tc>
          <w:tcPr>
            <w:tcW w:w="1161" w:type="pct"/>
            <w:tcBorders>
              <w:top w:val="nil"/>
              <w:left w:val="nil"/>
              <w:bottom w:val="single" w:sz="4" w:space="0" w:color="auto"/>
              <w:right w:val="single" w:sz="4" w:space="0" w:color="auto"/>
            </w:tcBorders>
            <w:shd w:val="clear" w:color="auto" w:fill="auto"/>
            <w:noWrap/>
            <w:vAlign w:val="bottom"/>
            <w:hideMark/>
          </w:tcPr>
          <w:p w14:paraId="43550B4A"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162 950</w:t>
            </w:r>
          </w:p>
        </w:tc>
        <w:tc>
          <w:tcPr>
            <w:tcW w:w="875" w:type="pct"/>
            <w:tcBorders>
              <w:top w:val="nil"/>
              <w:left w:val="nil"/>
              <w:bottom w:val="single" w:sz="4" w:space="0" w:color="auto"/>
              <w:right w:val="single" w:sz="4" w:space="0" w:color="auto"/>
            </w:tcBorders>
            <w:shd w:val="clear" w:color="auto" w:fill="auto"/>
            <w:noWrap/>
            <w:vAlign w:val="bottom"/>
            <w:hideMark/>
          </w:tcPr>
          <w:p w14:paraId="309EF531"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175 125</w:t>
            </w:r>
          </w:p>
        </w:tc>
      </w:tr>
      <w:tr w:rsidR="00B4644E" w:rsidRPr="00B4644E" w14:paraId="1E268C97" w14:textId="77777777" w:rsidTr="00B4644E">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43B58C25" w14:textId="77777777" w:rsidR="00B4644E" w:rsidRPr="00B4644E" w:rsidRDefault="00B4644E" w:rsidP="00B4644E">
            <w:pPr>
              <w:spacing w:after="0" w:line="240" w:lineRule="auto"/>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60 MUUD TEGEVUSKULUD</w:t>
            </w:r>
          </w:p>
        </w:tc>
        <w:tc>
          <w:tcPr>
            <w:tcW w:w="780" w:type="pct"/>
            <w:tcBorders>
              <w:top w:val="nil"/>
              <w:left w:val="nil"/>
              <w:bottom w:val="single" w:sz="4" w:space="0" w:color="auto"/>
              <w:right w:val="single" w:sz="4" w:space="0" w:color="auto"/>
            </w:tcBorders>
            <w:shd w:val="clear" w:color="auto" w:fill="auto"/>
            <w:noWrap/>
            <w:vAlign w:val="bottom"/>
            <w:hideMark/>
          </w:tcPr>
          <w:p w14:paraId="26CE5104"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3 507</w:t>
            </w:r>
          </w:p>
        </w:tc>
        <w:tc>
          <w:tcPr>
            <w:tcW w:w="1161" w:type="pct"/>
            <w:tcBorders>
              <w:top w:val="nil"/>
              <w:left w:val="nil"/>
              <w:bottom w:val="single" w:sz="4" w:space="0" w:color="auto"/>
              <w:right w:val="single" w:sz="4" w:space="0" w:color="auto"/>
            </w:tcBorders>
            <w:shd w:val="clear" w:color="auto" w:fill="auto"/>
            <w:noWrap/>
            <w:vAlign w:val="bottom"/>
            <w:hideMark/>
          </w:tcPr>
          <w:p w14:paraId="5406DDAB" w14:textId="77777777" w:rsidR="00B4644E" w:rsidRPr="00B4644E" w:rsidRDefault="00B4644E" w:rsidP="00B4644E">
            <w:pPr>
              <w:spacing w:after="0" w:line="240" w:lineRule="auto"/>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 </w:t>
            </w:r>
          </w:p>
        </w:tc>
        <w:tc>
          <w:tcPr>
            <w:tcW w:w="875" w:type="pct"/>
            <w:tcBorders>
              <w:top w:val="nil"/>
              <w:left w:val="nil"/>
              <w:bottom w:val="single" w:sz="4" w:space="0" w:color="auto"/>
              <w:right w:val="single" w:sz="4" w:space="0" w:color="auto"/>
            </w:tcBorders>
            <w:shd w:val="clear" w:color="auto" w:fill="auto"/>
            <w:noWrap/>
            <w:vAlign w:val="bottom"/>
            <w:hideMark/>
          </w:tcPr>
          <w:p w14:paraId="2672D372" w14:textId="77777777" w:rsidR="00B4644E" w:rsidRPr="00B4644E" w:rsidRDefault="00B4644E" w:rsidP="00B4644E">
            <w:pPr>
              <w:spacing w:after="0" w:line="240" w:lineRule="auto"/>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 </w:t>
            </w:r>
          </w:p>
        </w:tc>
      </w:tr>
      <w:tr w:rsidR="00B4644E" w:rsidRPr="00B4644E" w14:paraId="43131440" w14:textId="77777777" w:rsidTr="00B4644E">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47EC3DF8" w14:textId="77777777" w:rsidR="00B4644E" w:rsidRPr="00B4644E" w:rsidRDefault="00B4644E" w:rsidP="00B4644E">
            <w:pPr>
              <w:spacing w:after="0" w:line="240" w:lineRule="auto"/>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15 PÕHIVARA</w:t>
            </w:r>
          </w:p>
        </w:tc>
        <w:tc>
          <w:tcPr>
            <w:tcW w:w="780" w:type="pct"/>
            <w:tcBorders>
              <w:top w:val="nil"/>
              <w:left w:val="nil"/>
              <w:bottom w:val="single" w:sz="4" w:space="0" w:color="auto"/>
              <w:right w:val="single" w:sz="4" w:space="0" w:color="auto"/>
            </w:tcBorders>
            <w:shd w:val="clear" w:color="auto" w:fill="auto"/>
            <w:noWrap/>
            <w:vAlign w:val="bottom"/>
            <w:hideMark/>
          </w:tcPr>
          <w:p w14:paraId="4D122703" w14:textId="77777777" w:rsidR="00B4644E" w:rsidRPr="00B4644E" w:rsidRDefault="00B4644E" w:rsidP="00B4644E">
            <w:pPr>
              <w:spacing w:after="0" w:line="240" w:lineRule="auto"/>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 </w:t>
            </w:r>
          </w:p>
        </w:tc>
        <w:tc>
          <w:tcPr>
            <w:tcW w:w="1161" w:type="pct"/>
            <w:tcBorders>
              <w:top w:val="nil"/>
              <w:left w:val="nil"/>
              <w:bottom w:val="single" w:sz="4" w:space="0" w:color="auto"/>
              <w:right w:val="single" w:sz="4" w:space="0" w:color="auto"/>
            </w:tcBorders>
            <w:shd w:val="clear" w:color="auto" w:fill="auto"/>
            <w:noWrap/>
            <w:vAlign w:val="bottom"/>
            <w:hideMark/>
          </w:tcPr>
          <w:p w14:paraId="4C6F88B6"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20 000</w:t>
            </w:r>
          </w:p>
        </w:tc>
        <w:tc>
          <w:tcPr>
            <w:tcW w:w="875" w:type="pct"/>
            <w:tcBorders>
              <w:top w:val="nil"/>
              <w:left w:val="nil"/>
              <w:bottom w:val="single" w:sz="4" w:space="0" w:color="auto"/>
              <w:right w:val="single" w:sz="4" w:space="0" w:color="auto"/>
            </w:tcBorders>
            <w:shd w:val="clear" w:color="auto" w:fill="auto"/>
            <w:noWrap/>
            <w:vAlign w:val="bottom"/>
            <w:hideMark/>
          </w:tcPr>
          <w:p w14:paraId="6DDC9A29" w14:textId="77777777" w:rsidR="00B4644E" w:rsidRPr="00B4644E" w:rsidRDefault="00B4644E" w:rsidP="00B4644E">
            <w:pPr>
              <w:spacing w:after="0" w:line="240" w:lineRule="auto"/>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 </w:t>
            </w:r>
          </w:p>
        </w:tc>
      </w:tr>
      <w:tr w:rsidR="00B4644E" w:rsidRPr="00B4644E" w14:paraId="4E727BF2" w14:textId="77777777" w:rsidTr="00B4644E">
        <w:trPr>
          <w:trHeight w:val="285"/>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4DFCB0BE" w14:textId="77777777" w:rsidR="00B4644E" w:rsidRPr="00B4644E" w:rsidRDefault="00B4644E" w:rsidP="00B4644E">
            <w:pPr>
              <w:spacing w:after="0" w:line="240" w:lineRule="auto"/>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06300 Veevarustus</w:t>
            </w:r>
          </w:p>
        </w:tc>
        <w:tc>
          <w:tcPr>
            <w:tcW w:w="780" w:type="pct"/>
            <w:tcBorders>
              <w:top w:val="nil"/>
              <w:left w:val="nil"/>
              <w:bottom w:val="single" w:sz="4" w:space="0" w:color="auto"/>
              <w:right w:val="single" w:sz="4" w:space="0" w:color="auto"/>
            </w:tcBorders>
            <w:shd w:val="clear" w:color="auto" w:fill="auto"/>
            <w:noWrap/>
            <w:vAlign w:val="bottom"/>
            <w:hideMark/>
          </w:tcPr>
          <w:p w14:paraId="72154C87" w14:textId="77777777" w:rsidR="00B4644E" w:rsidRPr="00B4644E" w:rsidRDefault="00B4644E" w:rsidP="00B4644E">
            <w:pPr>
              <w:spacing w:after="0" w:line="240" w:lineRule="auto"/>
              <w:jc w:val="right"/>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-27 910</w:t>
            </w:r>
          </w:p>
        </w:tc>
        <w:tc>
          <w:tcPr>
            <w:tcW w:w="1161" w:type="pct"/>
            <w:tcBorders>
              <w:top w:val="nil"/>
              <w:left w:val="nil"/>
              <w:bottom w:val="single" w:sz="4" w:space="0" w:color="auto"/>
              <w:right w:val="single" w:sz="4" w:space="0" w:color="auto"/>
            </w:tcBorders>
            <w:shd w:val="clear" w:color="auto" w:fill="auto"/>
            <w:noWrap/>
            <w:vAlign w:val="bottom"/>
            <w:hideMark/>
          </w:tcPr>
          <w:p w14:paraId="3625B946" w14:textId="77777777" w:rsidR="00B4644E" w:rsidRPr="00B4644E" w:rsidRDefault="00B4644E" w:rsidP="00B4644E">
            <w:pPr>
              <w:spacing w:after="0" w:line="240" w:lineRule="auto"/>
              <w:jc w:val="right"/>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-44 800</w:t>
            </w:r>
          </w:p>
        </w:tc>
        <w:tc>
          <w:tcPr>
            <w:tcW w:w="875" w:type="pct"/>
            <w:tcBorders>
              <w:top w:val="nil"/>
              <w:left w:val="nil"/>
              <w:bottom w:val="single" w:sz="4" w:space="0" w:color="auto"/>
              <w:right w:val="single" w:sz="4" w:space="0" w:color="auto"/>
            </w:tcBorders>
            <w:shd w:val="clear" w:color="auto" w:fill="auto"/>
            <w:noWrap/>
            <w:vAlign w:val="bottom"/>
            <w:hideMark/>
          </w:tcPr>
          <w:p w14:paraId="6041915D" w14:textId="77777777" w:rsidR="00B4644E" w:rsidRPr="00B4644E" w:rsidRDefault="00B4644E" w:rsidP="00B4644E">
            <w:pPr>
              <w:spacing w:after="0" w:line="240" w:lineRule="auto"/>
              <w:jc w:val="right"/>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-44 800</w:t>
            </w:r>
          </w:p>
        </w:tc>
      </w:tr>
      <w:tr w:rsidR="00B4644E" w:rsidRPr="00B4644E" w14:paraId="618DD5A3" w14:textId="77777777" w:rsidTr="00B4644E">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1909C09E" w14:textId="77777777" w:rsidR="00B4644E" w:rsidRPr="00B4644E" w:rsidRDefault="00B4644E" w:rsidP="00B4644E">
            <w:pPr>
              <w:spacing w:after="0" w:line="240" w:lineRule="auto"/>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55 MAJANDAMISKULUD</w:t>
            </w:r>
          </w:p>
        </w:tc>
        <w:tc>
          <w:tcPr>
            <w:tcW w:w="780" w:type="pct"/>
            <w:tcBorders>
              <w:top w:val="nil"/>
              <w:left w:val="nil"/>
              <w:bottom w:val="single" w:sz="4" w:space="0" w:color="auto"/>
              <w:right w:val="single" w:sz="4" w:space="0" w:color="auto"/>
            </w:tcBorders>
            <w:shd w:val="clear" w:color="auto" w:fill="auto"/>
            <w:noWrap/>
            <w:vAlign w:val="bottom"/>
            <w:hideMark/>
          </w:tcPr>
          <w:p w14:paraId="262F2EBD"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4 632</w:t>
            </w:r>
          </w:p>
        </w:tc>
        <w:tc>
          <w:tcPr>
            <w:tcW w:w="1161" w:type="pct"/>
            <w:tcBorders>
              <w:top w:val="nil"/>
              <w:left w:val="nil"/>
              <w:bottom w:val="single" w:sz="4" w:space="0" w:color="auto"/>
              <w:right w:val="single" w:sz="4" w:space="0" w:color="auto"/>
            </w:tcBorders>
            <w:shd w:val="clear" w:color="auto" w:fill="auto"/>
            <w:noWrap/>
            <w:vAlign w:val="bottom"/>
            <w:hideMark/>
          </w:tcPr>
          <w:p w14:paraId="7B20CB1E"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4 800</w:t>
            </w:r>
          </w:p>
        </w:tc>
        <w:tc>
          <w:tcPr>
            <w:tcW w:w="875" w:type="pct"/>
            <w:tcBorders>
              <w:top w:val="nil"/>
              <w:left w:val="nil"/>
              <w:bottom w:val="single" w:sz="4" w:space="0" w:color="auto"/>
              <w:right w:val="single" w:sz="4" w:space="0" w:color="auto"/>
            </w:tcBorders>
            <w:shd w:val="clear" w:color="auto" w:fill="auto"/>
            <w:noWrap/>
            <w:vAlign w:val="bottom"/>
            <w:hideMark/>
          </w:tcPr>
          <w:p w14:paraId="341D4286"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4 800</w:t>
            </w:r>
          </w:p>
        </w:tc>
      </w:tr>
      <w:tr w:rsidR="00B4644E" w:rsidRPr="00B4644E" w14:paraId="6F3A07B5" w14:textId="77777777" w:rsidTr="00B4644E">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1949A895" w14:textId="77777777" w:rsidR="00B4644E" w:rsidRPr="00B4644E" w:rsidRDefault="00B4644E" w:rsidP="00B4644E">
            <w:pPr>
              <w:spacing w:after="0" w:line="240" w:lineRule="auto"/>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60 MUUD TEGEVUSKULUD</w:t>
            </w:r>
          </w:p>
        </w:tc>
        <w:tc>
          <w:tcPr>
            <w:tcW w:w="780" w:type="pct"/>
            <w:tcBorders>
              <w:top w:val="nil"/>
              <w:left w:val="nil"/>
              <w:bottom w:val="single" w:sz="4" w:space="0" w:color="auto"/>
              <w:right w:val="single" w:sz="4" w:space="0" w:color="auto"/>
            </w:tcBorders>
            <w:shd w:val="clear" w:color="auto" w:fill="auto"/>
            <w:noWrap/>
            <w:vAlign w:val="bottom"/>
            <w:hideMark/>
          </w:tcPr>
          <w:p w14:paraId="39D511DA"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610</w:t>
            </w:r>
          </w:p>
        </w:tc>
        <w:tc>
          <w:tcPr>
            <w:tcW w:w="1161" w:type="pct"/>
            <w:tcBorders>
              <w:top w:val="nil"/>
              <w:left w:val="nil"/>
              <w:bottom w:val="single" w:sz="4" w:space="0" w:color="auto"/>
              <w:right w:val="single" w:sz="4" w:space="0" w:color="auto"/>
            </w:tcBorders>
            <w:shd w:val="clear" w:color="auto" w:fill="auto"/>
            <w:noWrap/>
            <w:vAlign w:val="bottom"/>
            <w:hideMark/>
          </w:tcPr>
          <w:p w14:paraId="3E1ABB1A" w14:textId="77777777" w:rsidR="00B4644E" w:rsidRPr="00B4644E" w:rsidRDefault="00B4644E" w:rsidP="00B4644E">
            <w:pPr>
              <w:spacing w:after="0" w:line="240" w:lineRule="auto"/>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 </w:t>
            </w:r>
          </w:p>
        </w:tc>
        <w:tc>
          <w:tcPr>
            <w:tcW w:w="875" w:type="pct"/>
            <w:tcBorders>
              <w:top w:val="nil"/>
              <w:left w:val="nil"/>
              <w:bottom w:val="single" w:sz="4" w:space="0" w:color="auto"/>
              <w:right w:val="single" w:sz="4" w:space="0" w:color="auto"/>
            </w:tcBorders>
            <w:shd w:val="clear" w:color="auto" w:fill="auto"/>
            <w:noWrap/>
            <w:vAlign w:val="bottom"/>
            <w:hideMark/>
          </w:tcPr>
          <w:p w14:paraId="2288A54C" w14:textId="77777777" w:rsidR="00B4644E" w:rsidRPr="00B4644E" w:rsidRDefault="00B4644E" w:rsidP="00B4644E">
            <w:pPr>
              <w:spacing w:after="0" w:line="240" w:lineRule="auto"/>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 </w:t>
            </w:r>
          </w:p>
        </w:tc>
      </w:tr>
      <w:tr w:rsidR="00B4644E" w:rsidRPr="00B4644E" w14:paraId="22469B1F" w14:textId="77777777" w:rsidTr="00B4644E">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2046A650" w14:textId="77777777" w:rsidR="00B4644E" w:rsidRPr="00B4644E" w:rsidRDefault="00B4644E" w:rsidP="00B4644E">
            <w:pPr>
              <w:spacing w:after="0" w:line="240" w:lineRule="auto"/>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45 MUUD TOETUSED</w:t>
            </w:r>
          </w:p>
        </w:tc>
        <w:tc>
          <w:tcPr>
            <w:tcW w:w="780" w:type="pct"/>
            <w:tcBorders>
              <w:top w:val="nil"/>
              <w:left w:val="nil"/>
              <w:bottom w:val="single" w:sz="4" w:space="0" w:color="auto"/>
              <w:right w:val="single" w:sz="4" w:space="0" w:color="auto"/>
            </w:tcBorders>
            <w:shd w:val="clear" w:color="auto" w:fill="auto"/>
            <w:noWrap/>
            <w:vAlign w:val="bottom"/>
            <w:hideMark/>
          </w:tcPr>
          <w:p w14:paraId="516712C5"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22 668</w:t>
            </w:r>
          </w:p>
        </w:tc>
        <w:tc>
          <w:tcPr>
            <w:tcW w:w="1161" w:type="pct"/>
            <w:tcBorders>
              <w:top w:val="nil"/>
              <w:left w:val="nil"/>
              <w:bottom w:val="single" w:sz="4" w:space="0" w:color="auto"/>
              <w:right w:val="single" w:sz="4" w:space="0" w:color="auto"/>
            </w:tcBorders>
            <w:shd w:val="clear" w:color="auto" w:fill="auto"/>
            <w:noWrap/>
            <w:vAlign w:val="bottom"/>
            <w:hideMark/>
          </w:tcPr>
          <w:p w14:paraId="7A47E2E2"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40 000</w:t>
            </w:r>
          </w:p>
        </w:tc>
        <w:tc>
          <w:tcPr>
            <w:tcW w:w="875" w:type="pct"/>
            <w:tcBorders>
              <w:top w:val="nil"/>
              <w:left w:val="nil"/>
              <w:bottom w:val="single" w:sz="4" w:space="0" w:color="auto"/>
              <w:right w:val="single" w:sz="4" w:space="0" w:color="auto"/>
            </w:tcBorders>
            <w:shd w:val="clear" w:color="auto" w:fill="auto"/>
            <w:noWrap/>
            <w:vAlign w:val="bottom"/>
            <w:hideMark/>
          </w:tcPr>
          <w:p w14:paraId="32D7F7B5"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40 000</w:t>
            </w:r>
          </w:p>
        </w:tc>
      </w:tr>
      <w:tr w:rsidR="00B4644E" w:rsidRPr="00B4644E" w14:paraId="34EFE989" w14:textId="77777777" w:rsidTr="00B4644E">
        <w:trPr>
          <w:trHeight w:val="285"/>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09B9A8DD" w14:textId="77777777" w:rsidR="00B4644E" w:rsidRPr="00B4644E" w:rsidRDefault="00B4644E" w:rsidP="00B4644E">
            <w:pPr>
              <w:spacing w:after="0" w:line="240" w:lineRule="auto"/>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06400 Tänavavalgustus</w:t>
            </w:r>
          </w:p>
        </w:tc>
        <w:tc>
          <w:tcPr>
            <w:tcW w:w="780" w:type="pct"/>
            <w:tcBorders>
              <w:top w:val="nil"/>
              <w:left w:val="nil"/>
              <w:bottom w:val="single" w:sz="4" w:space="0" w:color="auto"/>
              <w:right w:val="single" w:sz="4" w:space="0" w:color="auto"/>
            </w:tcBorders>
            <w:shd w:val="clear" w:color="auto" w:fill="auto"/>
            <w:noWrap/>
            <w:vAlign w:val="bottom"/>
            <w:hideMark/>
          </w:tcPr>
          <w:p w14:paraId="328FED65" w14:textId="77777777" w:rsidR="00B4644E" w:rsidRPr="00B4644E" w:rsidRDefault="00B4644E" w:rsidP="00B4644E">
            <w:pPr>
              <w:spacing w:after="0" w:line="240" w:lineRule="auto"/>
              <w:jc w:val="right"/>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-391 710</w:t>
            </w:r>
          </w:p>
        </w:tc>
        <w:tc>
          <w:tcPr>
            <w:tcW w:w="1161" w:type="pct"/>
            <w:tcBorders>
              <w:top w:val="nil"/>
              <w:left w:val="nil"/>
              <w:bottom w:val="single" w:sz="4" w:space="0" w:color="auto"/>
              <w:right w:val="single" w:sz="4" w:space="0" w:color="auto"/>
            </w:tcBorders>
            <w:shd w:val="clear" w:color="auto" w:fill="auto"/>
            <w:noWrap/>
            <w:vAlign w:val="bottom"/>
            <w:hideMark/>
          </w:tcPr>
          <w:p w14:paraId="5692FDA1" w14:textId="77777777" w:rsidR="00B4644E" w:rsidRPr="00B4644E" w:rsidRDefault="00B4644E" w:rsidP="00B4644E">
            <w:pPr>
              <w:spacing w:after="0" w:line="240" w:lineRule="auto"/>
              <w:jc w:val="right"/>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-1 096 129</w:t>
            </w:r>
          </w:p>
        </w:tc>
        <w:tc>
          <w:tcPr>
            <w:tcW w:w="875" w:type="pct"/>
            <w:tcBorders>
              <w:top w:val="nil"/>
              <w:left w:val="nil"/>
              <w:bottom w:val="single" w:sz="4" w:space="0" w:color="auto"/>
              <w:right w:val="single" w:sz="4" w:space="0" w:color="auto"/>
            </w:tcBorders>
            <w:shd w:val="clear" w:color="auto" w:fill="auto"/>
            <w:noWrap/>
            <w:vAlign w:val="bottom"/>
            <w:hideMark/>
          </w:tcPr>
          <w:p w14:paraId="6018DD55" w14:textId="77777777" w:rsidR="00B4644E" w:rsidRPr="00B4644E" w:rsidRDefault="00B4644E" w:rsidP="00B4644E">
            <w:pPr>
              <w:spacing w:after="0" w:line="240" w:lineRule="auto"/>
              <w:jc w:val="right"/>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-233 000</w:t>
            </w:r>
          </w:p>
        </w:tc>
      </w:tr>
      <w:tr w:rsidR="00B4644E" w:rsidRPr="00B4644E" w14:paraId="5B204F09" w14:textId="77777777" w:rsidTr="00B4644E">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72DEF692" w14:textId="77777777" w:rsidR="00B4644E" w:rsidRPr="00B4644E" w:rsidRDefault="00B4644E" w:rsidP="00B4644E">
            <w:pPr>
              <w:spacing w:after="0" w:line="240" w:lineRule="auto"/>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55 MAJANDAMISKULUD</w:t>
            </w:r>
          </w:p>
        </w:tc>
        <w:tc>
          <w:tcPr>
            <w:tcW w:w="780" w:type="pct"/>
            <w:tcBorders>
              <w:top w:val="nil"/>
              <w:left w:val="nil"/>
              <w:bottom w:val="single" w:sz="4" w:space="0" w:color="auto"/>
              <w:right w:val="single" w:sz="4" w:space="0" w:color="auto"/>
            </w:tcBorders>
            <w:shd w:val="clear" w:color="auto" w:fill="auto"/>
            <w:noWrap/>
            <w:vAlign w:val="bottom"/>
            <w:hideMark/>
          </w:tcPr>
          <w:p w14:paraId="6EA63C04"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232 552</w:t>
            </w:r>
          </w:p>
        </w:tc>
        <w:tc>
          <w:tcPr>
            <w:tcW w:w="1161" w:type="pct"/>
            <w:tcBorders>
              <w:top w:val="nil"/>
              <w:left w:val="nil"/>
              <w:bottom w:val="single" w:sz="4" w:space="0" w:color="auto"/>
              <w:right w:val="single" w:sz="4" w:space="0" w:color="auto"/>
            </w:tcBorders>
            <w:shd w:val="clear" w:color="auto" w:fill="auto"/>
            <w:noWrap/>
            <w:vAlign w:val="bottom"/>
            <w:hideMark/>
          </w:tcPr>
          <w:p w14:paraId="7A5964C1"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233 000</w:t>
            </w:r>
          </w:p>
        </w:tc>
        <w:tc>
          <w:tcPr>
            <w:tcW w:w="875" w:type="pct"/>
            <w:tcBorders>
              <w:top w:val="nil"/>
              <w:left w:val="nil"/>
              <w:bottom w:val="single" w:sz="4" w:space="0" w:color="auto"/>
              <w:right w:val="single" w:sz="4" w:space="0" w:color="auto"/>
            </w:tcBorders>
            <w:shd w:val="clear" w:color="auto" w:fill="auto"/>
            <w:noWrap/>
            <w:vAlign w:val="bottom"/>
            <w:hideMark/>
          </w:tcPr>
          <w:p w14:paraId="527B3154"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233 000</w:t>
            </w:r>
          </w:p>
        </w:tc>
      </w:tr>
      <w:tr w:rsidR="00B4644E" w:rsidRPr="00B4644E" w14:paraId="761B1062" w14:textId="77777777" w:rsidTr="00B4644E">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0184FF37" w14:textId="77777777" w:rsidR="00B4644E" w:rsidRPr="00B4644E" w:rsidRDefault="00B4644E" w:rsidP="00B4644E">
            <w:pPr>
              <w:spacing w:after="0" w:line="240" w:lineRule="auto"/>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15 PÕHIVARA</w:t>
            </w:r>
          </w:p>
        </w:tc>
        <w:tc>
          <w:tcPr>
            <w:tcW w:w="780" w:type="pct"/>
            <w:tcBorders>
              <w:top w:val="nil"/>
              <w:left w:val="nil"/>
              <w:bottom w:val="single" w:sz="4" w:space="0" w:color="auto"/>
              <w:right w:val="single" w:sz="4" w:space="0" w:color="auto"/>
            </w:tcBorders>
            <w:shd w:val="clear" w:color="auto" w:fill="auto"/>
            <w:noWrap/>
            <w:vAlign w:val="bottom"/>
            <w:hideMark/>
          </w:tcPr>
          <w:p w14:paraId="663F8684"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159 159</w:t>
            </w:r>
          </w:p>
        </w:tc>
        <w:tc>
          <w:tcPr>
            <w:tcW w:w="1161" w:type="pct"/>
            <w:tcBorders>
              <w:top w:val="nil"/>
              <w:left w:val="nil"/>
              <w:bottom w:val="single" w:sz="4" w:space="0" w:color="auto"/>
              <w:right w:val="single" w:sz="4" w:space="0" w:color="auto"/>
            </w:tcBorders>
            <w:shd w:val="clear" w:color="auto" w:fill="auto"/>
            <w:noWrap/>
            <w:vAlign w:val="bottom"/>
            <w:hideMark/>
          </w:tcPr>
          <w:p w14:paraId="2E18763C"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863 129</w:t>
            </w:r>
          </w:p>
        </w:tc>
        <w:tc>
          <w:tcPr>
            <w:tcW w:w="875" w:type="pct"/>
            <w:tcBorders>
              <w:top w:val="nil"/>
              <w:left w:val="nil"/>
              <w:bottom w:val="single" w:sz="4" w:space="0" w:color="auto"/>
              <w:right w:val="single" w:sz="4" w:space="0" w:color="auto"/>
            </w:tcBorders>
            <w:shd w:val="clear" w:color="auto" w:fill="auto"/>
            <w:noWrap/>
            <w:vAlign w:val="bottom"/>
            <w:hideMark/>
          </w:tcPr>
          <w:p w14:paraId="7B7C9989" w14:textId="77777777" w:rsidR="00B4644E" w:rsidRPr="00B4644E" w:rsidRDefault="00B4644E" w:rsidP="00B4644E">
            <w:pPr>
              <w:spacing w:after="0" w:line="240" w:lineRule="auto"/>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 </w:t>
            </w:r>
          </w:p>
        </w:tc>
      </w:tr>
      <w:tr w:rsidR="00B4644E" w:rsidRPr="00B4644E" w14:paraId="0ECBE2D1" w14:textId="77777777" w:rsidTr="00B4644E">
        <w:trPr>
          <w:trHeight w:val="285"/>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075063EF" w14:textId="77777777" w:rsidR="00B4644E" w:rsidRPr="00B4644E" w:rsidRDefault="00B4644E" w:rsidP="00B4644E">
            <w:pPr>
              <w:spacing w:after="0" w:line="240" w:lineRule="auto"/>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066052 Jäneda loss</w:t>
            </w:r>
          </w:p>
        </w:tc>
        <w:tc>
          <w:tcPr>
            <w:tcW w:w="780" w:type="pct"/>
            <w:tcBorders>
              <w:top w:val="nil"/>
              <w:left w:val="nil"/>
              <w:bottom w:val="single" w:sz="4" w:space="0" w:color="auto"/>
              <w:right w:val="single" w:sz="4" w:space="0" w:color="auto"/>
            </w:tcBorders>
            <w:shd w:val="clear" w:color="auto" w:fill="auto"/>
            <w:noWrap/>
            <w:vAlign w:val="bottom"/>
            <w:hideMark/>
          </w:tcPr>
          <w:p w14:paraId="321683B1" w14:textId="77777777" w:rsidR="00B4644E" w:rsidRPr="00B4644E" w:rsidRDefault="00B4644E" w:rsidP="00B4644E">
            <w:pPr>
              <w:spacing w:after="0" w:line="240" w:lineRule="auto"/>
              <w:jc w:val="right"/>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-63 029</w:t>
            </w:r>
          </w:p>
        </w:tc>
        <w:tc>
          <w:tcPr>
            <w:tcW w:w="1161" w:type="pct"/>
            <w:tcBorders>
              <w:top w:val="nil"/>
              <w:left w:val="nil"/>
              <w:bottom w:val="single" w:sz="4" w:space="0" w:color="auto"/>
              <w:right w:val="single" w:sz="4" w:space="0" w:color="auto"/>
            </w:tcBorders>
            <w:shd w:val="clear" w:color="auto" w:fill="auto"/>
            <w:noWrap/>
            <w:vAlign w:val="bottom"/>
            <w:hideMark/>
          </w:tcPr>
          <w:p w14:paraId="24C6FC29" w14:textId="77777777" w:rsidR="00B4644E" w:rsidRPr="00B4644E" w:rsidRDefault="00B4644E" w:rsidP="00B4644E">
            <w:pPr>
              <w:spacing w:after="0" w:line="240" w:lineRule="auto"/>
              <w:jc w:val="right"/>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-45 106</w:t>
            </w:r>
          </w:p>
        </w:tc>
        <w:tc>
          <w:tcPr>
            <w:tcW w:w="875" w:type="pct"/>
            <w:tcBorders>
              <w:top w:val="nil"/>
              <w:left w:val="nil"/>
              <w:bottom w:val="single" w:sz="4" w:space="0" w:color="auto"/>
              <w:right w:val="single" w:sz="4" w:space="0" w:color="auto"/>
            </w:tcBorders>
            <w:shd w:val="clear" w:color="auto" w:fill="auto"/>
            <w:noWrap/>
            <w:vAlign w:val="bottom"/>
            <w:hideMark/>
          </w:tcPr>
          <w:p w14:paraId="00C48917" w14:textId="77777777" w:rsidR="00B4644E" w:rsidRPr="00B4644E" w:rsidRDefault="00B4644E" w:rsidP="00B4644E">
            <w:pPr>
              <w:spacing w:after="0" w:line="240" w:lineRule="auto"/>
              <w:jc w:val="right"/>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-27 450</w:t>
            </w:r>
          </w:p>
        </w:tc>
      </w:tr>
      <w:tr w:rsidR="00B4644E" w:rsidRPr="00B4644E" w14:paraId="42BFB363" w14:textId="77777777" w:rsidTr="00B4644E">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3EC92CE4" w14:textId="77777777" w:rsidR="00B4644E" w:rsidRPr="00B4644E" w:rsidRDefault="00B4644E" w:rsidP="00B4644E">
            <w:pPr>
              <w:spacing w:after="0" w:line="240" w:lineRule="auto"/>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55 MAJANDAMISKULUD</w:t>
            </w:r>
          </w:p>
        </w:tc>
        <w:tc>
          <w:tcPr>
            <w:tcW w:w="780" w:type="pct"/>
            <w:tcBorders>
              <w:top w:val="nil"/>
              <w:left w:val="nil"/>
              <w:bottom w:val="single" w:sz="4" w:space="0" w:color="auto"/>
              <w:right w:val="single" w:sz="4" w:space="0" w:color="auto"/>
            </w:tcBorders>
            <w:shd w:val="clear" w:color="auto" w:fill="auto"/>
            <w:noWrap/>
            <w:vAlign w:val="bottom"/>
            <w:hideMark/>
          </w:tcPr>
          <w:p w14:paraId="46CBF850"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27 867</w:t>
            </w:r>
          </w:p>
        </w:tc>
        <w:tc>
          <w:tcPr>
            <w:tcW w:w="1161" w:type="pct"/>
            <w:tcBorders>
              <w:top w:val="nil"/>
              <w:left w:val="nil"/>
              <w:bottom w:val="single" w:sz="4" w:space="0" w:color="auto"/>
              <w:right w:val="single" w:sz="4" w:space="0" w:color="auto"/>
            </w:tcBorders>
            <w:shd w:val="clear" w:color="auto" w:fill="auto"/>
            <w:noWrap/>
            <w:vAlign w:val="bottom"/>
            <w:hideMark/>
          </w:tcPr>
          <w:p w14:paraId="1A01F02E"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24 265</w:t>
            </w:r>
          </w:p>
        </w:tc>
        <w:tc>
          <w:tcPr>
            <w:tcW w:w="875" w:type="pct"/>
            <w:tcBorders>
              <w:top w:val="nil"/>
              <w:left w:val="nil"/>
              <w:bottom w:val="single" w:sz="4" w:space="0" w:color="auto"/>
              <w:right w:val="single" w:sz="4" w:space="0" w:color="auto"/>
            </w:tcBorders>
            <w:shd w:val="clear" w:color="auto" w:fill="auto"/>
            <w:noWrap/>
            <w:vAlign w:val="bottom"/>
            <w:hideMark/>
          </w:tcPr>
          <w:p w14:paraId="5767C364"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27 450</w:t>
            </w:r>
          </w:p>
        </w:tc>
      </w:tr>
      <w:tr w:rsidR="00B4644E" w:rsidRPr="00B4644E" w14:paraId="035C8B0D" w14:textId="77777777" w:rsidTr="00B4644E">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4F51B18F" w14:textId="77777777" w:rsidR="00B4644E" w:rsidRPr="00B4644E" w:rsidRDefault="00B4644E" w:rsidP="00B4644E">
            <w:pPr>
              <w:spacing w:after="0" w:line="240" w:lineRule="auto"/>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15 PÕHIVARA</w:t>
            </w:r>
          </w:p>
        </w:tc>
        <w:tc>
          <w:tcPr>
            <w:tcW w:w="780" w:type="pct"/>
            <w:tcBorders>
              <w:top w:val="nil"/>
              <w:left w:val="nil"/>
              <w:bottom w:val="single" w:sz="4" w:space="0" w:color="auto"/>
              <w:right w:val="single" w:sz="4" w:space="0" w:color="auto"/>
            </w:tcBorders>
            <w:shd w:val="clear" w:color="auto" w:fill="auto"/>
            <w:noWrap/>
            <w:vAlign w:val="bottom"/>
            <w:hideMark/>
          </w:tcPr>
          <w:p w14:paraId="0C159790"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35 162</w:t>
            </w:r>
          </w:p>
        </w:tc>
        <w:tc>
          <w:tcPr>
            <w:tcW w:w="1161" w:type="pct"/>
            <w:tcBorders>
              <w:top w:val="nil"/>
              <w:left w:val="nil"/>
              <w:bottom w:val="single" w:sz="4" w:space="0" w:color="auto"/>
              <w:right w:val="single" w:sz="4" w:space="0" w:color="auto"/>
            </w:tcBorders>
            <w:shd w:val="clear" w:color="auto" w:fill="auto"/>
            <w:noWrap/>
            <w:vAlign w:val="bottom"/>
            <w:hideMark/>
          </w:tcPr>
          <w:p w14:paraId="33643645"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12 900</w:t>
            </w:r>
          </w:p>
        </w:tc>
        <w:tc>
          <w:tcPr>
            <w:tcW w:w="875" w:type="pct"/>
            <w:tcBorders>
              <w:top w:val="nil"/>
              <w:left w:val="nil"/>
              <w:bottom w:val="single" w:sz="4" w:space="0" w:color="auto"/>
              <w:right w:val="single" w:sz="4" w:space="0" w:color="auto"/>
            </w:tcBorders>
            <w:shd w:val="clear" w:color="auto" w:fill="auto"/>
            <w:noWrap/>
            <w:vAlign w:val="bottom"/>
            <w:hideMark/>
          </w:tcPr>
          <w:p w14:paraId="2682CF6F" w14:textId="77777777" w:rsidR="00B4644E" w:rsidRPr="00B4644E" w:rsidRDefault="00B4644E" w:rsidP="00B4644E">
            <w:pPr>
              <w:spacing w:after="0" w:line="240" w:lineRule="auto"/>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 </w:t>
            </w:r>
          </w:p>
        </w:tc>
      </w:tr>
      <w:tr w:rsidR="00B4644E" w:rsidRPr="00B4644E" w14:paraId="72CEFE0E" w14:textId="77777777" w:rsidTr="00B4644E">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104F2E45" w14:textId="77777777" w:rsidR="00B4644E" w:rsidRPr="00B4644E" w:rsidRDefault="00B4644E" w:rsidP="00B4644E">
            <w:pPr>
              <w:spacing w:after="0" w:line="240" w:lineRule="auto"/>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45 MUUD TOETUSED</w:t>
            </w:r>
          </w:p>
        </w:tc>
        <w:tc>
          <w:tcPr>
            <w:tcW w:w="780" w:type="pct"/>
            <w:tcBorders>
              <w:top w:val="nil"/>
              <w:left w:val="nil"/>
              <w:bottom w:val="single" w:sz="4" w:space="0" w:color="auto"/>
              <w:right w:val="single" w:sz="4" w:space="0" w:color="auto"/>
            </w:tcBorders>
            <w:shd w:val="clear" w:color="auto" w:fill="auto"/>
            <w:noWrap/>
            <w:vAlign w:val="bottom"/>
            <w:hideMark/>
          </w:tcPr>
          <w:p w14:paraId="48AEB78D" w14:textId="77777777" w:rsidR="00B4644E" w:rsidRPr="00B4644E" w:rsidRDefault="00B4644E" w:rsidP="00B4644E">
            <w:pPr>
              <w:spacing w:after="0" w:line="240" w:lineRule="auto"/>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 </w:t>
            </w:r>
          </w:p>
        </w:tc>
        <w:tc>
          <w:tcPr>
            <w:tcW w:w="1161" w:type="pct"/>
            <w:tcBorders>
              <w:top w:val="nil"/>
              <w:left w:val="nil"/>
              <w:bottom w:val="single" w:sz="4" w:space="0" w:color="auto"/>
              <w:right w:val="single" w:sz="4" w:space="0" w:color="auto"/>
            </w:tcBorders>
            <w:shd w:val="clear" w:color="auto" w:fill="auto"/>
            <w:noWrap/>
            <w:vAlign w:val="bottom"/>
            <w:hideMark/>
          </w:tcPr>
          <w:p w14:paraId="71C475AF"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7 941</w:t>
            </w:r>
          </w:p>
        </w:tc>
        <w:tc>
          <w:tcPr>
            <w:tcW w:w="875" w:type="pct"/>
            <w:tcBorders>
              <w:top w:val="nil"/>
              <w:left w:val="nil"/>
              <w:bottom w:val="single" w:sz="4" w:space="0" w:color="auto"/>
              <w:right w:val="single" w:sz="4" w:space="0" w:color="auto"/>
            </w:tcBorders>
            <w:shd w:val="clear" w:color="auto" w:fill="auto"/>
            <w:noWrap/>
            <w:vAlign w:val="bottom"/>
            <w:hideMark/>
          </w:tcPr>
          <w:p w14:paraId="18E3B622" w14:textId="77777777" w:rsidR="00B4644E" w:rsidRPr="00B4644E" w:rsidRDefault="00B4644E" w:rsidP="00B4644E">
            <w:pPr>
              <w:spacing w:after="0" w:line="240" w:lineRule="auto"/>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 </w:t>
            </w:r>
          </w:p>
        </w:tc>
      </w:tr>
      <w:tr w:rsidR="00B4644E" w:rsidRPr="00B4644E" w14:paraId="3894AF03" w14:textId="77777777" w:rsidTr="00B4644E">
        <w:trPr>
          <w:trHeight w:val="285"/>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09F558C6" w14:textId="77777777" w:rsidR="00B4644E" w:rsidRPr="00B4644E" w:rsidRDefault="00B4644E" w:rsidP="00B4644E">
            <w:pPr>
              <w:spacing w:after="0" w:line="240" w:lineRule="auto"/>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066053 Kalmistud</w:t>
            </w:r>
          </w:p>
        </w:tc>
        <w:tc>
          <w:tcPr>
            <w:tcW w:w="780" w:type="pct"/>
            <w:tcBorders>
              <w:top w:val="nil"/>
              <w:left w:val="nil"/>
              <w:bottom w:val="single" w:sz="4" w:space="0" w:color="auto"/>
              <w:right w:val="single" w:sz="4" w:space="0" w:color="auto"/>
            </w:tcBorders>
            <w:shd w:val="clear" w:color="auto" w:fill="auto"/>
            <w:noWrap/>
            <w:vAlign w:val="bottom"/>
            <w:hideMark/>
          </w:tcPr>
          <w:p w14:paraId="245B56CF" w14:textId="77777777" w:rsidR="00B4644E" w:rsidRPr="00B4644E" w:rsidRDefault="00B4644E" w:rsidP="00B4644E">
            <w:pPr>
              <w:spacing w:after="0" w:line="240" w:lineRule="auto"/>
              <w:jc w:val="right"/>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-21 388</w:t>
            </w:r>
          </w:p>
        </w:tc>
        <w:tc>
          <w:tcPr>
            <w:tcW w:w="1161" w:type="pct"/>
            <w:tcBorders>
              <w:top w:val="nil"/>
              <w:left w:val="nil"/>
              <w:bottom w:val="single" w:sz="4" w:space="0" w:color="auto"/>
              <w:right w:val="single" w:sz="4" w:space="0" w:color="auto"/>
            </w:tcBorders>
            <w:shd w:val="clear" w:color="auto" w:fill="auto"/>
            <w:noWrap/>
            <w:vAlign w:val="bottom"/>
            <w:hideMark/>
          </w:tcPr>
          <w:p w14:paraId="5F1E037C" w14:textId="77777777" w:rsidR="00B4644E" w:rsidRPr="00B4644E" w:rsidRDefault="00B4644E" w:rsidP="00B4644E">
            <w:pPr>
              <w:spacing w:after="0" w:line="240" w:lineRule="auto"/>
              <w:jc w:val="right"/>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-21 350</w:t>
            </w:r>
          </w:p>
        </w:tc>
        <w:tc>
          <w:tcPr>
            <w:tcW w:w="875" w:type="pct"/>
            <w:tcBorders>
              <w:top w:val="nil"/>
              <w:left w:val="nil"/>
              <w:bottom w:val="single" w:sz="4" w:space="0" w:color="auto"/>
              <w:right w:val="single" w:sz="4" w:space="0" w:color="auto"/>
            </w:tcBorders>
            <w:shd w:val="clear" w:color="auto" w:fill="auto"/>
            <w:noWrap/>
            <w:vAlign w:val="bottom"/>
            <w:hideMark/>
          </w:tcPr>
          <w:p w14:paraId="1D78A668" w14:textId="77777777" w:rsidR="00B4644E" w:rsidRPr="00B4644E" w:rsidRDefault="00B4644E" w:rsidP="00B4644E">
            <w:pPr>
              <w:spacing w:after="0" w:line="240" w:lineRule="auto"/>
              <w:jc w:val="right"/>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-20 060</w:t>
            </w:r>
          </w:p>
        </w:tc>
      </w:tr>
      <w:tr w:rsidR="00B4644E" w:rsidRPr="00B4644E" w14:paraId="157D4E73" w14:textId="77777777" w:rsidTr="00B4644E">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3B0AC7A7" w14:textId="77777777" w:rsidR="00B4644E" w:rsidRPr="00B4644E" w:rsidRDefault="00B4644E" w:rsidP="00B4644E">
            <w:pPr>
              <w:spacing w:after="0" w:line="240" w:lineRule="auto"/>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55 MAJANDAMISKULUD</w:t>
            </w:r>
          </w:p>
        </w:tc>
        <w:tc>
          <w:tcPr>
            <w:tcW w:w="780" w:type="pct"/>
            <w:tcBorders>
              <w:top w:val="nil"/>
              <w:left w:val="nil"/>
              <w:bottom w:val="single" w:sz="4" w:space="0" w:color="auto"/>
              <w:right w:val="single" w:sz="4" w:space="0" w:color="auto"/>
            </w:tcBorders>
            <w:shd w:val="clear" w:color="auto" w:fill="auto"/>
            <w:noWrap/>
            <w:vAlign w:val="bottom"/>
            <w:hideMark/>
          </w:tcPr>
          <w:p w14:paraId="279A2909"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21 388</w:t>
            </w:r>
          </w:p>
        </w:tc>
        <w:tc>
          <w:tcPr>
            <w:tcW w:w="1161" w:type="pct"/>
            <w:tcBorders>
              <w:top w:val="nil"/>
              <w:left w:val="nil"/>
              <w:bottom w:val="single" w:sz="4" w:space="0" w:color="auto"/>
              <w:right w:val="single" w:sz="4" w:space="0" w:color="auto"/>
            </w:tcBorders>
            <w:shd w:val="clear" w:color="auto" w:fill="auto"/>
            <w:noWrap/>
            <w:vAlign w:val="bottom"/>
            <w:hideMark/>
          </w:tcPr>
          <w:p w14:paraId="6025102A"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21 350</w:t>
            </w:r>
          </w:p>
        </w:tc>
        <w:tc>
          <w:tcPr>
            <w:tcW w:w="875" w:type="pct"/>
            <w:tcBorders>
              <w:top w:val="nil"/>
              <w:left w:val="nil"/>
              <w:bottom w:val="single" w:sz="4" w:space="0" w:color="auto"/>
              <w:right w:val="single" w:sz="4" w:space="0" w:color="auto"/>
            </w:tcBorders>
            <w:shd w:val="clear" w:color="auto" w:fill="auto"/>
            <w:noWrap/>
            <w:vAlign w:val="bottom"/>
            <w:hideMark/>
          </w:tcPr>
          <w:p w14:paraId="08EA098E"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20 060</w:t>
            </w:r>
          </w:p>
        </w:tc>
      </w:tr>
      <w:tr w:rsidR="00B4644E" w:rsidRPr="00B4644E" w14:paraId="28638A06" w14:textId="77777777" w:rsidTr="00B4644E">
        <w:trPr>
          <w:trHeight w:val="285"/>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03375EA8" w14:textId="77777777" w:rsidR="00B4644E" w:rsidRPr="00B4644E" w:rsidRDefault="00B4644E" w:rsidP="00B4644E">
            <w:pPr>
              <w:spacing w:after="0" w:line="240" w:lineRule="auto"/>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066054 Hulkuvate loomadega seotud kulud</w:t>
            </w:r>
          </w:p>
        </w:tc>
        <w:tc>
          <w:tcPr>
            <w:tcW w:w="780" w:type="pct"/>
            <w:tcBorders>
              <w:top w:val="nil"/>
              <w:left w:val="nil"/>
              <w:bottom w:val="single" w:sz="4" w:space="0" w:color="auto"/>
              <w:right w:val="single" w:sz="4" w:space="0" w:color="auto"/>
            </w:tcBorders>
            <w:shd w:val="clear" w:color="auto" w:fill="auto"/>
            <w:noWrap/>
            <w:vAlign w:val="bottom"/>
            <w:hideMark/>
          </w:tcPr>
          <w:p w14:paraId="7E371471" w14:textId="77777777" w:rsidR="00B4644E" w:rsidRPr="00B4644E" w:rsidRDefault="00B4644E" w:rsidP="00B4644E">
            <w:pPr>
              <w:spacing w:after="0" w:line="240" w:lineRule="auto"/>
              <w:jc w:val="right"/>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-10 294</w:t>
            </w:r>
          </w:p>
        </w:tc>
        <w:tc>
          <w:tcPr>
            <w:tcW w:w="1161" w:type="pct"/>
            <w:tcBorders>
              <w:top w:val="nil"/>
              <w:left w:val="nil"/>
              <w:bottom w:val="single" w:sz="4" w:space="0" w:color="auto"/>
              <w:right w:val="single" w:sz="4" w:space="0" w:color="auto"/>
            </w:tcBorders>
            <w:shd w:val="clear" w:color="auto" w:fill="auto"/>
            <w:noWrap/>
            <w:vAlign w:val="bottom"/>
            <w:hideMark/>
          </w:tcPr>
          <w:p w14:paraId="221822D9" w14:textId="77777777" w:rsidR="00B4644E" w:rsidRPr="00B4644E" w:rsidRDefault="00B4644E" w:rsidP="00B4644E">
            <w:pPr>
              <w:spacing w:after="0" w:line="240" w:lineRule="auto"/>
              <w:jc w:val="right"/>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-10 764</w:t>
            </w:r>
          </w:p>
        </w:tc>
        <w:tc>
          <w:tcPr>
            <w:tcW w:w="875" w:type="pct"/>
            <w:tcBorders>
              <w:top w:val="nil"/>
              <w:left w:val="nil"/>
              <w:bottom w:val="single" w:sz="4" w:space="0" w:color="auto"/>
              <w:right w:val="single" w:sz="4" w:space="0" w:color="auto"/>
            </w:tcBorders>
            <w:shd w:val="clear" w:color="auto" w:fill="auto"/>
            <w:noWrap/>
            <w:vAlign w:val="bottom"/>
            <w:hideMark/>
          </w:tcPr>
          <w:p w14:paraId="12FDA9B0" w14:textId="77777777" w:rsidR="00B4644E" w:rsidRPr="00B4644E" w:rsidRDefault="00B4644E" w:rsidP="00B4644E">
            <w:pPr>
              <w:spacing w:after="0" w:line="240" w:lineRule="auto"/>
              <w:jc w:val="right"/>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-10 800</w:t>
            </w:r>
          </w:p>
        </w:tc>
      </w:tr>
      <w:tr w:rsidR="00B4644E" w:rsidRPr="00B4644E" w14:paraId="05CBB228" w14:textId="77777777" w:rsidTr="00B4644E">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0DB2CDCB" w14:textId="77777777" w:rsidR="00B4644E" w:rsidRPr="00B4644E" w:rsidRDefault="00B4644E" w:rsidP="00B4644E">
            <w:pPr>
              <w:spacing w:after="0" w:line="240" w:lineRule="auto"/>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55 MAJANDAMISKULUD</w:t>
            </w:r>
          </w:p>
        </w:tc>
        <w:tc>
          <w:tcPr>
            <w:tcW w:w="780" w:type="pct"/>
            <w:tcBorders>
              <w:top w:val="nil"/>
              <w:left w:val="nil"/>
              <w:bottom w:val="single" w:sz="4" w:space="0" w:color="auto"/>
              <w:right w:val="single" w:sz="4" w:space="0" w:color="auto"/>
            </w:tcBorders>
            <w:shd w:val="clear" w:color="auto" w:fill="auto"/>
            <w:noWrap/>
            <w:vAlign w:val="bottom"/>
            <w:hideMark/>
          </w:tcPr>
          <w:p w14:paraId="1F8D8E69"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10 294</w:t>
            </w:r>
          </w:p>
        </w:tc>
        <w:tc>
          <w:tcPr>
            <w:tcW w:w="1161" w:type="pct"/>
            <w:tcBorders>
              <w:top w:val="nil"/>
              <w:left w:val="nil"/>
              <w:bottom w:val="single" w:sz="4" w:space="0" w:color="auto"/>
              <w:right w:val="single" w:sz="4" w:space="0" w:color="auto"/>
            </w:tcBorders>
            <w:shd w:val="clear" w:color="auto" w:fill="auto"/>
            <w:noWrap/>
            <w:vAlign w:val="bottom"/>
            <w:hideMark/>
          </w:tcPr>
          <w:p w14:paraId="149D0553"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10 764</w:t>
            </w:r>
          </w:p>
        </w:tc>
        <w:tc>
          <w:tcPr>
            <w:tcW w:w="875" w:type="pct"/>
            <w:tcBorders>
              <w:top w:val="nil"/>
              <w:left w:val="nil"/>
              <w:bottom w:val="single" w:sz="4" w:space="0" w:color="auto"/>
              <w:right w:val="single" w:sz="4" w:space="0" w:color="auto"/>
            </w:tcBorders>
            <w:shd w:val="clear" w:color="auto" w:fill="auto"/>
            <w:noWrap/>
            <w:vAlign w:val="bottom"/>
            <w:hideMark/>
          </w:tcPr>
          <w:p w14:paraId="66E1F6F3"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10 800</w:t>
            </w:r>
          </w:p>
        </w:tc>
      </w:tr>
      <w:tr w:rsidR="00B4644E" w:rsidRPr="00B4644E" w14:paraId="08184A85" w14:textId="77777777" w:rsidTr="00B4644E">
        <w:trPr>
          <w:trHeight w:val="285"/>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727E4EE4" w14:textId="77777777" w:rsidR="00B4644E" w:rsidRPr="00B4644E" w:rsidRDefault="00B4644E" w:rsidP="00B4644E">
            <w:pPr>
              <w:spacing w:after="0" w:line="240" w:lineRule="auto"/>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066055 Saunad</w:t>
            </w:r>
          </w:p>
        </w:tc>
        <w:tc>
          <w:tcPr>
            <w:tcW w:w="780" w:type="pct"/>
            <w:tcBorders>
              <w:top w:val="nil"/>
              <w:left w:val="nil"/>
              <w:bottom w:val="single" w:sz="4" w:space="0" w:color="auto"/>
              <w:right w:val="single" w:sz="4" w:space="0" w:color="auto"/>
            </w:tcBorders>
            <w:shd w:val="clear" w:color="auto" w:fill="auto"/>
            <w:noWrap/>
            <w:vAlign w:val="bottom"/>
            <w:hideMark/>
          </w:tcPr>
          <w:p w14:paraId="72A58107" w14:textId="77777777" w:rsidR="00B4644E" w:rsidRPr="00B4644E" w:rsidRDefault="00B4644E" w:rsidP="00B4644E">
            <w:pPr>
              <w:spacing w:after="0" w:line="240" w:lineRule="auto"/>
              <w:jc w:val="right"/>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-767</w:t>
            </w:r>
          </w:p>
        </w:tc>
        <w:tc>
          <w:tcPr>
            <w:tcW w:w="1161" w:type="pct"/>
            <w:tcBorders>
              <w:top w:val="nil"/>
              <w:left w:val="nil"/>
              <w:bottom w:val="single" w:sz="4" w:space="0" w:color="auto"/>
              <w:right w:val="single" w:sz="4" w:space="0" w:color="auto"/>
            </w:tcBorders>
            <w:shd w:val="clear" w:color="auto" w:fill="auto"/>
            <w:noWrap/>
            <w:vAlign w:val="bottom"/>
            <w:hideMark/>
          </w:tcPr>
          <w:p w14:paraId="5253E1A7" w14:textId="77777777" w:rsidR="00B4644E" w:rsidRPr="00B4644E" w:rsidRDefault="00B4644E" w:rsidP="00B4644E">
            <w:pPr>
              <w:spacing w:after="0" w:line="240" w:lineRule="auto"/>
              <w:jc w:val="right"/>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-767</w:t>
            </w:r>
          </w:p>
        </w:tc>
        <w:tc>
          <w:tcPr>
            <w:tcW w:w="875" w:type="pct"/>
            <w:tcBorders>
              <w:top w:val="nil"/>
              <w:left w:val="nil"/>
              <w:bottom w:val="single" w:sz="4" w:space="0" w:color="auto"/>
              <w:right w:val="single" w:sz="4" w:space="0" w:color="auto"/>
            </w:tcBorders>
            <w:shd w:val="clear" w:color="auto" w:fill="auto"/>
            <w:noWrap/>
            <w:vAlign w:val="bottom"/>
            <w:hideMark/>
          </w:tcPr>
          <w:p w14:paraId="7704A419" w14:textId="77777777" w:rsidR="00B4644E" w:rsidRPr="00B4644E" w:rsidRDefault="00B4644E" w:rsidP="00B4644E">
            <w:pPr>
              <w:spacing w:after="0" w:line="240" w:lineRule="auto"/>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 </w:t>
            </w:r>
          </w:p>
        </w:tc>
      </w:tr>
      <w:tr w:rsidR="00B4644E" w:rsidRPr="00B4644E" w14:paraId="542DC645" w14:textId="77777777" w:rsidTr="00B4644E">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26EF9879" w14:textId="77777777" w:rsidR="00B4644E" w:rsidRPr="00B4644E" w:rsidRDefault="00B4644E" w:rsidP="00B4644E">
            <w:pPr>
              <w:spacing w:after="0" w:line="240" w:lineRule="auto"/>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55 MAJANDAMISKULUD</w:t>
            </w:r>
          </w:p>
        </w:tc>
        <w:tc>
          <w:tcPr>
            <w:tcW w:w="780" w:type="pct"/>
            <w:tcBorders>
              <w:top w:val="nil"/>
              <w:left w:val="nil"/>
              <w:bottom w:val="single" w:sz="4" w:space="0" w:color="auto"/>
              <w:right w:val="single" w:sz="4" w:space="0" w:color="auto"/>
            </w:tcBorders>
            <w:shd w:val="clear" w:color="auto" w:fill="auto"/>
            <w:noWrap/>
            <w:vAlign w:val="bottom"/>
            <w:hideMark/>
          </w:tcPr>
          <w:p w14:paraId="50B930B9"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767</w:t>
            </w:r>
          </w:p>
        </w:tc>
        <w:tc>
          <w:tcPr>
            <w:tcW w:w="1161" w:type="pct"/>
            <w:tcBorders>
              <w:top w:val="nil"/>
              <w:left w:val="nil"/>
              <w:bottom w:val="single" w:sz="4" w:space="0" w:color="auto"/>
              <w:right w:val="single" w:sz="4" w:space="0" w:color="auto"/>
            </w:tcBorders>
            <w:shd w:val="clear" w:color="auto" w:fill="auto"/>
            <w:noWrap/>
            <w:vAlign w:val="bottom"/>
            <w:hideMark/>
          </w:tcPr>
          <w:p w14:paraId="6B8F1015"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767</w:t>
            </w:r>
          </w:p>
        </w:tc>
        <w:tc>
          <w:tcPr>
            <w:tcW w:w="875" w:type="pct"/>
            <w:tcBorders>
              <w:top w:val="nil"/>
              <w:left w:val="nil"/>
              <w:bottom w:val="single" w:sz="4" w:space="0" w:color="auto"/>
              <w:right w:val="single" w:sz="4" w:space="0" w:color="auto"/>
            </w:tcBorders>
            <w:shd w:val="clear" w:color="auto" w:fill="auto"/>
            <w:noWrap/>
            <w:vAlign w:val="bottom"/>
            <w:hideMark/>
          </w:tcPr>
          <w:p w14:paraId="6A68DE87" w14:textId="77777777" w:rsidR="00B4644E" w:rsidRPr="00B4644E" w:rsidRDefault="00B4644E" w:rsidP="00B4644E">
            <w:pPr>
              <w:spacing w:after="0" w:line="240" w:lineRule="auto"/>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 </w:t>
            </w:r>
          </w:p>
        </w:tc>
      </w:tr>
      <w:tr w:rsidR="00B4644E" w:rsidRPr="00B4644E" w14:paraId="338A2AE8" w14:textId="77777777" w:rsidTr="00B4644E">
        <w:trPr>
          <w:trHeight w:val="285"/>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7B1C2E1D" w14:textId="77777777" w:rsidR="00B4644E" w:rsidRPr="00B4644E" w:rsidRDefault="00B4644E" w:rsidP="00B4644E">
            <w:pPr>
              <w:spacing w:after="0" w:line="240" w:lineRule="auto"/>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066056 Tapa Turg</w:t>
            </w:r>
          </w:p>
        </w:tc>
        <w:tc>
          <w:tcPr>
            <w:tcW w:w="780" w:type="pct"/>
            <w:tcBorders>
              <w:top w:val="nil"/>
              <w:left w:val="nil"/>
              <w:bottom w:val="single" w:sz="4" w:space="0" w:color="auto"/>
              <w:right w:val="single" w:sz="4" w:space="0" w:color="auto"/>
            </w:tcBorders>
            <w:shd w:val="clear" w:color="auto" w:fill="auto"/>
            <w:noWrap/>
            <w:vAlign w:val="bottom"/>
            <w:hideMark/>
          </w:tcPr>
          <w:p w14:paraId="032201B4" w14:textId="77777777" w:rsidR="00B4644E" w:rsidRPr="00B4644E" w:rsidRDefault="00B4644E" w:rsidP="00B4644E">
            <w:pPr>
              <w:spacing w:after="0" w:line="240" w:lineRule="auto"/>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 </w:t>
            </w:r>
          </w:p>
        </w:tc>
        <w:tc>
          <w:tcPr>
            <w:tcW w:w="1161" w:type="pct"/>
            <w:tcBorders>
              <w:top w:val="nil"/>
              <w:left w:val="nil"/>
              <w:bottom w:val="single" w:sz="4" w:space="0" w:color="auto"/>
              <w:right w:val="single" w:sz="4" w:space="0" w:color="auto"/>
            </w:tcBorders>
            <w:shd w:val="clear" w:color="auto" w:fill="auto"/>
            <w:noWrap/>
            <w:vAlign w:val="bottom"/>
            <w:hideMark/>
          </w:tcPr>
          <w:p w14:paraId="4AA810E9" w14:textId="77777777" w:rsidR="00B4644E" w:rsidRPr="00B4644E" w:rsidRDefault="00B4644E" w:rsidP="00B4644E">
            <w:pPr>
              <w:spacing w:after="0" w:line="240" w:lineRule="auto"/>
              <w:jc w:val="right"/>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-4 800</w:t>
            </w:r>
          </w:p>
        </w:tc>
        <w:tc>
          <w:tcPr>
            <w:tcW w:w="875" w:type="pct"/>
            <w:tcBorders>
              <w:top w:val="nil"/>
              <w:left w:val="nil"/>
              <w:bottom w:val="single" w:sz="4" w:space="0" w:color="auto"/>
              <w:right w:val="single" w:sz="4" w:space="0" w:color="auto"/>
            </w:tcBorders>
            <w:shd w:val="clear" w:color="auto" w:fill="auto"/>
            <w:noWrap/>
            <w:vAlign w:val="bottom"/>
            <w:hideMark/>
          </w:tcPr>
          <w:p w14:paraId="2C9D8F2B" w14:textId="77777777" w:rsidR="00B4644E" w:rsidRPr="00B4644E" w:rsidRDefault="00B4644E" w:rsidP="00B4644E">
            <w:pPr>
              <w:spacing w:after="0" w:line="240" w:lineRule="auto"/>
              <w:jc w:val="right"/>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-5 050</w:t>
            </w:r>
          </w:p>
        </w:tc>
      </w:tr>
      <w:tr w:rsidR="00B4644E" w:rsidRPr="00B4644E" w14:paraId="342839D1" w14:textId="77777777" w:rsidTr="00B4644E">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569CC84B" w14:textId="77777777" w:rsidR="00B4644E" w:rsidRPr="00B4644E" w:rsidRDefault="00B4644E" w:rsidP="00B4644E">
            <w:pPr>
              <w:spacing w:after="0" w:line="240" w:lineRule="auto"/>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50 TÖÖJÕUKULUD</w:t>
            </w:r>
          </w:p>
        </w:tc>
        <w:tc>
          <w:tcPr>
            <w:tcW w:w="780" w:type="pct"/>
            <w:tcBorders>
              <w:top w:val="nil"/>
              <w:left w:val="nil"/>
              <w:bottom w:val="single" w:sz="4" w:space="0" w:color="auto"/>
              <w:right w:val="single" w:sz="4" w:space="0" w:color="auto"/>
            </w:tcBorders>
            <w:shd w:val="clear" w:color="auto" w:fill="auto"/>
            <w:noWrap/>
            <w:vAlign w:val="bottom"/>
            <w:hideMark/>
          </w:tcPr>
          <w:p w14:paraId="57BCC00F" w14:textId="77777777" w:rsidR="00B4644E" w:rsidRPr="00B4644E" w:rsidRDefault="00B4644E" w:rsidP="00B4644E">
            <w:pPr>
              <w:spacing w:after="0" w:line="240" w:lineRule="auto"/>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 </w:t>
            </w:r>
          </w:p>
        </w:tc>
        <w:tc>
          <w:tcPr>
            <w:tcW w:w="1161" w:type="pct"/>
            <w:tcBorders>
              <w:top w:val="nil"/>
              <w:left w:val="nil"/>
              <w:bottom w:val="single" w:sz="4" w:space="0" w:color="auto"/>
              <w:right w:val="single" w:sz="4" w:space="0" w:color="auto"/>
            </w:tcBorders>
            <w:shd w:val="clear" w:color="auto" w:fill="auto"/>
            <w:noWrap/>
            <w:vAlign w:val="bottom"/>
            <w:hideMark/>
          </w:tcPr>
          <w:p w14:paraId="7F20DEFB"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3 800</w:t>
            </w:r>
          </w:p>
        </w:tc>
        <w:tc>
          <w:tcPr>
            <w:tcW w:w="875" w:type="pct"/>
            <w:tcBorders>
              <w:top w:val="nil"/>
              <w:left w:val="nil"/>
              <w:bottom w:val="single" w:sz="4" w:space="0" w:color="auto"/>
              <w:right w:val="single" w:sz="4" w:space="0" w:color="auto"/>
            </w:tcBorders>
            <w:shd w:val="clear" w:color="auto" w:fill="auto"/>
            <w:noWrap/>
            <w:vAlign w:val="bottom"/>
            <w:hideMark/>
          </w:tcPr>
          <w:p w14:paraId="2B1733BA"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3 800</w:t>
            </w:r>
          </w:p>
        </w:tc>
      </w:tr>
      <w:tr w:rsidR="00B4644E" w:rsidRPr="00B4644E" w14:paraId="4323B272" w14:textId="77777777" w:rsidTr="00B4644E">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063ED933" w14:textId="77777777" w:rsidR="00B4644E" w:rsidRPr="00B4644E" w:rsidRDefault="00B4644E" w:rsidP="00B4644E">
            <w:pPr>
              <w:spacing w:after="0" w:line="240" w:lineRule="auto"/>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55 MAJANDAMISKULUD</w:t>
            </w:r>
          </w:p>
        </w:tc>
        <w:tc>
          <w:tcPr>
            <w:tcW w:w="780" w:type="pct"/>
            <w:tcBorders>
              <w:top w:val="nil"/>
              <w:left w:val="nil"/>
              <w:bottom w:val="single" w:sz="4" w:space="0" w:color="auto"/>
              <w:right w:val="single" w:sz="4" w:space="0" w:color="auto"/>
            </w:tcBorders>
            <w:shd w:val="clear" w:color="auto" w:fill="auto"/>
            <w:noWrap/>
            <w:vAlign w:val="bottom"/>
            <w:hideMark/>
          </w:tcPr>
          <w:p w14:paraId="341F3DF0" w14:textId="77777777" w:rsidR="00B4644E" w:rsidRPr="00B4644E" w:rsidRDefault="00B4644E" w:rsidP="00B4644E">
            <w:pPr>
              <w:spacing w:after="0" w:line="240" w:lineRule="auto"/>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 </w:t>
            </w:r>
          </w:p>
        </w:tc>
        <w:tc>
          <w:tcPr>
            <w:tcW w:w="1161" w:type="pct"/>
            <w:tcBorders>
              <w:top w:val="nil"/>
              <w:left w:val="nil"/>
              <w:bottom w:val="single" w:sz="4" w:space="0" w:color="auto"/>
              <w:right w:val="single" w:sz="4" w:space="0" w:color="auto"/>
            </w:tcBorders>
            <w:shd w:val="clear" w:color="auto" w:fill="auto"/>
            <w:noWrap/>
            <w:vAlign w:val="bottom"/>
            <w:hideMark/>
          </w:tcPr>
          <w:p w14:paraId="2D97F3CF"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1 000</w:t>
            </w:r>
          </w:p>
        </w:tc>
        <w:tc>
          <w:tcPr>
            <w:tcW w:w="875" w:type="pct"/>
            <w:tcBorders>
              <w:top w:val="nil"/>
              <w:left w:val="nil"/>
              <w:bottom w:val="single" w:sz="4" w:space="0" w:color="auto"/>
              <w:right w:val="single" w:sz="4" w:space="0" w:color="auto"/>
            </w:tcBorders>
            <w:shd w:val="clear" w:color="auto" w:fill="auto"/>
            <w:noWrap/>
            <w:vAlign w:val="bottom"/>
            <w:hideMark/>
          </w:tcPr>
          <w:p w14:paraId="39711AF3"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1 250</w:t>
            </w:r>
          </w:p>
        </w:tc>
      </w:tr>
      <w:tr w:rsidR="00B4644E" w:rsidRPr="00B4644E" w14:paraId="49FAC883" w14:textId="77777777" w:rsidTr="00B4644E">
        <w:trPr>
          <w:trHeight w:val="285"/>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4B8194E8" w14:textId="77777777" w:rsidR="00B4644E" w:rsidRPr="00B4644E" w:rsidRDefault="00B4644E" w:rsidP="00B4644E">
            <w:pPr>
              <w:spacing w:after="0" w:line="240" w:lineRule="auto"/>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066057 Tapa Vallahooldus</w:t>
            </w:r>
          </w:p>
        </w:tc>
        <w:tc>
          <w:tcPr>
            <w:tcW w:w="780" w:type="pct"/>
            <w:tcBorders>
              <w:top w:val="nil"/>
              <w:left w:val="nil"/>
              <w:bottom w:val="single" w:sz="4" w:space="0" w:color="auto"/>
              <w:right w:val="single" w:sz="4" w:space="0" w:color="auto"/>
            </w:tcBorders>
            <w:shd w:val="clear" w:color="auto" w:fill="auto"/>
            <w:noWrap/>
            <w:vAlign w:val="bottom"/>
            <w:hideMark/>
          </w:tcPr>
          <w:p w14:paraId="453A6BC9" w14:textId="77777777" w:rsidR="00B4644E" w:rsidRPr="00B4644E" w:rsidRDefault="00B4644E" w:rsidP="00B4644E">
            <w:pPr>
              <w:spacing w:after="0" w:line="240" w:lineRule="auto"/>
              <w:jc w:val="right"/>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-532 612</w:t>
            </w:r>
          </w:p>
        </w:tc>
        <w:tc>
          <w:tcPr>
            <w:tcW w:w="1161" w:type="pct"/>
            <w:tcBorders>
              <w:top w:val="nil"/>
              <w:left w:val="nil"/>
              <w:bottom w:val="single" w:sz="4" w:space="0" w:color="auto"/>
              <w:right w:val="single" w:sz="4" w:space="0" w:color="auto"/>
            </w:tcBorders>
            <w:shd w:val="clear" w:color="auto" w:fill="auto"/>
            <w:noWrap/>
            <w:vAlign w:val="bottom"/>
            <w:hideMark/>
          </w:tcPr>
          <w:p w14:paraId="6D45E040" w14:textId="77777777" w:rsidR="00B4644E" w:rsidRPr="00B4644E" w:rsidRDefault="00B4644E" w:rsidP="00B4644E">
            <w:pPr>
              <w:spacing w:after="0" w:line="240" w:lineRule="auto"/>
              <w:jc w:val="right"/>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-554 976</w:t>
            </w:r>
          </w:p>
        </w:tc>
        <w:tc>
          <w:tcPr>
            <w:tcW w:w="875" w:type="pct"/>
            <w:tcBorders>
              <w:top w:val="nil"/>
              <w:left w:val="nil"/>
              <w:bottom w:val="single" w:sz="4" w:space="0" w:color="auto"/>
              <w:right w:val="single" w:sz="4" w:space="0" w:color="auto"/>
            </w:tcBorders>
            <w:shd w:val="clear" w:color="auto" w:fill="auto"/>
            <w:noWrap/>
            <w:vAlign w:val="bottom"/>
            <w:hideMark/>
          </w:tcPr>
          <w:p w14:paraId="2CB8D61C" w14:textId="77777777" w:rsidR="00B4644E" w:rsidRPr="00B4644E" w:rsidRDefault="00B4644E" w:rsidP="00B4644E">
            <w:pPr>
              <w:spacing w:after="0" w:line="240" w:lineRule="auto"/>
              <w:jc w:val="right"/>
              <w:rPr>
                <w:rFonts w:ascii="Times New Roman" w:eastAsia="Times New Roman" w:hAnsi="Times New Roman" w:cs="Times New Roman"/>
                <w:b/>
                <w:bCs/>
                <w:sz w:val="20"/>
                <w:szCs w:val="20"/>
                <w:lang w:eastAsia="et-EE"/>
              </w:rPr>
            </w:pPr>
            <w:r w:rsidRPr="00B4644E">
              <w:rPr>
                <w:rFonts w:ascii="Times New Roman" w:eastAsia="Times New Roman" w:hAnsi="Times New Roman" w:cs="Times New Roman"/>
                <w:b/>
                <w:bCs/>
                <w:sz w:val="20"/>
                <w:szCs w:val="20"/>
                <w:lang w:eastAsia="et-EE"/>
              </w:rPr>
              <w:t>-612 241</w:t>
            </w:r>
          </w:p>
        </w:tc>
      </w:tr>
      <w:tr w:rsidR="00B4644E" w:rsidRPr="00B4644E" w14:paraId="6FEFF3A7" w14:textId="77777777" w:rsidTr="00B4644E">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34EB2959" w14:textId="77777777" w:rsidR="00B4644E" w:rsidRPr="00B4644E" w:rsidRDefault="00B4644E" w:rsidP="00B4644E">
            <w:pPr>
              <w:spacing w:after="0" w:line="240" w:lineRule="auto"/>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50 TÖÖJÕUKULUD</w:t>
            </w:r>
          </w:p>
        </w:tc>
        <w:tc>
          <w:tcPr>
            <w:tcW w:w="780" w:type="pct"/>
            <w:tcBorders>
              <w:top w:val="nil"/>
              <w:left w:val="nil"/>
              <w:bottom w:val="single" w:sz="4" w:space="0" w:color="auto"/>
              <w:right w:val="single" w:sz="4" w:space="0" w:color="auto"/>
            </w:tcBorders>
            <w:shd w:val="clear" w:color="auto" w:fill="auto"/>
            <w:noWrap/>
            <w:vAlign w:val="bottom"/>
            <w:hideMark/>
          </w:tcPr>
          <w:p w14:paraId="3C9E1A6B"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400 067</w:t>
            </w:r>
          </w:p>
        </w:tc>
        <w:tc>
          <w:tcPr>
            <w:tcW w:w="1161" w:type="pct"/>
            <w:tcBorders>
              <w:top w:val="nil"/>
              <w:left w:val="nil"/>
              <w:bottom w:val="single" w:sz="4" w:space="0" w:color="auto"/>
              <w:right w:val="single" w:sz="4" w:space="0" w:color="auto"/>
            </w:tcBorders>
            <w:shd w:val="clear" w:color="auto" w:fill="auto"/>
            <w:noWrap/>
            <w:vAlign w:val="bottom"/>
            <w:hideMark/>
          </w:tcPr>
          <w:p w14:paraId="1868419B"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451 681</w:t>
            </w:r>
          </w:p>
        </w:tc>
        <w:tc>
          <w:tcPr>
            <w:tcW w:w="875" w:type="pct"/>
            <w:tcBorders>
              <w:top w:val="nil"/>
              <w:left w:val="nil"/>
              <w:bottom w:val="single" w:sz="4" w:space="0" w:color="auto"/>
              <w:right w:val="single" w:sz="4" w:space="0" w:color="auto"/>
            </w:tcBorders>
            <w:shd w:val="clear" w:color="auto" w:fill="auto"/>
            <w:noWrap/>
            <w:vAlign w:val="bottom"/>
            <w:hideMark/>
          </w:tcPr>
          <w:p w14:paraId="72A99CC4"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451 681</w:t>
            </w:r>
          </w:p>
        </w:tc>
      </w:tr>
      <w:tr w:rsidR="00B4644E" w:rsidRPr="00B4644E" w14:paraId="5999C9A0" w14:textId="77777777" w:rsidTr="00B4644E">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63632F99" w14:textId="77777777" w:rsidR="00B4644E" w:rsidRPr="00B4644E" w:rsidRDefault="00B4644E" w:rsidP="00B4644E">
            <w:pPr>
              <w:spacing w:after="0" w:line="240" w:lineRule="auto"/>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55 MAJANDAMISKULUD</w:t>
            </w:r>
          </w:p>
        </w:tc>
        <w:tc>
          <w:tcPr>
            <w:tcW w:w="780" w:type="pct"/>
            <w:tcBorders>
              <w:top w:val="nil"/>
              <w:left w:val="nil"/>
              <w:bottom w:val="single" w:sz="4" w:space="0" w:color="auto"/>
              <w:right w:val="single" w:sz="4" w:space="0" w:color="auto"/>
            </w:tcBorders>
            <w:shd w:val="clear" w:color="auto" w:fill="auto"/>
            <w:noWrap/>
            <w:vAlign w:val="bottom"/>
            <w:hideMark/>
          </w:tcPr>
          <w:p w14:paraId="6F25EA01"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85 441</w:t>
            </w:r>
          </w:p>
        </w:tc>
        <w:tc>
          <w:tcPr>
            <w:tcW w:w="1161" w:type="pct"/>
            <w:tcBorders>
              <w:top w:val="nil"/>
              <w:left w:val="nil"/>
              <w:bottom w:val="single" w:sz="4" w:space="0" w:color="auto"/>
              <w:right w:val="single" w:sz="4" w:space="0" w:color="auto"/>
            </w:tcBorders>
            <w:shd w:val="clear" w:color="auto" w:fill="auto"/>
            <w:noWrap/>
            <w:vAlign w:val="bottom"/>
            <w:hideMark/>
          </w:tcPr>
          <w:p w14:paraId="1C8F1802"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78 295</w:t>
            </w:r>
          </w:p>
        </w:tc>
        <w:tc>
          <w:tcPr>
            <w:tcW w:w="875" w:type="pct"/>
            <w:tcBorders>
              <w:top w:val="nil"/>
              <w:left w:val="nil"/>
              <w:bottom w:val="single" w:sz="4" w:space="0" w:color="auto"/>
              <w:right w:val="single" w:sz="4" w:space="0" w:color="auto"/>
            </w:tcBorders>
            <w:shd w:val="clear" w:color="auto" w:fill="auto"/>
            <w:noWrap/>
            <w:vAlign w:val="bottom"/>
            <w:hideMark/>
          </w:tcPr>
          <w:p w14:paraId="3898D114"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90 560</w:t>
            </w:r>
          </w:p>
        </w:tc>
      </w:tr>
      <w:tr w:rsidR="00B4644E" w:rsidRPr="00B4644E" w14:paraId="0A54789B" w14:textId="77777777" w:rsidTr="00B4644E">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7BD8E566" w14:textId="77777777" w:rsidR="00B4644E" w:rsidRPr="00B4644E" w:rsidRDefault="00B4644E" w:rsidP="00B4644E">
            <w:pPr>
              <w:spacing w:after="0" w:line="240" w:lineRule="auto"/>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15 PÕHIVARA</w:t>
            </w:r>
          </w:p>
        </w:tc>
        <w:tc>
          <w:tcPr>
            <w:tcW w:w="780" w:type="pct"/>
            <w:tcBorders>
              <w:top w:val="nil"/>
              <w:left w:val="nil"/>
              <w:bottom w:val="single" w:sz="4" w:space="0" w:color="auto"/>
              <w:right w:val="single" w:sz="4" w:space="0" w:color="auto"/>
            </w:tcBorders>
            <w:shd w:val="clear" w:color="auto" w:fill="auto"/>
            <w:noWrap/>
            <w:vAlign w:val="bottom"/>
            <w:hideMark/>
          </w:tcPr>
          <w:p w14:paraId="4AE577EF"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47 104</w:t>
            </w:r>
          </w:p>
        </w:tc>
        <w:tc>
          <w:tcPr>
            <w:tcW w:w="1161" w:type="pct"/>
            <w:tcBorders>
              <w:top w:val="nil"/>
              <w:left w:val="nil"/>
              <w:bottom w:val="single" w:sz="4" w:space="0" w:color="auto"/>
              <w:right w:val="single" w:sz="4" w:space="0" w:color="auto"/>
            </w:tcBorders>
            <w:shd w:val="clear" w:color="auto" w:fill="auto"/>
            <w:noWrap/>
            <w:vAlign w:val="bottom"/>
            <w:hideMark/>
          </w:tcPr>
          <w:p w14:paraId="6036EBA8"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25 000</w:t>
            </w:r>
          </w:p>
        </w:tc>
        <w:tc>
          <w:tcPr>
            <w:tcW w:w="875" w:type="pct"/>
            <w:tcBorders>
              <w:top w:val="nil"/>
              <w:left w:val="nil"/>
              <w:bottom w:val="single" w:sz="4" w:space="0" w:color="auto"/>
              <w:right w:val="single" w:sz="4" w:space="0" w:color="auto"/>
            </w:tcBorders>
            <w:shd w:val="clear" w:color="auto" w:fill="auto"/>
            <w:noWrap/>
            <w:vAlign w:val="bottom"/>
            <w:hideMark/>
          </w:tcPr>
          <w:p w14:paraId="35FB7216" w14:textId="77777777" w:rsidR="00B4644E" w:rsidRPr="00B4644E" w:rsidRDefault="00B4644E" w:rsidP="00B4644E">
            <w:pPr>
              <w:spacing w:after="0" w:line="240" w:lineRule="auto"/>
              <w:jc w:val="right"/>
              <w:rPr>
                <w:rFonts w:ascii="Times New Roman" w:eastAsia="Times New Roman" w:hAnsi="Times New Roman" w:cs="Times New Roman"/>
                <w:sz w:val="20"/>
                <w:szCs w:val="20"/>
                <w:lang w:eastAsia="et-EE"/>
              </w:rPr>
            </w:pPr>
            <w:r w:rsidRPr="00B4644E">
              <w:rPr>
                <w:rFonts w:ascii="Times New Roman" w:eastAsia="Times New Roman" w:hAnsi="Times New Roman" w:cs="Times New Roman"/>
                <w:sz w:val="20"/>
                <w:szCs w:val="20"/>
                <w:lang w:eastAsia="et-EE"/>
              </w:rPr>
              <w:t>70 000</w:t>
            </w:r>
          </w:p>
        </w:tc>
      </w:tr>
    </w:tbl>
    <w:p w14:paraId="2AF708DB" w14:textId="77777777" w:rsidR="00AA2B73" w:rsidRPr="009040F1" w:rsidRDefault="00AA2B73" w:rsidP="00AA2B73">
      <w:pPr>
        <w:spacing w:before="240" w:after="0"/>
        <w:jc w:val="both"/>
        <w:rPr>
          <w:rFonts w:ascii="Times New Roman" w:hAnsi="Times New Roman" w:cs="Times New Roman"/>
          <w:sz w:val="24"/>
          <w:szCs w:val="24"/>
          <w:highlight w:val="yellow"/>
        </w:rPr>
      </w:pPr>
    </w:p>
    <w:p w14:paraId="621B89BB" w14:textId="77777777" w:rsidR="00AA2B73" w:rsidRPr="009040F1" w:rsidRDefault="00AA2B73" w:rsidP="00AA2B73">
      <w:pPr>
        <w:pStyle w:val="Pealkiri2"/>
        <w:numPr>
          <w:ilvl w:val="0"/>
          <w:numId w:val="14"/>
        </w:numPr>
        <w:ind w:left="924" w:hanging="357"/>
        <w:rPr>
          <w:rFonts w:ascii="Times New Roman" w:hAnsi="Times New Roman" w:cs="Times New Roman"/>
          <w:color w:val="auto"/>
          <w:sz w:val="24"/>
          <w:szCs w:val="24"/>
        </w:rPr>
      </w:pPr>
      <w:bookmarkStart w:id="16" w:name="_Toc120270129"/>
      <w:r w:rsidRPr="009040F1">
        <w:rPr>
          <w:rFonts w:ascii="Times New Roman" w:hAnsi="Times New Roman" w:cs="Times New Roman"/>
          <w:color w:val="auto"/>
          <w:sz w:val="24"/>
          <w:szCs w:val="24"/>
        </w:rPr>
        <w:t>Tervishoid</w:t>
      </w:r>
      <w:bookmarkEnd w:id="16"/>
    </w:p>
    <w:p w14:paraId="557FB269" w14:textId="79DA7664" w:rsidR="00AA2B73" w:rsidRPr="009040F1" w:rsidRDefault="00AA2B73" w:rsidP="00AA2B73">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 xml:space="preserve">Tervishoiu kuludeks on planeeritud </w:t>
      </w:r>
      <w:r w:rsidR="00542E60">
        <w:rPr>
          <w:rFonts w:ascii="Times New Roman" w:hAnsi="Times New Roman" w:cs="Times New Roman"/>
          <w:sz w:val="24"/>
          <w:szCs w:val="24"/>
        </w:rPr>
        <w:t>39 463</w:t>
      </w:r>
      <w:r w:rsidRPr="009040F1">
        <w:rPr>
          <w:rFonts w:ascii="Times New Roman" w:hAnsi="Times New Roman" w:cs="Times New Roman"/>
          <w:sz w:val="24"/>
          <w:szCs w:val="24"/>
        </w:rPr>
        <w:t xml:space="preserve"> eurot. Valdkonnas kajastatakse  </w:t>
      </w:r>
      <w:proofErr w:type="spellStart"/>
      <w:r w:rsidRPr="009040F1">
        <w:rPr>
          <w:rFonts w:ascii="Times New Roman" w:hAnsi="Times New Roman" w:cs="Times New Roman"/>
          <w:sz w:val="24"/>
          <w:szCs w:val="24"/>
        </w:rPr>
        <w:t>Vajangu</w:t>
      </w:r>
      <w:proofErr w:type="spellEnd"/>
      <w:r w:rsidRPr="009040F1">
        <w:rPr>
          <w:rFonts w:ascii="Times New Roman" w:hAnsi="Times New Roman" w:cs="Times New Roman"/>
          <w:sz w:val="24"/>
          <w:szCs w:val="24"/>
        </w:rPr>
        <w:t xml:space="preserve"> velskripunti majandamiskulusid, toetust perearstidele, Rakvere Haigla liikmemaks ja investeeringutoetus</w:t>
      </w:r>
      <w:r w:rsidR="00BC5B54">
        <w:rPr>
          <w:rFonts w:ascii="Times New Roman" w:hAnsi="Times New Roman" w:cs="Times New Roman"/>
          <w:sz w:val="24"/>
          <w:szCs w:val="24"/>
        </w:rPr>
        <w:t xml:space="preserve">, mis </w:t>
      </w:r>
      <w:r w:rsidR="00542E60">
        <w:rPr>
          <w:rFonts w:ascii="Times New Roman" w:hAnsi="Times New Roman" w:cs="Times New Roman"/>
          <w:sz w:val="24"/>
          <w:szCs w:val="24"/>
        </w:rPr>
        <w:t>on 42 793</w:t>
      </w:r>
      <w:r w:rsidR="00BC5B54">
        <w:rPr>
          <w:rFonts w:ascii="Times New Roman" w:hAnsi="Times New Roman" w:cs="Times New Roman"/>
          <w:sz w:val="24"/>
          <w:szCs w:val="24"/>
        </w:rPr>
        <w:t xml:space="preserve"> eurot.</w:t>
      </w:r>
      <w:r w:rsidRPr="009040F1">
        <w:rPr>
          <w:rFonts w:ascii="Times New Roman" w:hAnsi="Times New Roman" w:cs="Times New Roman"/>
          <w:sz w:val="24"/>
          <w:szCs w:val="24"/>
        </w:rPr>
        <w:t xml:space="preserve"> (vt tabel 1</w:t>
      </w:r>
      <w:r w:rsidR="00F80177">
        <w:rPr>
          <w:rFonts w:ascii="Times New Roman" w:hAnsi="Times New Roman" w:cs="Times New Roman"/>
          <w:sz w:val="24"/>
          <w:szCs w:val="24"/>
        </w:rPr>
        <w:t>7</w:t>
      </w:r>
      <w:r w:rsidRPr="009040F1">
        <w:rPr>
          <w:rFonts w:ascii="Times New Roman" w:hAnsi="Times New Roman" w:cs="Times New Roman"/>
          <w:sz w:val="24"/>
          <w:szCs w:val="24"/>
        </w:rPr>
        <w:t xml:space="preserve">). </w:t>
      </w:r>
    </w:p>
    <w:p w14:paraId="1EEC3A11" w14:textId="53219B28" w:rsidR="00AA2B73" w:rsidRDefault="00AA2B73" w:rsidP="00AA2B73">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Tabel 1</w:t>
      </w:r>
      <w:r w:rsidR="00F80177">
        <w:rPr>
          <w:rFonts w:ascii="Times New Roman" w:hAnsi="Times New Roman" w:cs="Times New Roman"/>
          <w:sz w:val="24"/>
          <w:szCs w:val="24"/>
        </w:rPr>
        <w:t>7</w:t>
      </w:r>
      <w:r w:rsidRPr="009040F1">
        <w:rPr>
          <w:rFonts w:ascii="Times New Roman" w:hAnsi="Times New Roman" w:cs="Times New Roman"/>
          <w:sz w:val="24"/>
          <w:szCs w:val="24"/>
        </w:rPr>
        <w:t xml:space="preserve"> Tervishoiu kulud</w:t>
      </w:r>
    </w:p>
    <w:tbl>
      <w:tblPr>
        <w:tblW w:w="5000" w:type="pct"/>
        <w:tblCellMar>
          <w:left w:w="70" w:type="dxa"/>
          <w:right w:w="70" w:type="dxa"/>
        </w:tblCellMar>
        <w:tblLook w:val="04A0" w:firstRow="1" w:lastRow="0" w:firstColumn="1" w:lastColumn="0" w:noHBand="0" w:noVBand="1"/>
      </w:tblPr>
      <w:tblGrid>
        <w:gridCol w:w="3958"/>
        <w:gridCol w:w="1414"/>
        <w:gridCol w:w="2104"/>
        <w:gridCol w:w="1586"/>
      </w:tblGrid>
      <w:tr w:rsidR="00542E60" w:rsidRPr="00542E60" w14:paraId="0D3BFDB2" w14:textId="77777777" w:rsidTr="00542E60">
        <w:trPr>
          <w:trHeight w:val="510"/>
        </w:trPr>
        <w:tc>
          <w:tcPr>
            <w:tcW w:w="2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364E9" w14:textId="77777777" w:rsidR="00542E60" w:rsidRPr="00542E60" w:rsidRDefault="00542E60" w:rsidP="00542E60">
            <w:pPr>
              <w:spacing w:after="0" w:line="240" w:lineRule="auto"/>
              <w:rPr>
                <w:rFonts w:ascii="Times New Roman" w:eastAsia="Times New Roman" w:hAnsi="Times New Roman" w:cs="Times New Roman"/>
                <w:b/>
                <w:bCs/>
                <w:sz w:val="20"/>
                <w:szCs w:val="20"/>
                <w:lang w:eastAsia="et-EE"/>
              </w:rPr>
            </w:pPr>
            <w:r w:rsidRPr="00542E60">
              <w:rPr>
                <w:rFonts w:ascii="Times New Roman" w:eastAsia="Times New Roman" w:hAnsi="Times New Roman" w:cs="Times New Roman"/>
                <w:b/>
                <w:bCs/>
                <w:sz w:val="20"/>
                <w:szCs w:val="20"/>
                <w:lang w:eastAsia="et-EE"/>
              </w:rPr>
              <w:t>Konto</w:t>
            </w:r>
          </w:p>
        </w:tc>
        <w:tc>
          <w:tcPr>
            <w:tcW w:w="780" w:type="pct"/>
            <w:tcBorders>
              <w:top w:val="single" w:sz="4" w:space="0" w:color="auto"/>
              <w:left w:val="nil"/>
              <w:bottom w:val="single" w:sz="4" w:space="0" w:color="auto"/>
              <w:right w:val="single" w:sz="4" w:space="0" w:color="auto"/>
            </w:tcBorders>
            <w:shd w:val="clear" w:color="auto" w:fill="auto"/>
            <w:vAlign w:val="bottom"/>
            <w:hideMark/>
          </w:tcPr>
          <w:p w14:paraId="5EB30F7E" w14:textId="77777777" w:rsidR="00542E60" w:rsidRPr="00542E60" w:rsidRDefault="00542E60" w:rsidP="00542E60">
            <w:pPr>
              <w:spacing w:after="0" w:line="240" w:lineRule="auto"/>
              <w:jc w:val="right"/>
              <w:rPr>
                <w:rFonts w:ascii="Times New Roman" w:eastAsia="Times New Roman" w:hAnsi="Times New Roman" w:cs="Times New Roman"/>
                <w:b/>
                <w:bCs/>
                <w:sz w:val="20"/>
                <w:szCs w:val="20"/>
                <w:lang w:eastAsia="et-EE"/>
              </w:rPr>
            </w:pPr>
            <w:r w:rsidRPr="00542E60">
              <w:rPr>
                <w:rFonts w:ascii="Times New Roman" w:eastAsia="Times New Roman" w:hAnsi="Times New Roman" w:cs="Times New Roman"/>
                <w:b/>
                <w:bCs/>
                <w:sz w:val="20"/>
                <w:szCs w:val="20"/>
                <w:lang w:eastAsia="et-EE"/>
              </w:rPr>
              <w:t xml:space="preserve">Täitmine 2021 </w:t>
            </w:r>
          </w:p>
        </w:tc>
        <w:tc>
          <w:tcPr>
            <w:tcW w:w="1161" w:type="pct"/>
            <w:tcBorders>
              <w:top w:val="single" w:sz="4" w:space="0" w:color="auto"/>
              <w:left w:val="nil"/>
              <w:bottom w:val="single" w:sz="4" w:space="0" w:color="auto"/>
              <w:right w:val="single" w:sz="4" w:space="0" w:color="auto"/>
            </w:tcBorders>
            <w:shd w:val="clear" w:color="auto" w:fill="auto"/>
            <w:vAlign w:val="bottom"/>
            <w:hideMark/>
          </w:tcPr>
          <w:p w14:paraId="16662E3E" w14:textId="77777777" w:rsidR="00542E60" w:rsidRPr="00542E60" w:rsidRDefault="00542E60" w:rsidP="00542E60">
            <w:pPr>
              <w:spacing w:after="0" w:line="240" w:lineRule="auto"/>
              <w:jc w:val="right"/>
              <w:rPr>
                <w:rFonts w:ascii="Times New Roman" w:eastAsia="Times New Roman" w:hAnsi="Times New Roman" w:cs="Times New Roman"/>
                <w:b/>
                <w:bCs/>
                <w:sz w:val="20"/>
                <w:szCs w:val="20"/>
                <w:lang w:eastAsia="et-EE"/>
              </w:rPr>
            </w:pPr>
            <w:r w:rsidRPr="00542E60">
              <w:rPr>
                <w:rFonts w:ascii="Times New Roman" w:eastAsia="Times New Roman" w:hAnsi="Times New Roman" w:cs="Times New Roman"/>
                <w:b/>
                <w:bCs/>
                <w:sz w:val="20"/>
                <w:szCs w:val="20"/>
                <w:lang w:eastAsia="et-EE"/>
              </w:rPr>
              <w:t>KEHTIV KOONDEELARVE I 2022 (25.08.2022)</w:t>
            </w:r>
          </w:p>
        </w:tc>
        <w:tc>
          <w:tcPr>
            <w:tcW w:w="875" w:type="pct"/>
            <w:tcBorders>
              <w:top w:val="single" w:sz="4" w:space="0" w:color="auto"/>
              <w:left w:val="nil"/>
              <w:bottom w:val="single" w:sz="4" w:space="0" w:color="auto"/>
              <w:right w:val="single" w:sz="4" w:space="0" w:color="auto"/>
            </w:tcBorders>
            <w:shd w:val="clear" w:color="auto" w:fill="auto"/>
            <w:vAlign w:val="bottom"/>
            <w:hideMark/>
          </w:tcPr>
          <w:p w14:paraId="6908AF5A" w14:textId="77777777" w:rsidR="00542E60" w:rsidRPr="00542E60" w:rsidRDefault="00542E60" w:rsidP="00542E60">
            <w:pPr>
              <w:spacing w:after="0" w:line="240" w:lineRule="auto"/>
              <w:jc w:val="right"/>
              <w:rPr>
                <w:rFonts w:ascii="Times New Roman" w:eastAsia="Times New Roman" w:hAnsi="Times New Roman" w:cs="Times New Roman"/>
                <w:b/>
                <w:bCs/>
                <w:sz w:val="20"/>
                <w:szCs w:val="20"/>
                <w:lang w:eastAsia="et-EE"/>
              </w:rPr>
            </w:pPr>
            <w:r w:rsidRPr="00542E60">
              <w:rPr>
                <w:rFonts w:ascii="Times New Roman" w:eastAsia="Times New Roman" w:hAnsi="Times New Roman" w:cs="Times New Roman"/>
                <w:b/>
                <w:bCs/>
                <w:sz w:val="20"/>
                <w:szCs w:val="20"/>
                <w:lang w:eastAsia="et-EE"/>
              </w:rPr>
              <w:t>Ettepanekud 2023</w:t>
            </w:r>
          </w:p>
        </w:tc>
      </w:tr>
      <w:tr w:rsidR="00542E60" w:rsidRPr="00542E60" w14:paraId="34E612AC" w14:textId="77777777" w:rsidTr="00542E60">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51803BA7" w14:textId="77777777" w:rsidR="00542E60" w:rsidRPr="00542E60" w:rsidRDefault="00542E60" w:rsidP="00542E60">
            <w:pPr>
              <w:spacing w:after="0" w:line="240" w:lineRule="auto"/>
              <w:rPr>
                <w:rFonts w:ascii="Times New Roman" w:eastAsia="Times New Roman" w:hAnsi="Times New Roman" w:cs="Times New Roman"/>
                <w:b/>
                <w:bCs/>
                <w:sz w:val="20"/>
                <w:szCs w:val="20"/>
                <w:lang w:eastAsia="et-EE"/>
              </w:rPr>
            </w:pPr>
            <w:r w:rsidRPr="00542E60">
              <w:rPr>
                <w:rFonts w:ascii="Times New Roman" w:eastAsia="Times New Roman" w:hAnsi="Times New Roman" w:cs="Times New Roman"/>
                <w:b/>
                <w:bCs/>
                <w:sz w:val="20"/>
                <w:szCs w:val="20"/>
                <w:lang w:eastAsia="et-EE"/>
              </w:rPr>
              <w:t>07 Tervishoid</w:t>
            </w:r>
          </w:p>
        </w:tc>
        <w:tc>
          <w:tcPr>
            <w:tcW w:w="780" w:type="pct"/>
            <w:tcBorders>
              <w:top w:val="nil"/>
              <w:left w:val="nil"/>
              <w:bottom w:val="single" w:sz="4" w:space="0" w:color="auto"/>
              <w:right w:val="single" w:sz="4" w:space="0" w:color="auto"/>
            </w:tcBorders>
            <w:shd w:val="clear" w:color="auto" w:fill="auto"/>
            <w:noWrap/>
            <w:vAlign w:val="bottom"/>
            <w:hideMark/>
          </w:tcPr>
          <w:p w14:paraId="3F7D5307" w14:textId="77777777" w:rsidR="00542E60" w:rsidRPr="00542E60" w:rsidRDefault="00542E60" w:rsidP="00542E60">
            <w:pPr>
              <w:spacing w:after="0" w:line="240" w:lineRule="auto"/>
              <w:jc w:val="right"/>
              <w:rPr>
                <w:rFonts w:ascii="Times New Roman" w:eastAsia="Times New Roman" w:hAnsi="Times New Roman" w:cs="Times New Roman"/>
                <w:b/>
                <w:bCs/>
                <w:sz w:val="20"/>
                <w:szCs w:val="20"/>
                <w:lang w:eastAsia="et-EE"/>
              </w:rPr>
            </w:pPr>
            <w:r w:rsidRPr="00542E60">
              <w:rPr>
                <w:rFonts w:ascii="Times New Roman" w:eastAsia="Times New Roman" w:hAnsi="Times New Roman" w:cs="Times New Roman"/>
                <w:b/>
                <w:bCs/>
                <w:sz w:val="20"/>
                <w:szCs w:val="20"/>
                <w:lang w:eastAsia="et-EE"/>
              </w:rPr>
              <w:t>-55 499</w:t>
            </w:r>
          </w:p>
        </w:tc>
        <w:tc>
          <w:tcPr>
            <w:tcW w:w="1161" w:type="pct"/>
            <w:tcBorders>
              <w:top w:val="nil"/>
              <w:left w:val="nil"/>
              <w:bottom w:val="single" w:sz="4" w:space="0" w:color="auto"/>
              <w:right w:val="single" w:sz="4" w:space="0" w:color="auto"/>
            </w:tcBorders>
            <w:shd w:val="clear" w:color="auto" w:fill="auto"/>
            <w:noWrap/>
            <w:vAlign w:val="bottom"/>
            <w:hideMark/>
          </w:tcPr>
          <w:p w14:paraId="45E719D2" w14:textId="77777777" w:rsidR="00542E60" w:rsidRPr="00542E60" w:rsidRDefault="00542E60" w:rsidP="00542E60">
            <w:pPr>
              <w:spacing w:after="0" w:line="240" w:lineRule="auto"/>
              <w:jc w:val="right"/>
              <w:rPr>
                <w:rFonts w:ascii="Times New Roman" w:eastAsia="Times New Roman" w:hAnsi="Times New Roman" w:cs="Times New Roman"/>
                <w:b/>
                <w:bCs/>
                <w:sz w:val="20"/>
                <w:szCs w:val="20"/>
                <w:lang w:eastAsia="et-EE"/>
              </w:rPr>
            </w:pPr>
            <w:r w:rsidRPr="00542E60">
              <w:rPr>
                <w:rFonts w:ascii="Times New Roman" w:eastAsia="Times New Roman" w:hAnsi="Times New Roman" w:cs="Times New Roman"/>
                <w:b/>
                <w:bCs/>
                <w:sz w:val="20"/>
                <w:szCs w:val="20"/>
                <w:lang w:eastAsia="et-EE"/>
              </w:rPr>
              <w:t>-60 393</w:t>
            </w:r>
          </w:p>
        </w:tc>
        <w:tc>
          <w:tcPr>
            <w:tcW w:w="875" w:type="pct"/>
            <w:tcBorders>
              <w:top w:val="nil"/>
              <w:left w:val="nil"/>
              <w:bottom w:val="single" w:sz="4" w:space="0" w:color="auto"/>
              <w:right w:val="single" w:sz="4" w:space="0" w:color="auto"/>
            </w:tcBorders>
            <w:shd w:val="clear" w:color="auto" w:fill="auto"/>
            <w:noWrap/>
            <w:vAlign w:val="bottom"/>
            <w:hideMark/>
          </w:tcPr>
          <w:p w14:paraId="4DD664CE" w14:textId="77777777" w:rsidR="00542E60" w:rsidRPr="00542E60" w:rsidRDefault="00542E60" w:rsidP="00542E60">
            <w:pPr>
              <w:spacing w:after="0" w:line="240" w:lineRule="auto"/>
              <w:jc w:val="right"/>
              <w:rPr>
                <w:rFonts w:ascii="Times New Roman" w:eastAsia="Times New Roman" w:hAnsi="Times New Roman" w:cs="Times New Roman"/>
                <w:b/>
                <w:bCs/>
                <w:sz w:val="20"/>
                <w:szCs w:val="20"/>
                <w:lang w:eastAsia="et-EE"/>
              </w:rPr>
            </w:pPr>
            <w:r w:rsidRPr="00542E60">
              <w:rPr>
                <w:rFonts w:ascii="Times New Roman" w:eastAsia="Times New Roman" w:hAnsi="Times New Roman" w:cs="Times New Roman"/>
                <w:b/>
                <w:bCs/>
                <w:sz w:val="20"/>
                <w:szCs w:val="20"/>
                <w:lang w:eastAsia="et-EE"/>
              </w:rPr>
              <w:t>-39 463</w:t>
            </w:r>
          </w:p>
        </w:tc>
      </w:tr>
      <w:tr w:rsidR="00542E60" w:rsidRPr="00542E60" w14:paraId="60762692" w14:textId="77777777" w:rsidTr="00542E60">
        <w:trPr>
          <w:trHeight w:val="285"/>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7967102C" w14:textId="77777777" w:rsidR="00542E60" w:rsidRPr="00542E60" w:rsidRDefault="00542E60" w:rsidP="00542E60">
            <w:pPr>
              <w:spacing w:after="0" w:line="240" w:lineRule="auto"/>
              <w:rPr>
                <w:rFonts w:ascii="Times New Roman" w:eastAsia="Times New Roman" w:hAnsi="Times New Roman" w:cs="Times New Roman"/>
                <w:b/>
                <w:bCs/>
                <w:sz w:val="20"/>
                <w:szCs w:val="20"/>
                <w:lang w:eastAsia="et-EE"/>
              </w:rPr>
            </w:pPr>
            <w:r w:rsidRPr="00542E60">
              <w:rPr>
                <w:rFonts w:ascii="Times New Roman" w:eastAsia="Times New Roman" w:hAnsi="Times New Roman" w:cs="Times New Roman"/>
                <w:b/>
                <w:bCs/>
                <w:sz w:val="20"/>
                <w:szCs w:val="20"/>
                <w:lang w:eastAsia="et-EE"/>
              </w:rPr>
              <w:t xml:space="preserve">07210 </w:t>
            </w:r>
            <w:proofErr w:type="spellStart"/>
            <w:r w:rsidRPr="00542E60">
              <w:rPr>
                <w:rFonts w:ascii="Times New Roman" w:eastAsia="Times New Roman" w:hAnsi="Times New Roman" w:cs="Times New Roman"/>
                <w:b/>
                <w:bCs/>
                <w:sz w:val="20"/>
                <w:szCs w:val="20"/>
                <w:lang w:eastAsia="et-EE"/>
              </w:rPr>
              <w:t>Üldmeditsiiniteenused</w:t>
            </w:r>
            <w:proofErr w:type="spellEnd"/>
          </w:p>
        </w:tc>
        <w:tc>
          <w:tcPr>
            <w:tcW w:w="780" w:type="pct"/>
            <w:tcBorders>
              <w:top w:val="nil"/>
              <w:left w:val="nil"/>
              <w:bottom w:val="single" w:sz="4" w:space="0" w:color="auto"/>
              <w:right w:val="single" w:sz="4" w:space="0" w:color="auto"/>
            </w:tcBorders>
            <w:shd w:val="clear" w:color="auto" w:fill="auto"/>
            <w:noWrap/>
            <w:vAlign w:val="bottom"/>
            <w:hideMark/>
          </w:tcPr>
          <w:p w14:paraId="01E450F7" w14:textId="77777777" w:rsidR="00542E60" w:rsidRPr="00542E60" w:rsidRDefault="00542E60" w:rsidP="00542E60">
            <w:pPr>
              <w:spacing w:after="0" w:line="240" w:lineRule="auto"/>
              <w:jc w:val="right"/>
              <w:rPr>
                <w:rFonts w:ascii="Times New Roman" w:eastAsia="Times New Roman" w:hAnsi="Times New Roman" w:cs="Times New Roman"/>
                <w:b/>
                <w:bCs/>
                <w:sz w:val="20"/>
                <w:szCs w:val="20"/>
                <w:lang w:eastAsia="et-EE"/>
              </w:rPr>
            </w:pPr>
            <w:r w:rsidRPr="00542E60">
              <w:rPr>
                <w:rFonts w:ascii="Times New Roman" w:eastAsia="Times New Roman" w:hAnsi="Times New Roman" w:cs="Times New Roman"/>
                <w:b/>
                <w:bCs/>
                <w:sz w:val="20"/>
                <w:szCs w:val="20"/>
                <w:lang w:eastAsia="et-EE"/>
              </w:rPr>
              <w:t>-8 408</w:t>
            </w:r>
          </w:p>
        </w:tc>
        <w:tc>
          <w:tcPr>
            <w:tcW w:w="1161" w:type="pct"/>
            <w:tcBorders>
              <w:top w:val="nil"/>
              <w:left w:val="nil"/>
              <w:bottom w:val="single" w:sz="4" w:space="0" w:color="auto"/>
              <w:right w:val="single" w:sz="4" w:space="0" w:color="auto"/>
            </w:tcBorders>
            <w:shd w:val="clear" w:color="auto" w:fill="auto"/>
            <w:noWrap/>
            <w:vAlign w:val="bottom"/>
            <w:hideMark/>
          </w:tcPr>
          <w:p w14:paraId="2F02B347" w14:textId="77777777" w:rsidR="00542E60" w:rsidRPr="00542E60" w:rsidRDefault="00542E60" w:rsidP="00542E60">
            <w:pPr>
              <w:spacing w:after="0" w:line="240" w:lineRule="auto"/>
              <w:jc w:val="right"/>
              <w:rPr>
                <w:rFonts w:ascii="Times New Roman" w:eastAsia="Times New Roman" w:hAnsi="Times New Roman" w:cs="Times New Roman"/>
                <w:b/>
                <w:bCs/>
                <w:sz w:val="20"/>
                <w:szCs w:val="20"/>
                <w:lang w:eastAsia="et-EE"/>
              </w:rPr>
            </w:pPr>
            <w:r w:rsidRPr="00542E60">
              <w:rPr>
                <w:rFonts w:ascii="Times New Roman" w:eastAsia="Times New Roman" w:hAnsi="Times New Roman" w:cs="Times New Roman"/>
                <w:b/>
                <w:bCs/>
                <w:sz w:val="20"/>
                <w:szCs w:val="20"/>
                <w:lang w:eastAsia="et-EE"/>
              </w:rPr>
              <w:t>-15 100</w:t>
            </w:r>
          </w:p>
        </w:tc>
        <w:tc>
          <w:tcPr>
            <w:tcW w:w="875" w:type="pct"/>
            <w:tcBorders>
              <w:top w:val="nil"/>
              <w:left w:val="nil"/>
              <w:bottom w:val="single" w:sz="4" w:space="0" w:color="auto"/>
              <w:right w:val="single" w:sz="4" w:space="0" w:color="auto"/>
            </w:tcBorders>
            <w:shd w:val="clear" w:color="auto" w:fill="auto"/>
            <w:noWrap/>
            <w:vAlign w:val="bottom"/>
            <w:hideMark/>
          </w:tcPr>
          <w:p w14:paraId="15A47055" w14:textId="77777777" w:rsidR="00542E60" w:rsidRPr="00542E60" w:rsidRDefault="00542E60" w:rsidP="00542E60">
            <w:pPr>
              <w:spacing w:after="0" w:line="240" w:lineRule="auto"/>
              <w:rPr>
                <w:rFonts w:ascii="Times New Roman" w:eastAsia="Times New Roman" w:hAnsi="Times New Roman" w:cs="Times New Roman"/>
                <w:b/>
                <w:bCs/>
                <w:sz w:val="20"/>
                <w:szCs w:val="20"/>
                <w:lang w:eastAsia="et-EE"/>
              </w:rPr>
            </w:pPr>
            <w:r w:rsidRPr="00542E60">
              <w:rPr>
                <w:rFonts w:ascii="Times New Roman" w:eastAsia="Times New Roman" w:hAnsi="Times New Roman" w:cs="Times New Roman"/>
                <w:b/>
                <w:bCs/>
                <w:sz w:val="20"/>
                <w:szCs w:val="20"/>
                <w:lang w:eastAsia="et-EE"/>
              </w:rPr>
              <w:t> </w:t>
            </w:r>
          </w:p>
        </w:tc>
      </w:tr>
      <w:tr w:rsidR="00542E60" w:rsidRPr="00542E60" w14:paraId="7C7F4E5B" w14:textId="77777777" w:rsidTr="00542E60">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2FB2A9FF" w14:textId="77777777" w:rsidR="00542E60" w:rsidRPr="00542E60" w:rsidRDefault="00542E60" w:rsidP="00542E60">
            <w:pPr>
              <w:spacing w:after="0" w:line="240" w:lineRule="auto"/>
              <w:rPr>
                <w:rFonts w:ascii="Times New Roman" w:eastAsia="Times New Roman" w:hAnsi="Times New Roman" w:cs="Times New Roman"/>
                <w:sz w:val="20"/>
                <w:szCs w:val="20"/>
                <w:lang w:eastAsia="et-EE"/>
              </w:rPr>
            </w:pPr>
            <w:r w:rsidRPr="00542E60">
              <w:rPr>
                <w:rFonts w:ascii="Times New Roman" w:eastAsia="Times New Roman" w:hAnsi="Times New Roman" w:cs="Times New Roman"/>
                <w:sz w:val="20"/>
                <w:szCs w:val="20"/>
                <w:lang w:eastAsia="et-EE"/>
              </w:rPr>
              <w:t>45 MUUD TOETUSED</w:t>
            </w:r>
          </w:p>
        </w:tc>
        <w:tc>
          <w:tcPr>
            <w:tcW w:w="780" w:type="pct"/>
            <w:tcBorders>
              <w:top w:val="nil"/>
              <w:left w:val="nil"/>
              <w:bottom w:val="single" w:sz="4" w:space="0" w:color="auto"/>
              <w:right w:val="single" w:sz="4" w:space="0" w:color="auto"/>
            </w:tcBorders>
            <w:shd w:val="clear" w:color="auto" w:fill="auto"/>
            <w:noWrap/>
            <w:vAlign w:val="bottom"/>
            <w:hideMark/>
          </w:tcPr>
          <w:p w14:paraId="7430783F" w14:textId="77777777" w:rsidR="00542E60" w:rsidRPr="00542E60" w:rsidRDefault="00542E60" w:rsidP="00542E60">
            <w:pPr>
              <w:spacing w:after="0" w:line="240" w:lineRule="auto"/>
              <w:jc w:val="right"/>
              <w:rPr>
                <w:rFonts w:ascii="Times New Roman" w:eastAsia="Times New Roman" w:hAnsi="Times New Roman" w:cs="Times New Roman"/>
                <w:sz w:val="20"/>
                <w:szCs w:val="20"/>
                <w:lang w:eastAsia="et-EE"/>
              </w:rPr>
            </w:pPr>
            <w:r w:rsidRPr="00542E60">
              <w:rPr>
                <w:rFonts w:ascii="Times New Roman" w:eastAsia="Times New Roman" w:hAnsi="Times New Roman" w:cs="Times New Roman"/>
                <w:sz w:val="20"/>
                <w:szCs w:val="20"/>
                <w:lang w:eastAsia="et-EE"/>
              </w:rPr>
              <w:t>7 383</w:t>
            </w:r>
          </w:p>
        </w:tc>
        <w:tc>
          <w:tcPr>
            <w:tcW w:w="1161" w:type="pct"/>
            <w:tcBorders>
              <w:top w:val="nil"/>
              <w:left w:val="nil"/>
              <w:bottom w:val="single" w:sz="4" w:space="0" w:color="auto"/>
              <w:right w:val="single" w:sz="4" w:space="0" w:color="auto"/>
            </w:tcBorders>
            <w:shd w:val="clear" w:color="auto" w:fill="auto"/>
            <w:noWrap/>
            <w:vAlign w:val="bottom"/>
            <w:hideMark/>
          </w:tcPr>
          <w:p w14:paraId="0281F636" w14:textId="77777777" w:rsidR="00542E60" w:rsidRPr="00542E60" w:rsidRDefault="00542E60" w:rsidP="00542E60">
            <w:pPr>
              <w:spacing w:after="0" w:line="240" w:lineRule="auto"/>
              <w:jc w:val="right"/>
              <w:rPr>
                <w:rFonts w:ascii="Times New Roman" w:eastAsia="Times New Roman" w:hAnsi="Times New Roman" w:cs="Times New Roman"/>
                <w:sz w:val="20"/>
                <w:szCs w:val="20"/>
                <w:lang w:eastAsia="et-EE"/>
              </w:rPr>
            </w:pPr>
            <w:r w:rsidRPr="00542E60">
              <w:rPr>
                <w:rFonts w:ascii="Times New Roman" w:eastAsia="Times New Roman" w:hAnsi="Times New Roman" w:cs="Times New Roman"/>
                <w:sz w:val="20"/>
                <w:szCs w:val="20"/>
                <w:lang w:eastAsia="et-EE"/>
              </w:rPr>
              <w:t>15 000</w:t>
            </w:r>
          </w:p>
        </w:tc>
        <w:tc>
          <w:tcPr>
            <w:tcW w:w="875" w:type="pct"/>
            <w:tcBorders>
              <w:top w:val="nil"/>
              <w:left w:val="nil"/>
              <w:bottom w:val="single" w:sz="4" w:space="0" w:color="auto"/>
              <w:right w:val="single" w:sz="4" w:space="0" w:color="auto"/>
            </w:tcBorders>
            <w:shd w:val="clear" w:color="auto" w:fill="auto"/>
            <w:noWrap/>
            <w:vAlign w:val="bottom"/>
            <w:hideMark/>
          </w:tcPr>
          <w:p w14:paraId="4ECF29B1" w14:textId="77777777" w:rsidR="00542E60" w:rsidRPr="00542E60" w:rsidRDefault="00542E60" w:rsidP="00542E60">
            <w:pPr>
              <w:spacing w:after="0" w:line="240" w:lineRule="auto"/>
              <w:rPr>
                <w:rFonts w:ascii="Times New Roman" w:eastAsia="Times New Roman" w:hAnsi="Times New Roman" w:cs="Times New Roman"/>
                <w:sz w:val="20"/>
                <w:szCs w:val="20"/>
                <w:lang w:eastAsia="et-EE"/>
              </w:rPr>
            </w:pPr>
            <w:r w:rsidRPr="00542E60">
              <w:rPr>
                <w:rFonts w:ascii="Times New Roman" w:eastAsia="Times New Roman" w:hAnsi="Times New Roman" w:cs="Times New Roman"/>
                <w:sz w:val="20"/>
                <w:szCs w:val="20"/>
                <w:lang w:eastAsia="et-EE"/>
              </w:rPr>
              <w:t> </w:t>
            </w:r>
          </w:p>
        </w:tc>
      </w:tr>
      <w:tr w:rsidR="00542E60" w:rsidRPr="00542E60" w14:paraId="7471D31B" w14:textId="77777777" w:rsidTr="00542E60">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3AEDEED9" w14:textId="77777777" w:rsidR="00542E60" w:rsidRPr="00542E60" w:rsidRDefault="00542E60" w:rsidP="00542E60">
            <w:pPr>
              <w:spacing w:after="0" w:line="240" w:lineRule="auto"/>
              <w:rPr>
                <w:rFonts w:ascii="Times New Roman" w:eastAsia="Times New Roman" w:hAnsi="Times New Roman" w:cs="Times New Roman"/>
                <w:sz w:val="20"/>
                <w:szCs w:val="20"/>
                <w:lang w:eastAsia="et-EE"/>
              </w:rPr>
            </w:pPr>
            <w:r w:rsidRPr="00542E60">
              <w:rPr>
                <w:rFonts w:ascii="Times New Roman" w:eastAsia="Times New Roman" w:hAnsi="Times New Roman" w:cs="Times New Roman"/>
                <w:sz w:val="20"/>
                <w:szCs w:val="20"/>
                <w:lang w:eastAsia="et-EE"/>
              </w:rPr>
              <w:t>50 TÖÖJÕUKULUD</w:t>
            </w:r>
          </w:p>
        </w:tc>
        <w:tc>
          <w:tcPr>
            <w:tcW w:w="780" w:type="pct"/>
            <w:tcBorders>
              <w:top w:val="nil"/>
              <w:left w:val="nil"/>
              <w:bottom w:val="single" w:sz="4" w:space="0" w:color="auto"/>
              <w:right w:val="single" w:sz="4" w:space="0" w:color="auto"/>
            </w:tcBorders>
            <w:shd w:val="clear" w:color="auto" w:fill="auto"/>
            <w:noWrap/>
            <w:vAlign w:val="bottom"/>
            <w:hideMark/>
          </w:tcPr>
          <w:p w14:paraId="54F0C2FD" w14:textId="77777777" w:rsidR="00542E60" w:rsidRPr="00542E60" w:rsidRDefault="00542E60" w:rsidP="00542E60">
            <w:pPr>
              <w:spacing w:after="0" w:line="240" w:lineRule="auto"/>
              <w:jc w:val="right"/>
              <w:rPr>
                <w:rFonts w:ascii="Times New Roman" w:eastAsia="Times New Roman" w:hAnsi="Times New Roman" w:cs="Times New Roman"/>
                <w:sz w:val="20"/>
                <w:szCs w:val="20"/>
                <w:lang w:eastAsia="et-EE"/>
              </w:rPr>
            </w:pPr>
            <w:r w:rsidRPr="00542E60">
              <w:rPr>
                <w:rFonts w:ascii="Times New Roman" w:eastAsia="Times New Roman" w:hAnsi="Times New Roman" w:cs="Times New Roman"/>
                <w:sz w:val="20"/>
                <w:szCs w:val="20"/>
                <w:lang w:eastAsia="et-EE"/>
              </w:rPr>
              <w:t>850</w:t>
            </w:r>
          </w:p>
        </w:tc>
        <w:tc>
          <w:tcPr>
            <w:tcW w:w="1161" w:type="pct"/>
            <w:tcBorders>
              <w:top w:val="nil"/>
              <w:left w:val="nil"/>
              <w:bottom w:val="single" w:sz="4" w:space="0" w:color="auto"/>
              <w:right w:val="single" w:sz="4" w:space="0" w:color="auto"/>
            </w:tcBorders>
            <w:shd w:val="clear" w:color="auto" w:fill="auto"/>
            <w:noWrap/>
            <w:vAlign w:val="bottom"/>
            <w:hideMark/>
          </w:tcPr>
          <w:p w14:paraId="33753AAE" w14:textId="77777777" w:rsidR="00542E60" w:rsidRPr="00542E60" w:rsidRDefault="00542E60" w:rsidP="00542E60">
            <w:pPr>
              <w:spacing w:after="0" w:line="240" w:lineRule="auto"/>
              <w:rPr>
                <w:rFonts w:ascii="Times New Roman" w:eastAsia="Times New Roman" w:hAnsi="Times New Roman" w:cs="Times New Roman"/>
                <w:sz w:val="20"/>
                <w:szCs w:val="20"/>
                <w:lang w:eastAsia="et-EE"/>
              </w:rPr>
            </w:pPr>
            <w:r w:rsidRPr="00542E60">
              <w:rPr>
                <w:rFonts w:ascii="Times New Roman" w:eastAsia="Times New Roman" w:hAnsi="Times New Roman" w:cs="Times New Roman"/>
                <w:sz w:val="20"/>
                <w:szCs w:val="20"/>
                <w:lang w:eastAsia="et-EE"/>
              </w:rPr>
              <w:t> </w:t>
            </w:r>
          </w:p>
        </w:tc>
        <w:tc>
          <w:tcPr>
            <w:tcW w:w="875" w:type="pct"/>
            <w:tcBorders>
              <w:top w:val="nil"/>
              <w:left w:val="nil"/>
              <w:bottom w:val="single" w:sz="4" w:space="0" w:color="auto"/>
              <w:right w:val="single" w:sz="4" w:space="0" w:color="auto"/>
            </w:tcBorders>
            <w:shd w:val="clear" w:color="auto" w:fill="auto"/>
            <w:noWrap/>
            <w:vAlign w:val="bottom"/>
            <w:hideMark/>
          </w:tcPr>
          <w:p w14:paraId="3358E5BA" w14:textId="77777777" w:rsidR="00542E60" w:rsidRPr="00542E60" w:rsidRDefault="00542E60" w:rsidP="00542E60">
            <w:pPr>
              <w:spacing w:after="0" w:line="240" w:lineRule="auto"/>
              <w:rPr>
                <w:rFonts w:ascii="Times New Roman" w:eastAsia="Times New Roman" w:hAnsi="Times New Roman" w:cs="Times New Roman"/>
                <w:sz w:val="20"/>
                <w:szCs w:val="20"/>
                <w:lang w:eastAsia="et-EE"/>
              </w:rPr>
            </w:pPr>
            <w:r w:rsidRPr="00542E60">
              <w:rPr>
                <w:rFonts w:ascii="Times New Roman" w:eastAsia="Times New Roman" w:hAnsi="Times New Roman" w:cs="Times New Roman"/>
                <w:sz w:val="20"/>
                <w:szCs w:val="20"/>
                <w:lang w:eastAsia="et-EE"/>
              </w:rPr>
              <w:t> </w:t>
            </w:r>
          </w:p>
        </w:tc>
      </w:tr>
      <w:tr w:rsidR="00542E60" w:rsidRPr="00542E60" w14:paraId="5E661C83" w14:textId="77777777" w:rsidTr="00542E60">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4DBC9809" w14:textId="77777777" w:rsidR="00542E60" w:rsidRPr="00542E60" w:rsidRDefault="00542E60" w:rsidP="00542E60">
            <w:pPr>
              <w:spacing w:after="0" w:line="240" w:lineRule="auto"/>
              <w:rPr>
                <w:rFonts w:ascii="Times New Roman" w:eastAsia="Times New Roman" w:hAnsi="Times New Roman" w:cs="Times New Roman"/>
                <w:sz w:val="20"/>
                <w:szCs w:val="20"/>
                <w:lang w:eastAsia="et-EE"/>
              </w:rPr>
            </w:pPr>
            <w:r w:rsidRPr="00542E60">
              <w:rPr>
                <w:rFonts w:ascii="Times New Roman" w:eastAsia="Times New Roman" w:hAnsi="Times New Roman" w:cs="Times New Roman"/>
                <w:sz w:val="20"/>
                <w:szCs w:val="20"/>
                <w:lang w:eastAsia="et-EE"/>
              </w:rPr>
              <w:t>55 MAJANDAMISKULUD</w:t>
            </w:r>
          </w:p>
        </w:tc>
        <w:tc>
          <w:tcPr>
            <w:tcW w:w="780" w:type="pct"/>
            <w:tcBorders>
              <w:top w:val="nil"/>
              <w:left w:val="nil"/>
              <w:bottom w:val="single" w:sz="4" w:space="0" w:color="auto"/>
              <w:right w:val="single" w:sz="4" w:space="0" w:color="auto"/>
            </w:tcBorders>
            <w:shd w:val="clear" w:color="auto" w:fill="auto"/>
            <w:noWrap/>
            <w:vAlign w:val="bottom"/>
            <w:hideMark/>
          </w:tcPr>
          <w:p w14:paraId="57217A65" w14:textId="77777777" w:rsidR="00542E60" w:rsidRPr="00542E60" w:rsidRDefault="00542E60" w:rsidP="00542E60">
            <w:pPr>
              <w:spacing w:after="0" w:line="240" w:lineRule="auto"/>
              <w:jc w:val="right"/>
              <w:rPr>
                <w:rFonts w:ascii="Times New Roman" w:eastAsia="Times New Roman" w:hAnsi="Times New Roman" w:cs="Times New Roman"/>
                <w:sz w:val="20"/>
                <w:szCs w:val="20"/>
                <w:lang w:eastAsia="et-EE"/>
              </w:rPr>
            </w:pPr>
            <w:r w:rsidRPr="00542E60">
              <w:rPr>
                <w:rFonts w:ascii="Times New Roman" w:eastAsia="Times New Roman" w:hAnsi="Times New Roman" w:cs="Times New Roman"/>
                <w:sz w:val="20"/>
                <w:szCs w:val="20"/>
                <w:lang w:eastAsia="et-EE"/>
              </w:rPr>
              <w:t>176</w:t>
            </w:r>
          </w:p>
        </w:tc>
        <w:tc>
          <w:tcPr>
            <w:tcW w:w="1161" w:type="pct"/>
            <w:tcBorders>
              <w:top w:val="nil"/>
              <w:left w:val="nil"/>
              <w:bottom w:val="single" w:sz="4" w:space="0" w:color="auto"/>
              <w:right w:val="single" w:sz="4" w:space="0" w:color="auto"/>
            </w:tcBorders>
            <w:shd w:val="clear" w:color="auto" w:fill="auto"/>
            <w:noWrap/>
            <w:vAlign w:val="bottom"/>
            <w:hideMark/>
          </w:tcPr>
          <w:p w14:paraId="3A614876" w14:textId="77777777" w:rsidR="00542E60" w:rsidRPr="00542E60" w:rsidRDefault="00542E60" w:rsidP="00542E60">
            <w:pPr>
              <w:spacing w:after="0" w:line="240" w:lineRule="auto"/>
              <w:jc w:val="right"/>
              <w:rPr>
                <w:rFonts w:ascii="Times New Roman" w:eastAsia="Times New Roman" w:hAnsi="Times New Roman" w:cs="Times New Roman"/>
                <w:sz w:val="20"/>
                <w:szCs w:val="20"/>
                <w:lang w:eastAsia="et-EE"/>
              </w:rPr>
            </w:pPr>
            <w:r w:rsidRPr="00542E60">
              <w:rPr>
                <w:rFonts w:ascii="Times New Roman" w:eastAsia="Times New Roman" w:hAnsi="Times New Roman" w:cs="Times New Roman"/>
                <w:sz w:val="20"/>
                <w:szCs w:val="20"/>
                <w:lang w:eastAsia="et-EE"/>
              </w:rPr>
              <w:t>100</w:t>
            </w:r>
          </w:p>
        </w:tc>
        <w:tc>
          <w:tcPr>
            <w:tcW w:w="875" w:type="pct"/>
            <w:tcBorders>
              <w:top w:val="nil"/>
              <w:left w:val="nil"/>
              <w:bottom w:val="single" w:sz="4" w:space="0" w:color="auto"/>
              <w:right w:val="single" w:sz="4" w:space="0" w:color="auto"/>
            </w:tcBorders>
            <w:shd w:val="clear" w:color="auto" w:fill="auto"/>
            <w:noWrap/>
            <w:vAlign w:val="bottom"/>
            <w:hideMark/>
          </w:tcPr>
          <w:p w14:paraId="4125B38E" w14:textId="77777777" w:rsidR="00542E60" w:rsidRPr="00542E60" w:rsidRDefault="00542E60" w:rsidP="00542E60">
            <w:pPr>
              <w:spacing w:after="0" w:line="240" w:lineRule="auto"/>
              <w:rPr>
                <w:rFonts w:ascii="Times New Roman" w:eastAsia="Times New Roman" w:hAnsi="Times New Roman" w:cs="Times New Roman"/>
                <w:sz w:val="20"/>
                <w:szCs w:val="20"/>
                <w:lang w:eastAsia="et-EE"/>
              </w:rPr>
            </w:pPr>
            <w:r w:rsidRPr="00542E60">
              <w:rPr>
                <w:rFonts w:ascii="Times New Roman" w:eastAsia="Times New Roman" w:hAnsi="Times New Roman" w:cs="Times New Roman"/>
                <w:sz w:val="20"/>
                <w:szCs w:val="20"/>
                <w:lang w:eastAsia="et-EE"/>
              </w:rPr>
              <w:t> </w:t>
            </w:r>
          </w:p>
        </w:tc>
      </w:tr>
      <w:tr w:rsidR="00542E60" w:rsidRPr="00542E60" w14:paraId="7731DFCA" w14:textId="77777777" w:rsidTr="00542E60">
        <w:trPr>
          <w:trHeight w:val="285"/>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0E60A3D6" w14:textId="77777777" w:rsidR="00542E60" w:rsidRPr="00542E60" w:rsidRDefault="00542E60" w:rsidP="00542E60">
            <w:pPr>
              <w:spacing w:after="0" w:line="240" w:lineRule="auto"/>
              <w:rPr>
                <w:rFonts w:ascii="Times New Roman" w:eastAsia="Times New Roman" w:hAnsi="Times New Roman" w:cs="Times New Roman"/>
                <w:b/>
                <w:bCs/>
                <w:sz w:val="20"/>
                <w:szCs w:val="20"/>
                <w:lang w:eastAsia="et-EE"/>
              </w:rPr>
            </w:pPr>
            <w:r w:rsidRPr="00542E60">
              <w:rPr>
                <w:rFonts w:ascii="Times New Roman" w:eastAsia="Times New Roman" w:hAnsi="Times New Roman" w:cs="Times New Roman"/>
                <w:b/>
                <w:bCs/>
                <w:sz w:val="20"/>
                <w:szCs w:val="20"/>
                <w:lang w:eastAsia="et-EE"/>
              </w:rPr>
              <w:t xml:space="preserve">07310 </w:t>
            </w:r>
            <w:proofErr w:type="spellStart"/>
            <w:r w:rsidRPr="00542E60">
              <w:rPr>
                <w:rFonts w:ascii="Times New Roman" w:eastAsia="Times New Roman" w:hAnsi="Times New Roman" w:cs="Times New Roman"/>
                <w:b/>
                <w:bCs/>
                <w:sz w:val="20"/>
                <w:szCs w:val="20"/>
                <w:lang w:eastAsia="et-EE"/>
              </w:rPr>
              <w:t>Üldhaigla</w:t>
            </w:r>
            <w:proofErr w:type="spellEnd"/>
            <w:r w:rsidRPr="00542E60">
              <w:rPr>
                <w:rFonts w:ascii="Times New Roman" w:eastAsia="Times New Roman" w:hAnsi="Times New Roman" w:cs="Times New Roman"/>
                <w:b/>
                <w:bCs/>
                <w:sz w:val="20"/>
                <w:szCs w:val="20"/>
                <w:lang w:eastAsia="et-EE"/>
              </w:rPr>
              <w:t xml:space="preserve"> teenused</w:t>
            </w:r>
          </w:p>
        </w:tc>
        <w:tc>
          <w:tcPr>
            <w:tcW w:w="780" w:type="pct"/>
            <w:tcBorders>
              <w:top w:val="nil"/>
              <w:left w:val="nil"/>
              <w:bottom w:val="single" w:sz="4" w:space="0" w:color="auto"/>
              <w:right w:val="single" w:sz="4" w:space="0" w:color="auto"/>
            </w:tcBorders>
            <w:shd w:val="clear" w:color="auto" w:fill="auto"/>
            <w:noWrap/>
            <w:vAlign w:val="bottom"/>
            <w:hideMark/>
          </w:tcPr>
          <w:p w14:paraId="2C79FED8" w14:textId="77777777" w:rsidR="00542E60" w:rsidRPr="00542E60" w:rsidRDefault="00542E60" w:rsidP="00542E60">
            <w:pPr>
              <w:spacing w:after="0" w:line="240" w:lineRule="auto"/>
              <w:jc w:val="right"/>
              <w:rPr>
                <w:rFonts w:ascii="Times New Roman" w:eastAsia="Times New Roman" w:hAnsi="Times New Roman" w:cs="Times New Roman"/>
                <w:b/>
                <w:bCs/>
                <w:sz w:val="20"/>
                <w:szCs w:val="20"/>
                <w:lang w:eastAsia="et-EE"/>
              </w:rPr>
            </w:pPr>
            <w:r w:rsidRPr="00542E60">
              <w:rPr>
                <w:rFonts w:ascii="Times New Roman" w:eastAsia="Times New Roman" w:hAnsi="Times New Roman" w:cs="Times New Roman"/>
                <w:b/>
                <w:bCs/>
                <w:sz w:val="20"/>
                <w:szCs w:val="20"/>
                <w:lang w:eastAsia="et-EE"/>
              </w:rPr>
              <w:t>-38 442</w:t>
            </w:r>
          </w:p>
        </w:tc>
        <w:tc>
          <w:tcPr>
            <w:tcW w:w="1161" w:type="pct"/>
            <w:tcBorders>
              <w:top w:val="nil"/>
              <w:left w:val="nil"/>
              <w:bottom w:val="single" w:sz="4" w:space="0" w:color="auto"/>
              <w:right w:val="single" w:sz="4" w:space="0" w:color="auto"/>
            </w:tcBorders>
            <w:shd w:val="clear" w:color="auto" w:fill="auto"/>
            <w:noWrap/>
            <w:vAlign w:val="bottom"/>
            <w:hideMark/>
          </w:tcPr>
          <w:p w14:paraId="5F325D7D" w14:textId="77777777" w:rsidR="00542E60" w:rsidRPr="00542E60" w:rsidRDefault="00542E60" w:rsidP="00542E60">
            <w:pPr>
              <w:spacing w:after="0" w:line="240" w:lineRule="auto"/>
              <w:jc w:val="right"/>
              <w:rPr>
                <w:rFonts w:ascii="Times New Roman" w:eastAsia="Times New Roman" w:hAnsi="Times New Roman" w:cs="Times New Roman"/>
                <w:b/>
                <w:bCs/>
                <w:sz w:val="20"/>
                <w:szCs w:val="20"/>
                <w:lang w:eastAsia="et-EE"/>
              </w:rPr>
            </w:pPr>
            <w:r w:rsidRPr="00542E60">
              <w:rPr>
                <w:rFonts w:ascii="Times New Roman" w:eastAsia="Times New Roman" w:hAnsi="Times New Roman" w:cs="Times New Roman"/>
                <w:b/>
                <w:bCs/>
                <w:sz w:val="20"/>
                <w:szCs w:val="20"/>
                <w:lang w:eastAsia="et-EE"/>
              </w:rPr>
              <w:t>-45 293</w:t>
            </w:r>
          </w:p>
        </w:tc>
        <w:tc>
          <w:tcPr>
            <w:tcW w:w="875" w:type="pct"/>
            <w:tcBorders>
              <w:top w:val="nil"/>
              <w:left w:val="nil"/>
              <w:bottom w:val="single" w:sz="4" w:space="0" w:color="auto"/>
              <w:right w:val="single" w:sz="4" w:space="0" w:color="auto"/>
            </w:tcBorders>
            <w:shd w:val="clear" w:color="auto" w:fill="auto"/>
            <w:noWrap/>
            <w:vAlign w:val="bottom"/>
            <w:hideMark/>
          </w:tcPr>
          <w:p w14:paraId="2A396704" w14:textId="77777777" w:rsidR="00542E60" w:rsidRPr="00542E60" w:rsidRDefault="00542E60" w:rsidP="00542E60">
            <w:pPr>
              <w:spacing w:after="0" w:line="240" w:lineRule="auto"/>
              <w:jc w:val="right"/>
              <w:rPr>
                <w:rFonts w:ascii="Times New Roman" w:eastAsia="Times New Roman" w:hAnsi="Times New Roman" w:cs="Times New Roman"/>
                <w:b/>
                <w:bCs/>
                <w:sz w:val="20"/>
                <w:szCs w:val="20"/>
                <w:lang w:eastAsia="et-EE"/>
              </w:rPr>
            </w:pPr>
            <w:r w:rsidRPr="00542E60">
              <w:rPr>
                <w:rFonts w:ascii="Times New Roman" w:eastAsia="Times New Roman" w:hAnsi="Times New Roman" w:cs="Times New Roman"/>
                <w:b/>
                <w:bCs/>
                <w:sz w:val="20"/>
                <w:szCs w:val="20"/>
                <w:lang w:eastAsia="et-EE"/>
              </w:rPr>
              <w:t>-39 463</w:t>
            </w:r>
          </w:p>
        </w:tc>
      </w:tr>
      <w:tr w:rsidR="00542E60" w:rsidRPr="00542E60" w14:paraId="2655AEF9" w14:textId="77777777" w:rsidTr="00542E60">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4F633255" w14:textId="77777777" w:rsidR="00542E60" w:rsidRPr="00542E60" w:rsidRDefault="00542E60" w:rsidP="00542E60">
            <w:pPr>
              <w:spacing w:after="0" w:line="240" w:lineRule="auto"/>
              <w:rPr>
                <w:rFonts w:ascii="Times New Roman" w:eastAsia="Times New Roman" w:hAnsi="Times New Roman" w:cs="Times New Roman"/>
                <w:sz w:val="20"/>
                <w:szCs w:val="20"/>
                <w:lang w:eastAsia="et-EE"/>
              </w:rPr>
            </w:pPr>
            <w:r w:rsidRPr="00542E60">
              <w:rPr>
                <w:rFonts w:ascii="Times New Roman" w:eastAsia="Times New Roman" w:hAnsi="Times New Roman" w:cs="Times New Roman"/>
                <w:sz w:val="20"/>
                <w:szCs w:val="20"/>
                <w:lang w:eastAsia="et-EE"/>
              </w:rPr>
              <w:t>45 MUUD TOETUSED</w:t>
            </w:r>
          </w:p>
        </w:tc>
        <w:tc>
          <w:tcPr>
            <w:tcW w:w="780" w:type="pct"/>
            <w:tcBorders>
              <w:top w:val="nil"/>
              <w:left w:val="nil"/>
              <w:bottom w:val="single" w:sz="4" w:space="0" w:color="auto"/>
              <w:right w:val="single" w:sz="4" w:space="0" w:color="auto"/>
            </w:tcBorders>
            <w:shd w:val="clear" w:color="auto" w:fill="auto"/>
            <w:noWrap/>
            <w:vAlign w:val="bottom"/>
            <w:hideMark/>
          </w:tcPr>
          <w:p w14:paraId="2B8EBABA" w14:textId="77777777" w:rsidR="00542E60" w:rsidRPr="00542E60" w:rsidRDefault="00542E60" w:rsidP="00542E60">
            <w:pPr>
              <w:spacing w:after="0" w:line="240" w:lineRule="auto"/>
              <w:jc w:val="right"/>
              <w:rPr>
                <w:rFonts w:ascii="Times New Roman" w:eastAsia="Times New Roman" w:hAnsi="Times New Roman" w:cs="Times New Roman"/>
                <w:sz w:val="20"/>
                <w:szCs w:val="20"/>
                <w:lang w:eastAsia="et-EE"/>
              </w:rPr>
            </w:pPr>
            <w:r w:rsidRPr="00542E60">
              <w:rPr>
                <w:rFonts w:ascii="Times New Roman" w:eastAsia="Times New Roman" w:hAnsi="Times New Roman" w:cs="Times New Roman"/>
                <w:sz w:val="20"/>
                <w:szCs w:val="20"/>
                <w:lang w:eastAsia="et-EE"/>
              </w:rPr>
              <w:t>2 500</w:t>
            </w:r>
          </w:p>
        </w:tc>
        <w:tc>
          <w:tcPr>
            <w:tcW w:w="1161" w:type="pct"/>
            <w:tcBorders>
              <w:top w:val="nil"/>
              <w:left w:val="nil"/>
              <w:bottom w:val="single" w:sz="4" w:space="0" w:color="auto"/>
              <w:right w:val="single" w:sz="4" w:space="0" w:color="auto"/>
            </w:tcBorders>
            <w:shd w:val="clear" w:color="auto" w:fill="auto"/>
            <w:noWrap/>
            <w:vAlign w:val="bottom"/>
            <w:hideMark/>
          </w:tcPr>
          <w:p w14:paraId="1D9E2EDD" w14:textId="77777777" w:rsidR="00542E60" w:rsidRPr="00542E60" w:rsidRDefault="00542E60" w:rsidP="00542E60">
            <w:pPr>
              <w:spacing w:after="0" w:line="240" w:lineRule="auto"/>
              <w:jc w:val="right"/>
              <w:rPr>
                <w:rFonts w:ascii="Times New Roman" w:eastAsia="Times New Roman" w:hAnsi="Times New Roman" w:cs="Times New Roman"/>
                <w:sz w:val="20"/>
                <w:szCs w:val="20"/>
                <w:lang w:eastAsia="et-EE"/>
              </w:rPr>
            </w:pPr>
            <w:r w:rsidRPr="00542E60">
              <w:rPr>
                <w:rFonts w:ascii="Times New Roman" w:eastAsia="Times New Roman" w:hAnsi="Times New Roman" w:cs="Times New Roman"/>
                <w:sz w:val="20"/>
                <w:szCs w:val="20"/>
                <w:lang w:eastAsia="et-EE"/>
              </w:rPr>
              <w:t>2 500</w:t>
            </w:r>
          </w:p>
        </w:tc>
        <w:tc>
          <w:tcPr>
            <w:tcW w:w="875" w:type="pct"/>
            <w:tcBorders>
              <w:top w:val="nil"/>
              <w:left w:val="nil"/>
              <w:bottom w:val="single" w:sz="4" w:space="0" w:color="auto"/>
              <w:right w:val="single" w:sz="4" w:space="0" w:color="auto"/>
            </w:tcBorders>
            <w:shd w:val="clear" w:color="auto" w:fill="auto"/>
            <w:noWrap/>
            <w:vAlign w:val="bottom"/>
            <w:hideMark/>
          </w:tcPr>
          <w:p w14:paraId="58789E17" w14:textId="77777777" w:rsidR="00542E60" w:rsidRPr="00542E60" w:rsidRDefault="00542E60" w:rsidP="00542E60">
            <w:pPr>
              <w:spacing w:after="0" w:line="240" w:lineRule="auto"/>
              <w:rPr>
                <w:rFonts w:ascii="Times New Roman" w:eastAsia="Times New Roman" w:hAnsi="Times New Roman" w:cs="Times New Roman"/>
                <w:sz w:val="20"/>
                <w:szCs w:val="20"/>
                <w:lang w:eastAsia="et-EE"/>
              </w:rPr>
            </w:pPr>
            <w:r w:rsidRPr="00542E60">
              <w:rPr>
                <w:rFonts w:ascii="Times New Roman" w:eastAsia="Times New Roman" w:hAnsi="Times New Roman" w:cs="Times New Roman"/>
                <w:sz w:val="20"/>
                <w:szCs w:val="20"/>
                <w:lang w:eastAsia="et-EE"/>
              </w:rPr>
              <w:t> </w:t>
            </w:r>
          </w:p>
        </w:tc>
      </w:tr>
      <w:tr w:rsidR="00542E60" w:rsidRPr="00542E60" w14:paraId="705D6850" w14:textId="77777777" w:rsidTr="00542E60">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40265F66" w14:textId="77777777" w:rsidR="00542E60" w:rsidRPr="00542E60" w:rsidRDefault="00542E60" w:rsidP="00542E60">
            <w:pPr>
              <w:spacing w:after="0" w:line="240" w:lineRule="auto"/>
              <w:rPr>
                <w:rFonts w:ascii="Times New Roman" w:eastAsia="Times New Roman" w:hAnsi="Times New Roman" w:cs="Times New Roman"/>
                <w:sz w:val="20"/>
                <w:szCs w:val="20"/>
                <w:lang w:eastAsia="et-EE"/>
              </w:rPr>
            </w:pPr>
            <w:r w:rsidRPr="00542E60">
              <w:rPr>
                <w:rFonts w:ascii="Times New Roman" w:eastAsia="Times New Roman" w:hAnsi="Times New Roman" w:cs="Times New Roman"/>
                <w:sz w:val="20"/>
                <w:szCs w:val="20"/>
                <w:lang w:eastAsia="et-EE"/>
              </w:rPr>
              <w:t>45 MUUD TOETUSED</w:t>
            </w:r>
          </w:p>
        </w:tc>
        <w:tc>
          <w:tcPr>
            <w:tcW w:w="780" w:type="pct"/>
            <w:tcBorders>
              <w:top w:val="nil"/>
              <w:left w:val="nil"/>
              <w:bottom w:val="single" w:sz="4" w:space="0" w:color="auto"/>
              <w:right w:val="single" w:sz="4" w:space="0" w:color="auto"/>
            </w:tcBorders>
            <w:shd w:val="clear" w:color="auto" w:fill="auto"/>
            <w:noWrap/>
            <w:vAlign w:val="bottom"/>
            <w:hideMark/>
          </w:tcPr>
          <w:p w14:paraId="1B2696D6" w14:textId="77777777" w:rsidR="00542E60" w:rsidRPr="00542E60" w:rsidRDefault="00542E60" w:rsidP="00542E60">
            <w:pPr>
              <w:spacing w:after="0" w:line="240" w:lineRule="auto"/>
              <w:jc w:val="right"/>
              <w:rPr>
                <w:rFonts w:ascii="Times New Roman" w:eastAsia="Times New Roman" w:hAnsi="Times New Roman" w:cs="Times New Roman"/>
                <w:sz w:val="20"/>
                <w:szCs w:val="20"/>
                <w:lang w:eastAsia="et-EE"/>
              </w:rPr>
            </w:pPr>
            <w:r w:rsidRPr="00542E60">
              <w:rPr>
                <w:rFonts w:ascii="Times New Roman" w:eastAsia="Times New Roman" w:hAnsi="Times New Roman" w:cs="Times New Roman"/>
                <w:sz w:val="20"/>
                <w:szCs w:val="20"/>
                <w:lang w:eastAsia="et-EE"/>
              </w:rPr>
              <w:t>35 942</w:t>
            </w:r>
          </w:p>
        </w:tc>
        <w:tc>
          <w:tcPr>
            <w:tcW w:w="1161" w:type="pct"/>
            <w:tcBorders>
              <w:top w:val="nil"/>
              <w:left w:val="nil"/>
              <w:bottom w:val="single" w:sz="4" w:space="0" w:color="auto"/>
              <w:right w:val="single" w:sz="4" w:space="0" w:color="auto"/>
            </w:tcBorders>
            <w:shd w:val="clear" w:color="auto" w:fill="auto"/>
            <w:noWrap/>
            <w:vAlign w:val="bottom"/>
            <w:hideMark/>
          </w:tcPr>
          <w:p w14:paraId="32754DDC" w14:textId="77777777" w:rsidR="00542E60" w:rsidRPr="00542E60" w:rsidRDefault="00542E60" w:rsidP="00542E60">
            <w:pPr>
              <w:spacing w:after="0" w:line="240" w:lineRule="auto"/>
              <w:jc w:val="right"/>
              <w:rPr>
                <w:rFonts w:ascii="Times New Roman" w:eastAsia="Times New Roman" w:hAnsi="Times New Roman" w:cs="Times New Roman"/>
                <w:sz w:val="20"/>
                <w:szCs w:val="20"/>
                <w:lang w:eastAsia="et-EE"/>
              </w:rPr>
            </w:pPr>
            <w:r w:rsidRPr="00542E60">
              <w:rPr>
                <w:rFonts w:ascii="Times New Roman" w:eastAsia="Times New Roman" w:hAnsi="Times New Roman" w:cs="Times New Roman"/>
                <w:sz w:val="20"/>
                <w:szCs w:val="20"/>
                <w:lang w:eastAsia="et-EE"/>
              </w:rPr>
              <w:t>42 793</w:t>
            </w:r>
          </w:p>
        </w:tc>
        <w:tc>
          <w:tcPr>
            <w:tcW w:w="875" w:type="pct"/>
            <w:tcBorders>
              <w:top w:val="nil"/>
              <w:left w:val="nil"/>
              <w:bottom w:val="single" w:sz="4" w:space="0" w:color="auto"/>
              <w:right w:val="single" w:sz="4" w:space="0" w:color="auto"/>
            </w:tcBorders>
            <w:shd w:val="clear" w:color="auto" w:fill="auto"/>
            <w:noWrap/>
            <w:vAlign w:val="bottom"/>
            <w:hideMark/>
          </w:tcPr>
          <w:p w14:paraId="5938BAA6" w14:textId="77777777" w:rsidR="00542E60" w:rsidRPr="00542E60" w:rsidRDefault="00542E60" w:rsidP="00542E60">
            <w:pPr>
              <w:spacing w:after="0" w:line="240" w:lineRule="auto"/>
              <w:jc w:val="right"/>
              <w:rPr>
                <w:rFonts w:ascii="Times New Roman" w:eastAsia="Times New Roman" w:hAnsi="Times New Roman" w:cs="Times New Roman"/>
                <w:sz w:val="20"/>
                <w:szCs w:val="20"/>
                <w:lang w:eastAsia="et-EE"/>
              </w:rPr>
            </w:pPr>
            <w:r w:rsidRPr="00542E60">
              <w:rPr>
                <w:rFonts w:ascii="Times New Roman" w:eastAsia="Times New Roman" w:hAnsi="Times New Roman" w:cs="Times New Roman"/>
                <w:sz w:val="20"/>
                <w:szCs w:val="20"/>
                <w:lang w:eastAsia="et-EE"/>
              </w:rPr>
              <w:t>39 463</w:t>
            </w:r>
          </w:p>
        </w:tc>
      </w:tr>
      <w:tr w:rsidR="00542E60" w:rsidRPr="00542E60" w14:paraId="6A9D443A" w14:textId="77777777" w:rsidTr="00542E60">
        <w:trPr>
          <w:trHeight w:val="285"/>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4A77C87D" w14:textId="77777777" w:rsidR="00542E60" w:rsidRPr="00542E60" w:rsidRDefault="00542E60" w:rsidP="00542E60">
            <w:pPr>
              <w:spacing w:after="0" w:line="240" w:lineRule="auto"/>
              <w:rPr>
                <w:rFonts w:ascii="Times New Roman" w:eastAsia="Times New Roman" w:hAnsi="Times New Roman" w:cs="Times New Roman"/>
                <w:b/>
                <w:bCs/>
                <w:sz w:val="20"/>
                <w:szCs w:val="20"/>
                <w:lang w:eastAsia="et-EE"/>
              </w:rPr>
            </w:pPr>
            <w:r w:rsidRPr="00542E60">
              <w:rPr>
                <w:rFonts w:ascii="Times New Roman" w:eastAsia="Times New Roman" w:hAnsi="Times New Roman" w:cs="Times New Roman"/>
                <w:b/>
                <w:bCs/>
                <w:sz w:val="20"/>
                <w:szCs w:val="20"/>
                <w:lang w:eastAsia="et-EE"/>
              </w:rPr>
              <w:t>07400 Avalikud tervishoiuteenused</w:t>
            </w:r>
          </w:p>
        </w:tc>
        <w:tc>
          <w:tcPr>
            <w:tcW w:w="780" w:type="pct"/>
            <w:tcBorders>
              <w:top w:val="nil"/>
              <w:left w:val="nil"/>
              <w:bottom w:val="single" w:sz="4" w:space="0" w:color="auto"/>
              <w:right w:val="single" w:sz="4" w:space="0" w:color="auto"/>
            </w:tcBorders>
            <w:shd w:val="clear" w:color="auto" w:fill="auto"/>
            <w:noWrap/>
            <w:vAlign w:val="bottom"/>
            <w:hideMark/>
          </w:tcPr>
          <w:p w14:paraId="70532DF6" w14:textId="77777777" w:rsidR="00542E60" w:rsidRPr="00542E60" w:rsidRDefault="00542E60" w:rsidP="00542E60">
            <w:pPr>
              <w:spacing w:after="0" w:line="240" w:lineRule="auto"/>
              <w:jc w:val="right"/>
              <w:rPr>
                <w:rFonts w:ascii="Times New Roman" w:eastAsia="Times New Roman" w:hAnsi="Times New Roman" w:cs="Times New Roman"/>
                <w:b/>
                <w:bCs/>
                <w:sz w:val="20"/>
                <w:szCs w:val="20"/>
                <w:lang w:eastAsia="et-EE"/>
              </w:rPr>
            </w:pPr>
            <w:r w:rsidRPr="00542E60">
              <w:rPr>
                <w:rFonts w:ascii="Times New Roman" w:eastAsia="Times New Roman" w:hAnsi="Times New Roman" w:cs="Times New Roman"/>
                <w:b/>
                <w:bCs/>
                <w:sz w:val="20"/>
                <w:szCs w:val="20"/>
                <w:lang w:eastAsia="et-EE"/>
              </w:rPr>
              <w:t>-8 649</w:t>
            </w:r>
          </w:p>
        </w:tc>
        <w:tc>
          <w:tcPr>
            <w:tcW w:w="1161" w:type="pct"/>
            <w:tcBorders>
              <w:top w:val="nil"/>
              <w:left w:val="nil"/>
              <w:bottom w:val="single" w:sz="4" w:space="0" w:color="auto"/>
              <w:right w:val="single" w:sz="4" w:space="0" w:color="auto"/>
            </w:tcBorders>
            <w:shd w:val="clear" w:color="auto" w:fill="auto"/>
            <w:noWrap/>
            <w:vAlign w:val="bottom"/>
            <w:hideMark/>
          </w:tcPr>
          <w:p w14:paraId="42172C4E" w14:textId="77777777" w:rsidR="00542E60" w:rsidRPr="00542E60" w:rsidRDefault="00542E60" w:rsidP="00542E60">
            <w:pPr>
              <w:spacing w:after="0" w:line="240" w:lineRule="auto"/>
              <w:rPr>
                <w:rFonts w:ascii="Times New Roman" w:eastAsia="Times New Roman" w:hAnsi="Times New Roman" w:cs="Times New Roman"/>
                <w:b/>
                <w:bCs/>
                <w:sz w:val="20"/>
                <w:szCs w:val="20"/>
                <w:lang w:eastAsia="et-EE"/>
              </w:rPr>
            </w:pPr>
            <w:r w:rsidRPr="00542E60">
              <w:rPr>
                <w:rFonts w:ascii="Times New Roman" w:eastAsia="Times New Roman" w:hAnsi="Times New Roman" w:cs="Times New Roman"/>
                <w:b/>
                <w:bCs/>
                <w:sz w:val="20"/>
                <w:szCs w:val="20"/>
                <w:lang w:eastAsia="et-EE"/>
              </w:rPr>
              <w:t> </w:t>
            </w:r>
          </w:p>
        </w:tc>
        <w:tc>
          <w:tcPr>
            <w:tcW w:w="875" w:type="pct"/>
            <w:tcBorders>
              <w:top w:val="nil"/>
              <w:left w:val="nil"/>
              <w:bottom w:val="single" w:sz="4" w:space="0" w:color="auto"/>
              <w:right w:val="single" w:sz="4" w:space="0" w:color="auto"/>
            </w:tcBorders>
            <w:shd w:val="clear" w:color="auto" w:fill="auto"/>
            <w:noWrap/>
            <w:vAlign w:val="bottom"/>
            <w:hideMark/>
          </w:tcPr>
          <w:p w14:paraId="0E0B8295" w14:textId="77777777" w:rsidR="00542E60" w:rsidRPr="00542E60" w:rsidRDefault="00542E60" w:rsidP="00542E60">
            <w:pPr>
              <w:spacing w:after="0" w:line="240" w:lineRule="auto"/>
              <w:rPr>
                <w:rFonts w:ascii="Times New Roman" w:eastAsia="Times New Roman" w:hAnsi="Times New Roman" w:cs="Times New Roman"/>
                <w:b/>
                <w:bCs/>
                <w:sz w:val="20"/>
                <w:szCs w:val="20"/>
                <w:lang w:eastAsia="et-EE"/>
              </w:rPr>
            </w:pPr>
            <w:r w:rsidRPr="00542E60">
              <w:rPr>
                <w:rFonts w:ascii="Times New Roman" w:eastAsia="Times New Roman" w:hAnsi="Times New Roman" w:cs="Times New Roman"/>
                <w:b/>
                <w:bCs/>
                <w:sz w:val="20"/>
                <w:szCs w:val="20"/>
                <w:lang w:eastAsia="et-EE"/>
              </w:rPr>
              <w:t> </w:t>
            </w:r>
          </w:p>
        </w:tc>
      </w:tr>
      <w:tr w:rsidR="00542E60" w:rsidRPr="00542E60" w14:paraId="6574AB39" w14:textId="77777777" w:rsidTr="00542E60">
        <w:trPr>
          <w:trHeight w:val="300"/>
        </w:trPr>
        <w:tc>
          <w:tcPr>
            <w:tcW w:w="2184" w:type="pct"/>
            <w:tcBorders>
              <w:top w:val="nil"/>
              <w:left w:val="single" w:sz="4" w:space="0" w:color="auto"/>
              <w:bottom w:val="single" w:sz="4" w:space="0" w:color="auto"/>
              <w:right w:val="single" w:sz="4" w:space="0" w:color="auto"/>
            </w:tcBorders>
            <w:shd w:val="clear" w:color="auto" w:fill="auto"/>
            <w:noWrap/>
            <w:vAlign w:val="bottom"/>
            <w:hideMark/>
          </w:tcPr>
          <w:p w14:paraId="2E4F4475" w14:textId="77777777" w:rsidR="00542E60" w:rsidRPr="00542E60" w:rsidRDefault="00542E60" w:rsidP="00542E60">
            <w:pPr>
              <w:spacing w:after="0" w:line="240" w:lineRule="auto"/>
              <w:rPr>
                <w:rFonts w:ascii="Times New Roman" w:eastAsia="Times New Roman" w:hAnsi="Times New Roman" w:cs="Times New Roman"/>
                <w:sz w:val="20"/>
                <w:szCs w:val="20"/>
                <w:lang w:eastAsia="et-EE"/>
              </w:rPr>
            </w:pPr>
            <w:r w:rsidRPr="00542E60">
              <w:rPr>
                <w:rFonts w:ascii="Times New Roman" w:eastAsia="Times New Roman" w:hAnsi="Times New Roman" w:cs="Times New Roman"/>
                <w:sz w:val="20"/>
                <w:szCs w:val="20"/>
                <w:lang w:eastAsia="et-EE"/>
              </w:rPr>
              <w:t>55 MAJANDAMISKULUD</w:t>
            </w:r>
          </w:p>
        </w:tc>
        <w:tc>
          <w:tcPr>
            <w:tcW w:w="780" w:type="pct"/>
            <w:tcBorders>
              <w:top w:val="nil"/>
              <w:left w:val="nil"/>
              <w:bottom w:val="single" w:sz="4" w:space="0" w:color="auto"/>
              <w:right w:val="single" w:sz="4" w:space="0" w:color="auto"/>
            </w:tcBorders>
            <w:shd w:val="clear" w:color="auto" w:fill="auto"/>
            <w:noWrap/>
            <w:vAlign w:val="bottom"/>
            <w:hideMark/>
          </w:tcPr>
          <w:p w14:paraId="3201F8BF" w14:textId="77777777" w:rsidR="00542E60" w:rsidRPr="00542E60" w:rsidRDefault="00542E60" w:rsidP="00542E60">
            <w:pPr>
              <w:spacing w:after="0" w:line="240" w:lineRule="auto"/>
              <w:jc w:val="right"/>
              <w:rPr>
                <w:rFonts w:ascii="Times New Roman" w:eastAsia="Times New Roman" w:hAnsi="Times New Roman" w:cs="Times New Roman"/>
                <w:sz w:val="20"/>
                <w:szCs w:val="20"/>
                <w:lang w:eastAsia="et-EE"/>
              </w:rPr>
            </w:pPr>
            <w:r w:rsidRPr="00542E60">
              <w:rPr>
                <w:rFonts w:ascii="Times New Roman" w:eastAsia="Times New Roman" w:hAnsi="Times New Roman" w:cs="Times New Roman"/>
                <w:sz w:val="20"/>
                <w:szCs w:val="20"/>
                <w:lang w:eastAsia="et-EE"/>
              </w:rPr>
              <w:t>8 649</w:t>
            </w:r>
          </w:p>
        </w:tc>
        <w:tc>
          <w:tcPr>
            <w:tcW w:w="1161" w:type="pct"/>
            <w:tcBorders>
              <w:top w:val="nil"/>
              <w:left w:val="nil"/>
              <w:bottom w:val="single" w:sz="4" w:space="0" w:color="auto"/>
              <w:right w:val="single" w:sz="4" w:space="0" w:color="auto"/>
            </w:tcBorders>
            <w:shd w:val="clear" w:color="auto" w:fill="auto"/>
            <w:noWrap/>
            <w:vAlign w:val="bottom"/>
            <w:hideMark/>
          </w:tcPr>
          <w:p w14:paraId="10B092BA" w14:textId="77777777" w:rsidR="00542E60" w:rsidRPr="00542E60" w:rsidRDefault="00542E60" w:rsidP="00542E60">
            <w:pPr>
              <w:spacing w:after="0" w:line="240" w:lineRule="auto"/>
              <w:rPr>
                <w:rFonts w:ascii="Times New Roman" w:eastAsia="Times New Roman" w:hAnsi="Times New Roman" w:cs="Times New Roman"/>
                <w:sz w:val="20"/>
                <w:szCs w:val="20"/>
                <w:lang w:eastAsia="et-EE"/>
              </w:rPr>
            </w:pPr>
            <w:r w:rsidRPr="00542E60">
              <w:rPr>
                <w:rFonts w:ascii="Times New Roman" w:eastAsia="Times New Roman" w:hAnsi="Times New Roman" w:cs="Times New Roman"/>
                <w:sz w:val="20"/>
                <w:szCs w:val="20"/>
                <w:lang w:eastAsia="et-EE"/>
              </w:rPr>
              <w:t> </w:t>
            </w:r>
          </w:p>
        </w:tc>
        <w:tc>
          <w:tcPr>
            <w:tcW w:w="875" w:type="pct"/>
            <w:tcBorders>
              <w:top w:val="nil"/>
              <w:left w:val="nil"/>
              <w:bottom w:val="single" w:sz="4" w:space="0" w:color="auto"/>
              <w:right w:val="single" w:sz="4" w:space="0" w:color="auto"/>
            </w:tcBorders>
            <w:shd w:val="clear" w:color="auto" w:fill="auto"/>
            <w:noWrap/>
            <w:vAlign w:val="bottom"/>
            <w:hideMark/>
          </w:tcPr>
          <w:p w14:paraId="60F9AD27" w14:textId="77777777" w:rsidR="00542E60" w:rsidRPr="00542E60" w:rsidRDefault="00542E60" w:rsidP="00542E60">
            <w:pPr>
              <w:spacing w:after="0" w:line="240" w:lineRule="auto"/>
              <w:rPr>
                <w:rFonts w:ascii="Times New Roman" w:eastAsia="Times New Roman" w:hAnsi="Times New Roman" w:cs="Times New Roman"/>
                <w:sz w:val="20"/>
                <w:szCs w:val="20"/>
                <w:lang w:eastAsia="et-EE"/>
              </w:rPr>
            </w:pPr>
            <w:r w:rsidRPr="00542E60">
              <w:rPr>
                <w:rFonts w:ascii="Times New Roman" w:eastAsia="Times New Roman" w:hAnsi="Times New Roman" w:cs="Times New Roman"/>
                <w:sz w:val="20"/>
                <w:szCs w:val="20"/>
                <w:lang w:eastAsia="et-EE"/>
              </w:rPr>
              <w:t> </w:t>
            </w:r>
          </w:p>
        </w:tc>
      </w:tr>
    </w:tbl>
    <w:p w14:paraId="14147192" w14:textId="77777777" w:rsidR="00AA2B73" w:rsidRPr="009040F1" w:rsidRDefault="00AA2B73" w:rsidP="00AA2B73">
      <w:pPr>
        <w:spacing w:before="240" w:after="0"/>
        <w:jc w:val="both"/>
        <w:rPr>
          <w:rFonts w:ascii="Times New Roman" w:hAnsi="Times New Roman" w:cs="Times New Roman"/>
          <w:sz w:val="24"/>
          <w:szCs w:val="24"/>
          <w:highlight w:val="yellow"/>
        </w:rPr>
      </w:pPr>
    </w:p>
    <w:p w14:paraId="6F55A7CE" w14:textId="77777777" w:rsidR="00AA2B73" w:rsidRPr="009040F1" w:rsidRDefault="00AA2B73" w:rsidP="00AA2B73">
      <w:pPr>
        <w:pStyle w:val="Pealkiri2"/>
        <w:numPr>
          <w:ilvl w:val="0"/>
          <w:numId w:val="14"/>
        </w:numPr>
        <w:ind w:left="924" w:hanging="357"/>
        <w:rPr>
          <w:rFonts w:ascii="Times New Roman" w:hAnsi="Times New Roman" w:cs="Times New Roman"/>
          <w:color w:val="auto"/>
          <w:sz w:val="24"/>
          <w:szCs w:val="24"/>
        </w:rPr>
      </w:pPr>
      <w:bookmarkStart w:id="17" w:name="_Toc120270130"/>
      <w:r w:rsidRPr="009040F1">
        <w:rPr>
          <w:rFonts w:ascii="Times New Roman" w:hAnsi="Times New Roman" w:cs="Times New Roman"/>
          <w:color w:val="auto"/>
          <w:sz w:val="24"/>
          <w:szCs w:val="24"/>
        </w:rPr>
        <w:t>Vaba aeg, kultuur ja religioon</w:t>
      </w:r>
      <w:bookmarkEnd w:id="17"/>
      <w:r w:rsidRPr="009040F1">
        <w:rPr>
          <w:rFonts w:ascii="Times New Roman" w:hAnsi="Times New Roman" w:cs="Times New Roman"/>
          <w:color w:val="auto"/>
          <w:sz w:val="24"/>
          <w:szCs w:val="24"/>
        </w:rPr>
        <w:t xml:space="preserve"> </w:t>
      </w:r>
    </w:p>
    <w:p w14:paraId="44138BC3" w14:textId="577F4D91" w:rsidR="00AA2B73" w:rsidRPr="009040F1" w:rsidRDefault="00AA2B73" w:rsidP="00AA2B73">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 xml:space="preserve">Kulusid vabale ajale, kultuurile ja religioonile planeeritakse </w:t>
      </w:r>
      <w:r w:rsidR="008F0314">
        <w:rPr>
          <w:rFonts w:ascii="Times New Roman" w:hAnsi="Times New Roman" w:cs="Times New Roman"/>
          <w:sz w:val="24"/>
          <w:szCs w:val="24"/>
        </w:rPr>
        <w:t>2 169 640</w:t>
      </w:r>
      <w:r w:rsidRPr="009040F1">
        <w:rPr>
          <w:rFonts w:ascii="Times New Roman" w:hAnsi="Times New Roman" w:cs="Times New Roman"/>
          <w:sz w:val="24"/>
          <w:szCs w:val="24"/>
        </w:rPr>
        <w:t xml:space="preserve"> eurot. Valdkonnas kajastuvad kulud spordiasutuste ja -rajatiste (Tapa, Tamsalu, Jäneda spordihooned, </w:t>
      </w:r>
      <w:proofErr w:type="spellStart"/>
      <w:r w:rsidRPr="009040F1">
        <w:rPr>
          <w:rFonts w:ascii="Times New Roman" w:hAnsi="Times New Roman" w:cs="Times New Roman"/>
          <w:sz w:val="24"/>
          <w:szCs w:val="24"/>
        </w:rPr>
        <w:t>välisrajad</w:t>
      </w:r>
      <w:proofErr w:type="spellEnd"/>
      <w:r w:rsidRPr="009040F1">
        <w:rPr>
          <w:rFonts w:ascii="Times New Roman" w:hAnsi="Times New Roman" w:cs="Times New Roman"/>
          <w:sz w:val="24"/>
          <w:szCs w:val="24"/>
        </w:rPr>
        <w:t xml:space="preserve"> ja väljakud, mis on ühendatud ühtseks Tapa Valla Spordikeskuseks) haldamiseks, toetused spordiklubidele ja organisatsioonidele, samuti kulud Tapa valla spordikooli ülalpidamiseks, </w:t>
      </w:r>
      <w:proofErr w:type="spellStart"/>
      <w:r w:rsidRPr="009040F1">
        <w:rPr>
          <w:rFonts w:ascii="Times New Roman" w:hAnsi="Times New Roman" w:cs="Times New Roman"/>
          <w:sz w:val="24"/>
          <w:szCs w:val="24"/>
        </w:rPr>
        <w:t>puhkeparkide</w:t>
      </w:r>
      <w:proofErr w:type="spellEnd"/>
      <w:r w:rsidRPr="009040F1">
        <w:rPr>
          <w:rFonts w:ascii="Times New Roman" w:hAnsi="Times New Roman" w:cs="Times New Roman"/>
          <w:sz w:val="24"/>
          <w:szCs w:val="24"/>
        </w:rPr>
        <w:t xml:space="preserve"> hoolduseks (sealhulgas ühe laste mänguväljaku rajamiseks), valla noortekeskuste (Tapa, Tamsalu ja </w:t>
      </w:r>
      <w:proofErr w:type="spellStart"/>
      <w:r w:rsidRPr="009040F1">
        <w:rPr>
          <w:rFonts w:ascii="Times New Roman" w:hAnsi="Times New Roman" w:cs="Times New Roman"/>
          <w:sz w:val="24"/>
          <w:szCs w:val="24"/>
        </w:rPr>
        <w:t>Vajangu</w:t>
      </w:r>
      <w:proofErr w:type="spellEnd"/>
      <w:r w:rsidRPr="009040F1">
        <w:rPr>
          <w:rFonts w:ascii="Times New Roman" w:hAnsi="Times New Roman" w:cs="Times New Roman"/>
          <w:sz w:val="24"/>
          <w:szCs w:val="24"/>
        </w:rPr>
        <w:t>) tegevuste toetuseks, vaba aja tegevuste toetuseks, valla raamatukogu, sh haruraamatukogude  halduskulude katmiseks, valla kultuurihoonete (Tapa kultuurikoda, Tamsalu ja Lehtse kultuurimaja, mis on viidud ühise tegevusala Rahvakultuur alla), munitsipaalmuuseumite (Tapa muuseum, Porkuni Paemuuseum, mis on koondatud tegevusala Muuseumid alla) halduskuludeks. Rahvakultuuri ja muuseumide eraldi kajastamise nõude on kehtestanud Rahandusministeerium, mis ei ole aga takistuseks ühtsele juhtimisele. Lisaks on valdkonnas kulud kirjastamisteenusteks (valla ajalehe kujundamine, toimetamine, kirjastamine ja kojukanne) ning muudeks religiooni- ja ühiskonnateenusteks (tegevustoetus kogudustele) vt tabel 1</w:t>
      </w:r>
      <w:r w:rsidR="00F80177">
        <w:rPr>
          <w:rFonts w:ascii="Times New Roman" w:hAnsi="Times New Roman" w:cs="Times New Roman"/>
          <w:sz w:val="24"/>
          <w:szCs w:val="24"/>
        </w:rPr>
        <w:t>8</w:t>
      </w:r>
      <w:r w:rsidR="008F0314">
        <w:rPr>
          <w:rFonts w:ascii="Times New Roman" w:hAnsi="Times New Roman" w:cs="Times New Roman"/>
          <w:sz w:val="24"/>
          <w:szCs w:val="24"/>
        </w:rPr>
        <w:t>.</w:t>
      </w:r>
      <w:r w:rsidRPr="009040F1">
        <w:rPr>
          <w:rFonts w:ascii="Times New Roman" w:hAnsi="Times New Roman" w:cs="Times New Roman"/>
          <w:sz w:val="24"/>
          <w:szCs w:val="24"/>
        </w:rPr>
        <w:t xml:space="preserve"> </w:t>
      </w:r>
    </w:p>
    <w:p w14:paraId="3CE5907B" w14:textId="1BDF7F27" w:rsidR="00AA2B73" w:rsidRDefault="00AA2B73" w:rsidP="00AA2B73">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Tabel 1</w:t>
      </w:r>
      <w:r w:rsidR="00F80177">
        <w:rPr>
          <w:rFonts w:ascii="Times New Roman" w:hAnsi="Times New Roman" w:cs="Times New Roman"/>
          <w:sz w:val="24"/>
          <w:szCs w:val="24"/>
        </w:rPr>
        <w:t>8</w:t>
      </w:r>
      <w:r w:rsidRPr="009040F1">
        <w:rPr>
          <w:rFonts w:ascii="Times New Roman" w:hAnsi="Times New Roman" w:cs="Times New Roman"/>
          <w:sz w:val="24"/>
          <w:szCs w:val="24"/>
        </w:rPr>
        <w:t xml:space="preserve"> Vaba aja, kultuuri ja religiooni kulud</w:t>
      </w:r>
    </w:p>
    <w:tbl>
      <w:tblPr>
        <w:tblW w:w="5000" w:type="pct"/>
        <w:tblCellMar>
          <w:left w:w="70" w:type="dxa"/>
          <w:right w:w="70" w:type="dxa"/>
        </w:tblCellMar>
        <w:tblLook w:val="04A0" w:firstRow="1" w:lastRow="0" w:firstColumn="1" w:lastColumn="0" w:noHBand="0" w:noVBand="1"/>
      </w:tblPr>
      <w:tblGrid>
        <w:gridCol w:w="4880"/>
        <w:gridCol w:w="1078"/>
        <w:gridCol w:w="1863"/>
        <w:gridCol w:w="1241"/>
      </w:tblGrid>
      <w:tr w:rsidR="008F0314" w:rsidRPr="008F0314" w14:paraId="6A238857" w14:textId="77777777" w:rsidTr="008F0314">
        <w:trPr>
          <w:trHeight w:val="510"/>
        </w:trPr>
        <w:tc>
          <w:tcPr>
            <w:tcW w:w="22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A85FA" w14:textId="77777777" w:rsidR="008F0314" w:rsidRPr="008F0314" w:rsidRDefault="008F0314" w:rsidP="008F0314">
            <w:pPr>
              <w:spacing w:after="0" w:line="240" w:lineRule="auto"/>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Konto</w:t>
            </w:r>
          </w:p>
        </w:tc>
        <w:tc>
          <w:tcPr>
            <w:tcW w:w="753" w:type="pct"/>
            <w:tcBorders>
              <w:top w:val="single" w:sz="4" w:space="0" w:color="auto"/>
              <w:left w:val="nil"/>
              <w:bottom w:val="single" w:sz="4" w:space="0" w:color="auto"/>
              <w:right w:val="single" w:sz="4" w:space="0" w:color="auto"/>
            </w:tcBorders>
            <w:shd w:val="clear" w:color="auto" w:fill="auto"/>
            <w:vAlign w:val="bottom"/>
            <w:hideMark/>
          </w:tcPr>
          <w:p w14:paraId="3332BDE9"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 xml:space="preserve">Täitmine 2021 </w:t>
            </w:r>
          </w:p>
        </w:tc>
        <w:tc>
          <w:tcPr>
            <w:tcW w:w="1130" w:type="pct"/>
            <w:tcBorders>
              <w:top w:val="single" w:sz="4" w:space="0" w:color="auto"/>
              <w:left w:val="nil"/>
              <w:bottom w:val="single" w:sz="4" w:space="0" w:color="auto"/>
              <w:right w:val="single" w:sz="4" w:space="0" w:color="auto"/>
            </w:tcBorders>
            <w:shd w:val="clear" w:color="auto" w:fill="auto"/>
            <w:vAlign w:val="bottom"/>
            <w:hideMark/>
          </w:tcPr>
          <w:p w14:paraId="3CAC5150"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KEHTIV KOONDEELARVE I 2022 (25.08.2022)</w:t>
            </w:r>
          </w:p>
        </w:tc>
        <w:tc>
          <w:tcPr>
            <w:tcW w:w="845" w:type="pct"/>
            <w:tcBorders>
              <w:top w:val="single" w:sz="4" w:space="0" w:color="auto"/>
              <w:left w:val="nil"/>
              <w:bottom w:val="single" w:sz="4" w:space="0" w:color="auto"/>
              <w:right w:val="single" w:sz="4" w:space="0" w:color="auto"/>
            </w:tcBorders>
            <w:shd w:val="clear" w:color="auto" w:fill="auto"/>
            <w:vAlign w:val="bottom"/>
            <w:hideMark/>
          </w:tcPr>
          <w:p w14:paraId="39B83059"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Ettepanekud 2023</w:t>
            </w:r>
          </w:p>
        </w:tc>
      </w:tr>
      <w:tr w:rsidR="008F0314" w:rsidRPr="008F0314" w14:paraId="531EDB61" w14:textId="77777777" w:rsidTr="008F0314">
        <w:trPr>
          <w:trHeight w:val="300"/>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703272C7" w14:textId="77777777" w:rsidR="008F0314" w:rsidRPr="008F0314" w:rsidRDefault="008F0314" w:rsidP="008F0314">
            <w:pPr>
              <w:spacing w:after="0" w:line="240" w:lineRule="auto"/>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08 Vaba aeg, kultuur, religioon</w:t>
            </w:r>
          </w:p>
        </w:tc>
        <w:tc>
          <w:tcPr>
            <w:tcW w:w="753" w:type="pct"/>
            <w:tcBorders>
              <w:top w:val="nil"/>
              <w:left w:val="nil"/>
              <w:bottom w:val="single" w:sz="4" w:space="0" w:color="auto"/>
              <w:right w:val="single" w:sz="4" w:space="0" w:color="auto"/>
            </w:tcBorders>
            <w:shd w:val="clear" w:color="auto" w:fill="auto"/>
            <w:noWrap/>
            <w:vAlign w:val="bottom"/>
            <w:hideMark/>
          </w:tcPr>
          <w:p w14:paraId="5A6A4230"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-2 316 493</w:t>
            </w:r>
          </w:p>
        </w:tc>
        <w:tc>
          <w:tcPr>
            <w:tcW w:w="1130" w:type="pct"/>
            <w:tcBorders>
              <w:top w:val="nil"/>
              <w:left w:val="nil"/>
              <w:bottom w:val="single" w:sz="4" w:space="0" w:color="auto"/>
              <w:right w:val="single" w:sz="4" w:space="0" w:color="auto"/>
            </w:tcBorders>
            <w:shd w:val="clear" w:color="auto" w:fill="auto"/>
            <w:noWrap/>
            <w:vAlign w:val="bottom"/>
            <w:hideMark/>
          </w:tcPr>
          <w:p w14:paraId="397A1C0E"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-2 314 796</w:t>
            </w:r>
          </w:p>
        </w:tc>
        <w:tc>
          <w:tcPr>
            <w:tcW w:w="845" w:type="pct"/>
            <w:tcBorders>
              <w:top w:val="nil"/>
              <w:left w:val="nil"/>
              <w:bottom w:val="single" w:sz="4" w:space="0" w:color="auto"/>
              <w:right w:val="single" w:sz="4" w:space="0" w:color="auto"/>
            </w:tcBorders>
            <w:shd w:val="clear" w:color="auto" w:fill="auto"/>
            <w:noWrap/>
            <w:vAlign w:val="bottom"/>
            <w:hideMark/>
          </w:tcPr>
          <w:p w14:paraId="1C931F27"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-2 169 640</w:t>
            </w:r>
          </w:p>
        </w:tc>
      </w:tr>
      <w:tr w:rsidR="008F0314" w:rsidRPr="008F0314" w14:paraId="5DB69D98" w14:textId="77777777" w:rsidTr="008F0314">
        <w:trPr>
          <w:trHeight w:val="285"/>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61D30BA0" w14:textId="77777777" w:rsidR="008F0314" w:rsidRPr="008F0314" w:rsidRDefault="008F0314" w:rsidP="008F0314">
            <w:pPr>
              <w:spacing w:after="0" w:line="240" w:lineRule="auto"/>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081021 Tapa Valla Spordikeskus (alates 01.01.2020)</w:t>
            </w:r>
          </w:p>
        </w:tc>
        <w:tc>
          <w:tcPr>
            <w:tcW w:w="753" w:type="pct"/>
            <w:tcBorders>
              <w:top w:val="nil"/>
              <w:left w:val="nil"/>
              <w:bottom w:val="single" w:sz="4" w:space="0" w:color="auto"/>
              <w:right w:val="single" w:sz="4" w:space="0" w:color="auto"/>
            </w:tcBorders>
            <w:shd w:val="clear" w:color="auto" w:fill="auto"/>
            <w:noWrap/>
            <w:vAlign w:val="bottom"/>
            <w:hideMark/>
          </w:tcPr>
          <w:p w14:paraId="7871EED6"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-719 256</w:t>
            </w:r>
          </w:p>
        </w:tc>
        <w:tc>
          <w:tcPr>
            <w:tcW w:w="1130" w:type="pct"/>
            <w:tcBorders>
              <w:top w:val="nil"/>
              <w:left w:val="nil"/>
              <w:bottom w:val="single" w:sz="4" w:space="0" w:color="auto"/>
              <w:right w:val="single" w:sz="4" w:space="0" w:color="auto"/>
            </w:tcBorders>
            <w:shd w:val="clear" w:color="auto" w:fill="auto"/>
            <w:noWrap/>
            <w:vAlign w:val="bottom"/>
            <w:hideMark/>
          </w:tcPr>
          <w:p w14:paraId="45E46F4B"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-582 042</w:t>
            </w:r>
          </w:p>
        </w:tc>
        <w:tc>
          <w:tcPr>
            <w:tcW w:w="845" w:type="pct"/>
            <w:tcBorders>
              <w:top w:val="nil"/>
              <w:left w:val="nil"/>
              <w:bottom w:val="single" w:sz="4" w:space="0" w:color="auto"/>
              <w:right w:val="single" w:sz="4" w:space="0" w:color="auto"/>
            </w:tcBorders>
            <w:shd w:val="clear" w:color="auto" w:fill="auto"/>
            <w:noWrap/>
            <w:vAlign w:val="bottom"/>
            <w:hideMark/>
          </w:tcPr>
          <w:p w14:paraId="678E6B48"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-635 928</w:t>
            </w:r>
          </w:p>
        </w:tc>
      </w:tr>
      <w:tr w:rsidR="008F0314" w:rsidRPr="008F0314" w14:paraId="55A746DD" w14:textId="77777777" w:rsidTr="008F0314">
        <w:trPr>
          <w:trHeight w:val="300"/>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41C8B466"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50 TÖÖJÕUKULUD</w:t>
            </w:r>
          </w:p>
        </w:tc>
        <w:tc>
          <w:tcPr>
            <w:tcW w:w="753" w:type="pct"/>
            <w:tcBorders>
              <w:top w:val="nil"/>
              <w:left w:val="nil"/>
              <w:bottom w:val="single" w:sz="4" w:space="0" w:color="auto"/>
              <w:right w:val="single" w:sz="4" w:space="0" w:color="auto"/>
            </w:tcBorders>
            <w:shd w:val="clear" w:color="auto" w:fill="auto"/>
            <w:noWrap/>
            <w:vAlign w:val="bottom"/>
            <w:hideMark/>
          </w:tcPr>
          <w:p w14:paraId="4BBD8146"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270 428</w:t>
            </w:r>
          </w:p>
        </w:tc>
        <w:tc>
          <w:tcPr>
            <w:tcW w:w="1130" w:type="pct"/>
            <w:tcBorders>
              <w:top w:val="nil"/>
              <w:left w:val="nil"/>
              <w:bottom w:val="single" w:sz="4" w:space="0" w:color="auto"/>
              <w:right w:val="single" w:sz="4" w:space="0" w:color="auto"/>
            </w:tcBorders>
            <w:shd w:val="clear" w:color="auto" w:fill="auto"/>
            <w:noWrap/>
            <w:vAlign w:val="bottom"/>
            <w:hideMark/>
          </w:tcPr>
          <w:p w14:paraId="40153A90"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296 302</w:t>
            </w:r>
          </w:p>
        </w:tc>
        <w:tc>
          <w:tcPr>
            <w:tcW w:w="845" w:type="pct"/>
            <w:tcBorders>
              <w:top w:val="nil"/>
              <w:left w:val="nil"/>
              <w:bottom w:val="single" w:sz="4" w:space="0" w:color="auto"/>
              <w:right w:val="single" w:sz="4" w:space="0" w:color="auto"/>
            </w:tcBorders>
            <w:shd w:val="clear" w:color="auto" w:fill="auto"/>
            <w:noWrap/>
            <w:vAlign w:val="bottom"/>
            <w:hideMark/>
          </w:tcPr>
          <w:p w14:paraId="097481E1"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303 278</w:t>
            </w:r>
          </w:p>
        </w:tc>
      </w:tr>
      <w:tr w:rsidR="008F0314" w:rsidRPr="008F0314" w14:paraId="77737F9B" w14:textId="77777777" w:rsidTr="008F0314">
        <w:trPr>
          <w:trHeight w:val="300"/>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0D5679FC"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55 MAJANDAMISKULUD</w:t>
            </w:r>
          </w:p>
        </w:tc>
        <w:tc>
          <w:tcPr>
            <w:tcW w:w="753" w:type="pct"/>
            <w:tcBorders>
              <w:top w:val="nil"/>
              <w:left w:val="nil"/>
              <w:bottom w:val="single" w:sz="4" w:space="0" w:color="auto"/>
              <w:right w:val="single" w:sz="4" w:space="0" w:color="auto"/>
            </w:tcBorders>
            <w:shd w:val="clear" w:color="auto" w:fill="auto"/>
            <w:noWrap/>
            <w:vAlign w:val="bottom"/>
            <w:hideMark/>
          </w:tcPr>
          <w:p w14:paraId="49926906"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299 363</w:t>
            </w:r>
          </w:p>
        </w:tc>
        <w:tc>
          <w:tcPr>
            <w:tcW w:w="1130" w:type="pct"/>
            <w:tcBorders>
              <w:top w:val="nil"/>
              <w:left w:val="nil"/>
              <w:bottom w:val="single" w:sz="4" w:space="0" w:color="auto"/>
              <w:right w:val="single" w:sz="4" w:space="0" w:color="auto"/>
            </w:tcBorders>
            <w:shd w:val="clear" w:color="auto" w:fill="auto"/>
            <w:noWrap/>
            <w:vAlign w:val="bottom"/>
            <w:hideMark/>
          </w:tcPr>
          <w:p w14:paraId="10D3F907"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285 740</w:t>
            </w:r>
          </w:p>
        </w:tc>
        <w:tc>
          <w:tcPr>
            <w:tcW w:w="845" w:type="pct"/>
            <w:tcBorders>
              <w:top w:val="nil"/>
              <w:left w:val="nil"/>
              <w:bottom w:val="single" w:sz="4" w:space="0" w:color="auto"/>
              <w:right w:val="single" w:sz="4" w:space="0" w:color="auto"/>
            </w:tcBorders>
            <w:shd w:val="clear" w:color="auto" w:fill="auto"/>
            <w:noWrap/>
            <w:vAlign w:val="bottom"/>
            <w:hideMark/>
          </w:tcPr>
          <w:p w14:paraId="2F053FF6"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332 650</w:t>
            </w:r>
          </w:p>
        </w:tc>
      </w:tr>
      <w:tr w:rsidR="008F0314" w:rsidRPr="008F0314" w14:paraId="3B242C90" w14:textId="77777777" w:rsidTr="008F0314">
        <w:trPr>
          <w:trHeight w:val="300"/>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24F342D7"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60 MUUD TEGEVUSKULUD</w:t>
            </w:r>
          </w:p>
        </w:tc>
        <w:tc>
          <w:tcPr>
            <w:tcW w:w="753" w:type="pct"/>
            <w:tcBorders>
              <w:top w:val="nil"/>
              <w:left w:val="nil"/>
              <w:bottom w:val="single" w:sz="4" w:space="0" w:color="auto"/>
              <w:right w:val="single" w:sz="4" w:space="0" w:color="auto"/>
            </w:tcBorders>
            <w:shd w:val="clear" w:color="auto" w:fill="auto"/>
            <w:noWrap/>
            <w:vAlign w:val="bottom"/>
            <w:hideMark/>
          </w:tcPr>
          <w:p w14:paraId="2357EA61"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-3 814</w:t>
            </w:r>
          </w:p>
        </w:tc>
        <w:tc>
          <w:tcPr>
            <w:tcW w:w="1130" w:type="pct"/>
            <w:tcBorders>
              <w:top w:val="nil"/>
              <w:left w:val="nil"/>
              <w:bottom w:val="single" w:sz="4" w:space="0" w:color="auto"/>
              <w:right w:val="single" w:sz="4" w:space="0" w:color="auto"/>
            </w:tcBorders>
            <w:shd w:val="clear" w:color="auto" w:fill="auto"/>
            <w:noWrap/>
            <w:vAlign w:val="bottom"/>
            <w:hideMark/>
          </w:tcPr>
          <w:p w14:paraId="7EC74E85"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 </w:t>
            </w:r>
          </w:p>
        </w:tc>
        <w:tc>
          <w:tcPr>
            <w:tcW w:w="845" w:type="pct"/>
            <w:tcBorders>
              <w:top w:val="nil"/>
              <w:left w:val="nil"/>
              <w:bottom w:val="single" w:sz="4" w:space="0" w:color="auto"/>
              <w:right w:val="single" w:sz="4" w:space="0" w:color="auto"/>
            </w:tcBorders>
            <w:shd w:val="clear" w:color="auto" w:fill="auto"/>
            <w:noWrap/>
            <w:vAlign w:val="bottom"/>
            <w:hideMark/>
          </w:tcPr>
          <w:p w14:paraId="3F1C48DD"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 </w:t>
            </w:r>
          </w:p>
        </w:tc>
      </w:tr>
      <w:tr w:rsidR="008F0314" w:rsidRPr="008F0314" w14:paraId="7BBAFEFC" w14:textId="77777777" w:rsidTr="008F0314">
        <w:trPr>
          <w:trHeight w:val="300"/>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75CE67D3"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15 PÕHIVARA</w:t>
            </w:r>
          </w:p>
        </w:tc>
        <w:tc>
          <w:tcPr>
            <w:tcW w:w="753" w:type="pct"/>
            <w:tcBorders>
              <w:top w:val="nil"/>
              <w:left w:val="nil"/>
              <w:bottom w:val="single" w:sz="4" w:space="0" w:color="auto"/>
              <w:right w:val="single" w:sz="4" w:space="0" w:color="auto"/>
            </w:tcBorders>
            <w:shd w:val="clear" w:color="auto" w:fill="auto"/>
            <w:noWrap/>
            <w:vAlign w:val="bottom"/>
            <w:hideMark/>
          </w:tcPr>
          <w:p w14:paraId="0A720FDA"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153 279</w:t>
            </w:r>
          </w:p>
        </w:tc>
        <w:tc>
          <w:tcPr>
            <w:tcW w:w="1130" w:type="pct"/>
            <w:tcBorders>
              <w:top w:val="nil"/>
              <w:left w:val="nil"/>
              <w:bottom w:val="single" w:sz="4" w:space="0" w:color="auto"/>
              <w:right w:val="single" w:sz="4" w:space="0" w:color="auto"/>
            </w:tcBorders>
            <w:shd w:val="clear" w:color="auto" w:fill="auto"/>
            <w:noWrap/>
            <w:vAlign w:val="bottom"/>
            <w:hideMark/>
          </w:tcPr>
          <w:p w14:paraId="54D6DDF5"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 </w:t>
            </w:r>
          </w:p>
        </w:tc>
        <w:tc>
          <w:tcPr>
            <w:tcW w:w="845" w:type="pct"/>
            <w:tcBorders>
              <w:top w:val="nil"/>
              <w:left w:val="nil"/>
              <w:bottom w:val="single" w:sz="4" w:space="0" w:color="auto"/>
              <w:right w:val="single" w:sz="4" w:space="0" w:color="auto"/>
            </w:tcBorders>
            <w:shd w:val="clear" w:color="auto" w:fill="auto"/>
            <w:noWrap/>
            <w:vAlign w:val="bottom"/>
            <w:hideMark/>
          </w:tcPr>
          <w:p w14:paraId="520DEFF2"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 </w:t>
            </w:r>
          </w:p>
        </w:tc>
      </w:tr>
      <w:tr w:rsidR="008F0314" w:rsidRPr="008F0314" w14:paraId="124E3BE8" w14:textId="77777777" w:rsidTr="008F0314">
        <w:trPr>
          <w:trHeight w:val="285"/>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4FD51536" w14:textId="77777777" w:rsidR="008F0314" w:rsidRPr="008F0314" w:rsidRDefault="008F0314" w:rsidP="008F0314">
            <w:pPr>
              <w:spacing w:after="0" w:line="240" w:lineRule="auto"/>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081024 Toetused spordiklubidele-ja organisatsioonidele</w:t>
            </w:r>
          </w:p>
        </w:tc>
        <w:tc>
          <w:tcPr>
            <w:tcW w:w="753" w:type="pct"/>
            <w:tcBorders>
              <w:top w:val="nil"/>
              <w:left w:val="nil"/>
              <w:bottom w:val="single" w:sz="4" w:space="0" w:color="auto"/>
              <w:right w:val="single" w:sz="4" w:space="0" w:color="auto"/>
            </w:tcBorders>
            <w:shd w:val="clear" w:color="auto" w:fill="auto"/>
            <w:noWrap/>
            <w:vAlign w:val="bottom"/>
            <w:hideMark/>
          </w:tcPr>
          <w:p w14:paraId="3C9BA8A3"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-35 700</w:t>
            </w:r>
          </w:p>
        </w:tc>
        <w:tc>
          <w:tcPr>
            <w:tcW w:w="1130" w:type="pct"/>
            <w:tcBorders>
              <w:top w:val="nil"/>
              <w:left w:val="nil"/>
              <w:bottom w:val="single" w:sz="4" w:space="0" w:color="auto"/>
              <w:right w:val="single" w:sz="4" w:space="0" w:color="auto"/>
            </w:tcBorders>
            <w:shd w:val="clear" w:color="auto" w:fill="auto"/>
            <w:noWrap/>
            <w:vAlign w:val="bottom"/>
            <w:hideMark/>
          </w:tcPr>
          <w:p w14:paraId="3AA13DE5"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-35 000</w:t>
            </w:r>
          </w:p>
        </w:tc>
        <w:tc>
          <w:tcPr>
            <w:tcW w:w="845" w:type="pct"/>
            <w:tcBorders>
              <w:top w:val="nil"/>
              <w:left w:val="nil"/>
              <w:bottom w:val="single" w:sz="4" w:space="0" w:color="auto"/>
              <w:right w:val="single" w:sz="4" w:space="0" w:color="auto"/>
            </w:tcBorders>
            <w:shd w:val="clear" w:color="auto" w:fill="auto"/>
            <w:noWrap/>
            <w:vAlign w:val="bottom"/>
            <w:hideMark/>
          </w:tcPr>
          <w:p w14:paraId="56D05B5F"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-25 000</w:t>
            </w:r>
          </w:p>
        </w:tc>
      </w:tr>
      <w:tr w:rsidR="008F0314" w:rsidRPr="008F0314" w14:paraId="108B4C2B" w14:textId="77777777" w:rsidTr="008F0314">
        <w:trPr>
          <w:trHeight w:val="300"/>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5E5CF870"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45 MUUD TOETUSED</w:t>
            </w:r>
          </w:p>
        </w:tc>
        <w:tc>
          <w:tcPr>
            <w:tcW w:w="753" w:type="pct"/>
            <w:tcBorders>
              <w:top w:val="nil"/>
              <w:left w:val="nil"/>
              <w:bottom w:val="single" w:sz="4" w:space="0" w:color="auto"/>
              <w:right w:val="single" w:sz="4" w:space="0" w:color="auto"/>
            </w:tcBorders>
            <w:shd w:val="clear" w:color="auto" w:fill="auto"/>
            <w:noWrap/>
            <w:vAlign w:val="bottom"/>
            <w:hideMark/>
          </w:tcPr>
          <w:p w14:paraId="2FB3D3A1"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35 700</w:t>
            </w:r>
          </w:p>
        </w:tc>
        <w:tc>
          <w:tcPr>
            <w:tcW w:w="1130" w:type="pct"/>
            <w:tcBorders>
              <w:top w:val="nil"/>
              <w:left w:val="nil"/>
              <w:bottom w:val="single" w:sz="4" w:space="0" w:color="auto"/>
              <w:right w:val="single" w:sz="4" w:space="0" w:color="auto"/>
            </w:tcBorders>
            <w:shd w:val="clear" w:color="auto" w:fill="auto"/>
            <w:noWrap/>
            <w:vAlign w:val="bottom"/>
            <w:hideMark/>
          </w:tcPr>
          <w:p w14:paraId="20CA9365"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35 000</w:t>
            </w:r>
          </w:p>
        </w:tc>
        <w:tc>
          <w:tcPr>
            <w:tcW w:w="845" w:type="pct"/>
            <w:tcBorders>
              <w:top w:val="nil"/>
              <w:left w:val="nil"/>
              <w:bottom w:val="single" w:sz="4" w:space="0" w:color="auto"/>
              <w:right w:val="single" w:sz="4" w:space="0" w:color="auto"/>
            </w:tcBorders>
            <w:shd w:val="clear" w:color="auto" w:fill="auto"/>
            <w:noWrap/>
            <w:vAlign w:val="bottom"/>
            <w:hideMark/>
          </w:tcPr>
          <w:p w14:paraId="16853D3F"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25 000</w:t>
            </w:r>
          </w:p>
        </w:tc>
      </w:tr>
      <w:tr w:rsidR="008F0314" w:rsidRPr="008F0314" w14:paraId="26F4B19A" w14:textId="77777777" w:rsidTr="008F0314">
        <w:trPr>
          <w:trHeight w:val="285"/>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4AF5BC87" w14:textId="77777777" w:rsidR="008F0314" w:rsidRPr="008F0314" w:rsidRDefault="008F0314" w:rsidP="008F0314">
            <w:pPr>
              <w:spacing w:after="0" w:line="240" w:lineRule="auto"/>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081026 Tapa valla Spordikool</w:t>
            </w:r>
          </w:p>
        </w:tc>
        <w:tc>
          <w:tcPr>
            <w:tcW w:w="753" w:type="pct"/>
            <w:tcBorders>
              <w:top w:val="nil"/>
              <w:left w:val="nil"/>
              <w:bottom w:val="single" w:sz="4" w:space="0" w:color="auto"/>
              <w:right w:val="single" w:sz="4" w:space="0" w:color="auto"/>
            </w:tcBorders>
            <w:shd w:val="clear" w:color="auto" w:fill="auto"/>
            <w:noWrap/>
            <w:vAlign w:val="bottom"/>
            <w:hideMark/>
          </w:tcPr>
          <w:p w14:paraId="504E55A4"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-227 338</w:t>
            </w:r>
          </w:p>
        </w:tc>
        <w:tc>
          <w:tcPr>
            <w:tcW w:w="1130" w:type="pct"/>
            <w:tcBorders>
              <w:top w:val="nil"/>
              <w:left w:val="nil"/>
              <w:bottom w:val="single" w:sz="4" w:space="0" w:color="auto"/>
              <w:right w:val="single" w:sz="4" w:space="0" w:color="auto"/>
            </w:tcBorders>
            <w:shd w:val="clear" w:color="auto" w:fill="auto"/>
            <w:noWrap/>
            <w:vAlign w:val="bottom"/>
            <w:hideMark/>
          </w:tcPr>
          <w:p w14:paraId="6838632C"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-262 278</w:t>
            </w:r>
          </w:p>
        </w:tc>
        <w:tc>
          <w:tcPr>
            <w:tcW w:w="845" w:type="pct"/>
            <w:tcBorders>
              <w:top w:val="nil"/>
              <w:left w:val="nil"/>
              <w:bottom w:val="single" w:sz="4" w:space="0" w:color="auto"/>
              <w:right w:val="single" w:sz="4" w:space="0" w:color="auto"/>
            </w:tcBorders>
            <w:shd w:val="clear" w:color="auto" w:fill="auto"/>
            <w:noWrap/>
            <w:vAlign w:val="bottom"/>
            <w:hideMark/>
          </w:tcPr>
          <w:p w14:paraId="56416CB8"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-244 172</w:t>
            </w:r>
          </w:p>
        </w:tc>
      </w:tr>
      <w:tr w:rsidR="008F0314" w:rsidRPr="008F0314" w14:paraId="5737BCE2" w14:textId="77777777" w:rsidTr="008F0314">
        <w:trPr>
          <w:trHeight w:val="300"/>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144E23DC"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50 TÖÖJÕUKULUD</w:t>
            </w:r>
          </w:p>
        </w:tc>
        <w:tc>
          <w:tcPr>
            <w:tcW w:w="753" w:type="pct"/>
            <w:tcBorders>
              <w:top w:val="nil"/>
              <w:left w:val="nil"/>
              <w:bottom w:val="single" w:sz="4" w:space="0" w:color="auto"/>
              <w:right w:val="single" w:sz="4" w:space="0" w:color="auto"/>
            </w:tcBorders>
            <w:shd w:val="clear" w:color="auto" w:fill="auto"/>
            <w:noWrap/>
            <w:vAlign w:val="bottom"/>
            <w:hideMark/>
          </w:tcPr>
          <w:p w14:paraId="14C26A45"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192 470</w:t>
            </w:r>
          </w:p>
        </w:tc>
        <w:tc>
          <w:tcPr>
            <w:tcW w:w="1130" w:type="pct"/>
            <w:tcBorders>
              <w:top w:val="nil"/>
              <w:left w:val="nil"/>
              <w:bottom w:val="single" w:sz="4" w:space="0" w:color="auto"/>
              <w:right w:val="single" w:sz="4" w:space="0" w:color="auto"/>
            </w:tcBorders>
            <w:shd w:val="clear" w:color="auto" w:fill="auto"/>
            <w:noWrap/>
            <w:vAlign w:val="bottom"/>
            <w:hideMark/>
          </w:tcPr>
          <w:p w14:paraId="01738727"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209 846</w:t>
            </w:r>
          </w:p>
        </w:tc>
        <w:tc>
          <w:tcPr>
            <w:tcW w:w="845" w:type="pct"/>
            <w:tcBorders>
              <w:top w:val="nil"/>
              <w:left w:val="nil"/>
              <w:bottom w:val="single" w:sz="4" w:space="0" w:color="auto"/>
              <w:right w:val="single" w:sz="4" w:space="0" w:color="auto"/>
            </w:tcBorders>
            <w:shd w:val="clear" w:color="auto" w:fill="auto"/>
            <w:noWrap/>
            <w:vAlign w:val="bottom"/>
            <w:hideMark/>
          </w:tcPr>
          <w:p w14:paraId="48148B7B"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194 680</w:t>
            </w:r>
          </w:p>
        </w:tc>
      </w:tr>
      <w:tr w:rsidR="008F0314" w:rsidRPr="008F0314" w14:paraId="0301AEF4" w14:textId="77777777" w:rsidTr="008F0314">
        <w:trPr>
          <w:trHeight w:val="300"/>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10560F2F"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55 MAJANDAMISKULUD</w:t>
            </w:r>
          </w:p>
        </w:tc>
        <w:tc>
          <w:tcPr>
            <w:tcW w:w="753" w:type="pct"/>
            <w:tcBorders>
              <w:top w:val="nil"/>
              <w:left w:val="nil"/>
              <w:bottom w:val="single" w:sz="4" w:space="0" w:color="auto"/>
              <w:right w:val="single" w:sz="4" w:space="0" w:color="auto"/>
            </w:tcBorders>
            <w:shd w:val="clear" w:color="auto" w:fill="auto"/>
            <w:noWrap/>
            <w:vAlign w:val="bottom"/>
            <w:hideMark/>
          </w:tcPr>
          <w:p w14:paraId="509132D3"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34 987</w:t>
            </w:r>
          </w:p>
        </w:tc>
        <w:tc>
          <w:tcPr>
            <w:tcW w:w="1130" w:type="pct"/>
            <w:tcBorders>
              <w:top w:val="nil"/>
              <w:left w:val="nil"/>
              <w:bottom w:val="single" w:sz="4" w:space="0" w:color="auto"/>
              <w:right w:val="single" w:sz="4" w:space="0" w:color="auto"/>
            </w:tcBorders>
            <w:shd w:val="clear" w:color="auto" w:fill="auto"/>
            <w:noWrap/>
            <w:vAlign w:val="bottom"/>
            <w:hideMark/>
          </w:tcPr>
          <w:p w14:paraId="6D579DB2"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52 432</w:t>
            </w:r>
          </w:p>
        </w:tc>
        <w:tc>
          <w:tcPr>
            <w:tcW w:w="845" w:type="pct"/>
            <w:tcBorders>
              <w:top w:val="nil"/>
              <w:left w:val="nil"/>
              <w:bottom w:val="single" w:sz="4" w:space="0" w:color="auto"/>
              <w:right w:val="single" w:sz="4" w:space="0" w:color="auto"/>
            </w:tcBorders>
            <w:shd w:val="clear" w:color="auto" w:fill="auto"/>
            <w:noWrap/>
            <w:vAlign w:val="bottom"/>
            <w:hideMark/>
          </w:tcPr>
          <w:p w14:paraId="554995B9"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49 492</w:t>
            </w:r>
          </w:p>
        </w:tc>
      </w:tr>
      <w:tr w:rsidR="008F0314" w:rsidRPr="008F0314" w14:paraId="5597AAE9" w14:textId="77777777" w:rsidTr="008F0314">
        <w:trPr>
          <w:trHeight w:val="300"/>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72A18AD3"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60 MUUD TEGEVUSKULUD</w:t>
            </w:r>
          </w:p>
        </w:tc>
        <w:tc>
          <w:tcPr>
            <w:tcW w:w="753" w:type="pct"/>
            <w:tcBorders>
              <w:top w:val="nil"/>
              <w:left w:val="nil"/>
              <w:bottom w:val="single" w:sz="4" w:space="0" w:color="auto"/>
              <w:right w:val="single" w:sz="4" w:space="0" w:color="auto"/>
            </w:tcBorders>
            <w:shd w:val="clear" w:color="auto" w:fill="auto"/>
            <w:noWrap/>
            <w:vAlign w:val="bottom"/>
            <w:hideMark/>
          </w:tcPr>
          <w:p w14:paraId="3A57A5BC"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-120</w:t>
            </w:r>
          </w:p>
        </w:tc>
        <w:tc>
          <w:tcPr>
            <w:tcW w:w="1130" w:type="pct"/>
            <w:tcBorders>
              <w:top w:val="nil"/>
              <w:left w:val="nil"/>
              <w:bottom w:val="single" w:sz="4" w:space="0" w:color="auto"/>
              <w:right w:val="single" w:sz="4" w:space="0" w:color="auto"/>
            </w:tcBorders>
            <w:shd w:val="clear" w:color="auto" w:fill="auto"/>
            <w:noWrap/>
            <w:vAlign w:val="bottom"/>
            <w:hideMark/>
          </w:tcPr>
          <w:p w14:paraId="4F7DE90C"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 </w:t>
            </w:r>
          </w:p>
        </w:tc>
        <w:tc>
          <w:tcPr>
            <w:tcW w:w="845" w:type="pct"/>
            <w:tcBorders>
              <w:top w:val="nil"/>
              <w:left w:val="nil"/>
              <w:bottom w:val="single" w:sz="4" w:space="0" w:color="auto"/>
              <w:right w:val="single" w:sz="4" w:space="0" w:color="auto"/>
            </w:tcBorders>
            <w:shd w:val="clear" w:color="auto" w:fill="auto"/>
            <w:noWrap/>
            <w:vAlign w:val="bottom"/>
            <w:hideMark/>
          </w:tcPr>
          <w:p w14:paraId="2C6263B4"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 </w:t>
            </w:r>
          </w:p>
        </w:tc>
      </w:tr>
      <w:tr w:rsidR="008F0314" w:rsidRPr="008F0314" w14:paraId="4B8642BC" w14:textId="77777777" w:rsidTr="008F0314">
        <w:trPr>
          <w:trHeight w:val="285"/>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3684812A" w14:textId="77777777" w:rsidR="008F0314" w:rsidRPr="008F0314" w:rsidRDefault="008F0314" w:rsidP="008F0314">
            <w:pPr>
              <w:spacing w:after="0" w:line="240" w:lineRule="auto"/>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 xml:space="preserve">08103 </w:t>
            </w:r>
            <w:proofErr w:type="spellStart"/>
            <w:r w:rsidRPr="008F0314">
              <w:rPr>
                <w:rFonts w:ascii="Times New Roman" w:eastAsia="Times New Roman" w:hAnsi="Times New Roman" w:cs="Times New Roman"/>
                <w:b/>
                <w:bCs/>
                <w:sz w:val="20"/>
                <w:szCs w:val="20"/>
                <w:lang w:eastAsia="et-EE"/>
              </w:rPr>
              <w:t>Puhkepargid</w:t>
            </w:r>
            <w:proofErr w:type="spellEnd"/>
            <w:r w:rsidRPr="008F0314">
              <w:rPr>
                <w:rFonts w:ascii="Times New Roman" w:eastAsia="Times New Roman" w:hAnsi="Times New Roman" w:cs="Times New Roman"/>
                <w:b/>
                <w:bCs/>
                <w:sz w:val="20"/>
                <w:szCs w:val="20"/>
                <w:lang w:eastAsia="et-EE"/>
              </w:rPr>
              <w:t xml:space="preserve"> ja -baasid</w:t>
            </w:r>
          </w:p>
        </w:tc>
        <w:tc>
          <w:tcPr>
            <w:tcW w:w="753" w:type="pct"/>
            <w:tcBorders>
              <w:top w:val="nil"/>
              <w:left w:val="nil"/>
              <w:bottom w:val="single" w:sz="4" w:space="0" w:color="auto"/>
              <w:right w:val="single" w:sz="4" w:space="0" w:color="auto"/>
            </w:tcBorders>
            <w:shd w:val="clear" w:color="auto" w:fill="auto"/>
            <w:noWrap/>
            <w:vAlign w:val="bottom"/>
            <w:hideMark/>
          </w:tcPr>
          <w:p w14:paraId="145BFDE7"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-184 537</w:t>
            </w:r>
          </w:p>
        </w:tc>
        <w:tc>
          <w:tcPr>
            <w:tcW w:w="1130" w:type="pct"/>
            <w:tcBorders>
              <w:top w:val="nil"/>
              <w:left w:val="nil"/>
              <w:bottom w:val="single" w:sz="4" w:space="0" w:color="auto"/>
              <w:right w:val="single" w:sz="4" w:space="0" w:color="auto"/>
            </w:tcBorders>
            <w:shd w:val="clear" w:color="auto" w:fill="auto"/>
            <w:noWrap/>
            <w:vAlign w:val="bottom"/>
            <w:hideMark/>
          </w:tcPr>
          <w:p w14:paraId="282851FF"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-142 818</w:t>
            </w:r>
          </w:p>
        </w:tc>
        <w:tc>
          <w:tcPr>
            <w:tcW w:w="845" w:type="pct"/>
            <w:tcBorders>
              <w:top w:val="nil"/>
              <w:left w:val="nil"/>
              <w:bottom w:val="single" w:sz="4" w:space="0" w:color="auto"/>
              <w:right w:val="single" w:sz="4" w:space="0" w:color="auto"/>
            </w:tcBorders>
            <w:shd w:val="clear" w:color="auto" w:fill="auto"/>
            <w:noWrap/>
            <w:vAlign w:val="bottom"/>
            <w:hideMark/>
          </w:tcPr>
          <w:p w14:paraId="2DDE7DA1"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-48 000</w:t>
            </w:r>
          </w:p>
        </w:tc>
      </w:tr>
      <w:tr w:rsidR="008F0314" w:rsidRPr="008F0314" w14:paraId="2798BD41" w14:textId="77777777" w:rsidTr="008F0314">
        <w:trPr>
          <w:trHeight w:val="300"/>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78BAF771"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55 MAJANDAMISKULUD</w:t>
            </w:r>
          </w:p>
        </w:tc>
        <w:tc>
          <w:tcPr>
            <w:tcW w:w="753" w:type="pct"/>
            <w:tcBorders>
              <w:top w:val="nil"/>
              <w:left w:val="nil"/>
              <w:bottom w:val="single" w:sz="4" w:space="0" w:color="auto"/>
              <w:right w:val="single" w:sz="4" w:space="0" w:color="auto"/>
            </w:tcBorders>
            <w:shd w:val="clear" w:color="auto" w:fill="auto"/>
            <w:noWrap/>
            <w:vAlign w:val="bottom"/>
            <w:hideMark/>
          </w:tcPr>
          <w:p w14:paraId="37B39F64"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27 001</w:t>
            </w:r>
          </w:p>
        </w:tc>
        <w:tc>
          <w:tcPr>
            <w:tcW w:w="1130" w:type="pct"/>
            <w:tcBorders>
              <w:top w:val="nil"/>
              <w:left w:val="nil"/>
              <w:bottom w:val="single" w:sz="4" w:space="0" w:color="auto"/>
              <w:right w:val="single" w:sz="4" w:space="0" w:color="auto"/>
            </w:tcBorders>
            <w:shd w:val="clear" w:color="auto" w:fill="auto"/>
            <w:noWrap/>
            <w:vAlign w:val="bottom"/>
            <w:hideMark/>
          </w:tcPr>
          <w:p w14:paraId="00F68431"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21 250</w:t>
            </w:r>
          </w:p>
        </w:tc>
        <w:tc>
          <w:tcPr>
            <w:tcW w:w="845" w:type="pct"/>
            <w:tcBorders>
              <w:top w:val="nil"/>
              <w:left w:val="nil"/>
              <w:bottom w:val="single" w:sz="4" w:space="0" w:color="auto"/>
              <w:right w:val="single" w:sz="4" w:space="0" w:color="auto"/>
            </w:tcBorders>
            <w:shd w:val="clear" w:color="auto" w:fill="auto"/>
            <w:noWrap/>
            <w:vAlign w:val="bottom"/>
            <w:hideMark/>
          </w:tcPr>
          <w:p w14:paraId="0C39FC82"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28 000</w:t>
            </w:r>
          </w:p>
        </w:tc>
      </w:tr>
      <w:tr w:rsidR="008F0314" w:rsidRPr="008F0314" w14:paraId="603B03A4" w14:textId="77777777" w:rsidTr="008F0314">
        <w:trPr>
          <w:trHeight w:val="300"/>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29A1242B"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15 PÕHIVARA</w:t>
            </w:r>
          </w:p>
        </w:tc>
        <w:tc>
          <w:tcPr>
            <w:tcW w:w="753" w:type="pct"/>
            <w:tcBorders>
              <w:top w:val="nil"/>
              <w:left w:val="nil"/>
              <w:bottom w:val="single" w:sz="4" w:space="0" w:color="auto"/>
              <w:right w:val="single" w:sz="4" w:space="0" w:color="auto"/>
            </w:tcBorders>
            <w:shd w:val="clear" w:color="auto" w:fill="auto"/>
            <w:noWrap/>
            <w:vAlign w:val="bottom"/>
            <w:hideMark/>
          </w:tcPr>
          <w:p w14:paraId="25F554A3"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157 536</w:t>
            </w:r>
          </w:p>
        </w:tc>
        <w:tc>
          <w:tcPr>
            <w:tcW w:w="1130" w:type="pct"/>
            <w:tcBorders>
              <w:top w:val="nil"/>
              <w:left w:val="nil"/>
              <w:bottom w:val="single" w:sz="4" w:space="0" w:color="auto"/>
              <w:right w:val="single" w:sz="4" w:space="0" w:color="auto"/>
            </w:tcBorders>
            <w:shd w:val="clear" w:color="auto" w:fill="auto"/>
            <w:noWrap/>
            <w:vAlign w:val="bottom"/>
            <w:hideMark/>
          </w:tcPr>
          <w:p w14:paraId="4FBCA63A"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121 568</w:t>
            </w:r>
          </w:p>
        </w:tc>
        <w:tc>
          <w:tcPr>
            <w:tcW w:w="845" w:type="pct"/>
            <w:tcBorders>
              <w:top w:val="nil"/>
              <w:left w:val="nil"/>
              <w:bottom w:val="single" w:sz="4" w:space="0" w:color="auto"/>
              <w:right w:val="single" w:sz="4" w:space="0" w:color="auto"/>
            </w:tcBorders>
            <w:shd w:val="clear" w:color="auto" w:fill="auto"/>
            <w:noWrap/>
            <w:vAlign w:val="bottom"/>
            <w:hideMark/>
          </w:tcPr>
          <w:p w14:paraId="1341D953"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20 000</w:t>
            </w:r>
          </w:p>
        </w:tc>
      </w:tr>
      <w:tr w:rsidR="008F0314" w:rsidRPr="008F0314" w14:paraId="33B0C94E" w14:textId="77777777" w:rsidTr="008F0314">
        <w:trPr>
          <w:trHeight w:val="285"/>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53079726" w14:textId="77777777" w:rsidR="008F0314" w:rsidRPr="008F0314" w:rsidRDefault="008F0314" w:rsidP="008F0314">
            <w:pPr>
              <w:spacing w:after="0" w:line="240" w:lineRule="auto"/>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08107 Noorsootöö ja noortekeskused</w:t>
            </w:r>
          </w:p>
        </w:tc>
        <w:tc>
          <w:tcPr>
            <w:tcW w:w="753" w:type="pct"/>
            <w:tcBorders>
              <w:top w:val="nil"/>
              <w:left w:val="nil"/>
              <w:bottom w:val="single" w:sz="4" w:space="0" w:color="auto"/>
              <w:right w:val="single" w:sz="4" w:space="0" w:color="auto"/>
            </w:tcBorders>
            <w:shd w:val="clear" w:color="auto" w:fill="auto"/>
            <w:noWrap/>
            <w:vAlign w:val="bottom"/>
            <w:hideMark/>
          </w:tcPr>
          <w:p w14:paraId="653E6E36"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-118 469</w:t>
            </w:r>
          </w:p>
        </w:tc>
        <w:tc>
          <w:tcPr>
            <w:tcW w:w="1130" w:type="pct"/>
            <w:tcBorders>
              <w:top w:val="nil"/>
              <w:left w:val="nil"/>
              <w:bottom w:val="single" w:sz="4" w:space="0" w:color="auto"/>
              <w:right w:val="single" w:sz="4" w:space="0" w:color="auto"/>
            </w:tcBorders>
            <w:shd w:val="clear" w:color="auto" w:fill="auto"/>
            <w:noWrap/>
            <w:vAlign w:val="bottom"/>
            <w:hideMark/>
          </w:tcPr>
          <w:p w14:paraId="2716EC8E"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-144 495</w:t>
            </w:r>
          </w:p>
        </w:tc>
        <w:tc>
          <w:tcPr>
            <w:tcW w:w="845" w:type="pct"/>
            <w:tcBorders>
              <w:top w:val="nil"/>
              <w:left w:val="nil"/>
              <w:bottom w:val="single" w:sz="4" w:space="0" w:color="auto"/>
              <w:right w:val="single" w:sz="4" w:space="0" w:color="auto"/>
            </w:tcBorders>
            <w:shd w:val="clear" w:color="auto" w:fill="auto"/>
            <w:noWrap/>
            <w:vAlign w:val="bottom"/>
            <w:hideMark/>
          </w:tcPr>
          <w:p w14:paraId="357DBC62"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-153 450</w:t>
            </w:r>
          </w:p>
        </w:tc>
      </w:tr>
      <w:tr w:rsidR="008F0314" w:rsidRPr="008F0314" w14:paraId="07E833C7" w14:textId="77777777" w:rsidTr="008F0314">
        <w:trPr>
          <w:trHeight w:val="300"/>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202776AD"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41 SOTSIAALTOETUSED</w:t>
            </w:r>
          </w:p>
        </w:tc>
        <w:tc>
          <w:tcPr>
            <w:tcW w:w="753" w:type="pct"/>
            <w:tcBorders>
              <w:top w:val="nil"/>
              <w:left w:val="nil"/>
              <w:bottom w:val="single" w:sz="4" w:space="0" w:color="auto"/>
              <w:right w:val="single" w:sz="4" w:space="0" w:color="auto"/>
            </w:tcBorders>
            <w:shd w:val="clear" w:color="auto" w:fill="auto"/>
            <w:noWrap/>
            <w:vAlign w:val="bottom"/>
            <w:hideMark/>
          </w:tcPr>
          <w:p w14:paraId="25008D50"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2 083</w:t>
            </w:r>
          </w:p>
        </w:tc>
        <w:tc>
          <w:tcPr>
            <w:tcW w:w="1130" w:type="pct"/>
            <w:tcBorders>
              <w:top w:val="nil"/>
              <w:left w:val="nil"/>
              <w:bottom w:val="single" w:sz="4" w:space="0" w:color="auto"/>
              <w:right w:val="single" w:sz="4" w:space="0" w:color="auto"/>
            </w:tcBorders>
            <w:shd w:val="clear" w:color="auto" w:fill="auto"/>
            <w:noWrap/>
            <w:vAlign w:val="bottom"/>
            <w:hideMark/>
          </w:tcPr>
          <w:p w14:paraId="2139EDF6"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3 100</w:t>
            </w:r>
          </w:p>
        </w:tc>
        <w:tc>
          <w:tcPr>
            <w:tcW w:w="845" w:type="pct"/>
            <w:tcBorders>
              <w:top w:val="nil"/>
              <w:left w:val="nil"/>
              <w:bottom w:val="single" w:sz="4" w:space="0" w:color="auto"/>
              <w:right w:val="single" w:sz="4" w:space="0" w:color="auto"/>
            </w:tcBorders>
            <w:shd w:val="clear" w:color="auto" w:fill="auto"/>
            <w:noWrap/>
            <w:vAlign w:val="bottom"/>
            <w:hideMark/>
          </w:tcPr>
          <w:p w14:paraId="466ABD2D"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3 100</w:t>
            </w:r>
          </w:p>
        </w:tc>
      </w:tr>
      <w:tr w:rsidR="008F0314" w:rsidRPr="008F0314" w14:paraId="7AEE79D7" w14:textId="77777777" w:rsidTr="008F0314">
        <w:trPr>
          <w:trHeight w:val="300"/>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72171742"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45 MUUD TOETUSED</w:t>
            </w:r>
          </w:p>
        </w:tc>
        <w:tc>
          <w:tcPr>
            <w:tcW w:w="753" w:type="pct"/>
            <w:tcBorders>
              <w:top w:val="nil"/>
              <w:left w:val="nil"/>
              <w:bottom w:val="single" w:sz="4" w:space="0" w:color="auto"/>
              <w:right w:val="single" w:sz="4" w:space="0" w:color="auto"/>
            </w:tcBorders>
            <w:shd w:val="clear" w:color="auto" w:fill="auto"/>
            <w:noWrap/>
            <w:vAlign w:val="bottom"/>
            <w:hideMark/>
          </w:tcPr>
          <w:p w14:paraId="7AE42121"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89 514</w:t>
            </w:r>
          </w:p>
        </w:tc>
        <w:tc>
          <w:tcPr>
            <w:tcW w:w="1130" w:type="pct"/>
            <w:tcBorders>
              <w:top w:val="nil"/>
              <w:left w:val="nil"/>
              <w:bottom w:val="single" w:sz="4" w:space="0" w:color="auto"/>
              <w:right w:val="single" w:sz="4" w:space="0" w:color="auto"/>
            </w:tcBorders>
            <w:shd w:val="clear" w:color="auto" w:fill="auto"/>
            <w:noWrap/>
            <w:vAlign w:val="bottom"/>
            <w:hideMark/>
          </w:tcPr>
          <w:p w14:paraId="1CD7ED65"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30 775</w:t>
            </w:r>
          </w:p>
        </w:tc>
        <w:tc>
          <w:tcPr>
            <w:tcW w:w="845" w:type="pct"/>
            <w:tcBorders>
              <w:top w:val="nil"/>
              <w:left w:val="nil"/>
              <w:bottom w:val="single" w:sz="4" w:space="0" w:color="auto"/>
              <w:right w:val="single" w:sz="4" w:space="0" w:color="auto"/>
            </w:tcBorders>
            <w:shd w:val="clear" w:color="auto" w:fill="auto"/>
            <w:noWrap/>
            <w:vAlign w:val="bottom"/>
            <w:hideMark/>
          </w:tcPr>
          <w:p w14:paraId="22BAFFA7"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20 800</w:t>
            </w:r>
          </w:p>
        </w:tc>
      </w:tr>
      <w:tr w:rsidR="008F0314" w:rsidRPr="008F0314" w14:paraId="40DFC5A1" w14:textId="77777777" w:rsidTr="008F0314">
        <w:trPr>
          <w:trHeight w:val="300"/>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29C51495"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50 TÖÖJÕUKULUD</w:t>
            </w:r>
          </w:p>
        </w:tc>
        <w:tc>
          <w:tcPr>
            <w:tcW w:w="753" w:type="pct"/>
            <w:tcBorders>
              <w:top w:val="nil"/>
              <w:left w:val="nil"/>
              <w:bottom w:val="single" w:sz="4" w:space="0" w:color="auto"/>
              <w:right w:val="single" w:sz="4" w:space="0" w:color="auto"/>
            </w:tcBorders>
            <w:shd w:val="clear" w:color="auto" w:fill="auto"/>
            <w:noWrap/>
            <w:vAlign w:val="bottom"/>
            <w:hideMark/>
          </w:tcPr>
          <w:p w14:paraId="08B36C21"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17 535</w:t>
            </w:r>
          </w:p>
        </w:tc>
        <w:tc>
          <w:tcPr>
            <w:tcW w:w="1130" w:type="pct"/>
            <w:tcBorders>
              <w:top w:val="nil"/>
              <w:left w:val="nil"/>
              <w:bottom w:val="single" w:sz="4" w:space="0" w:color="auto"/>
              <w:right w:val="single" w:sz="4" w:space="0" w:color="auto"/>
            </w:tcBorders>
            <w:shd w:val="clear" w:color="auto" w:fill="auto"/>
            <w:noWrap/>
            <w:vAlign w:val="bottom"/>
            <w:hideMark/>
          </w:tcPr>
          <w:p w14:paraId="6647D2DA"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17 180</w:t>
            </w:r>
          </w:p>
        </w:tc>
        <w:tc>
          <w:tcPr>
            <w:tcW w:w="845" w:type="pct"/>
            <w:tcBorders>
              <w:top w:val="nil"/>
              <w:left w:val="nil"/>
              <w:bottom w:val="single" w:sz="4" w:space="0" w:color="auto"/>
              <w:right w:val="single" w:sz="4" w:space="0" w:color="auto"/>
            </w:tcBorders>
            <w:shd w:val="clear" w:color="auto" w:fill="auto"/>
            <w:noWrap/>
            <w:vAlign w:val="bottom"/>
            <w:hideMark/>
          </w:tcPr>
          <w:p w14:paraId="6C70DD1E"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20 038</w:t>
            </w:r>
          </w:p>
        </w:tc>
      </w:tr>
      <w:tr w:rsidR="008F0314" w:rsidRPr="008F0314" w14:paraId="173A5BE7" w14:textId="77777777" w:rsidTr="008F0314">
        <w:trPr>
          <w:trHeight w:val="300"/>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63AD8388"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55 MAJANDAMISKULUD</w:t>
            </w:r>
          </w:p>
        </w:tc>
        <w:tc>
          <w:tcPr>
            <w:tcW w:w="753" w:type="pct"/>
            <w:tcBorders>
              <w:top w:val="nil"/>
              <w:left w:val="nil"/>
              <w:bottom w:val="single" w:sz="4" w:space="0" w:color="auto"/>
              <w:right w:val="single" w:sz="4" w:space="0" w:color="auto"/>
            </w:tcBorders>
            <w:shd w:val="clear" w:color="auto" w:fill="auto"/>
            <w:noWrap/>
            <w:vAlign w:val="bottom"/>
            <w:hideMark/>
          </w:tcPr>
          <w:p w14:paraId="129BF4A4"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9 338</w:t>
            </w:r>
          </w:p>
        </w:tc>
        <w:tc>
          <w:tcPr>
            <w:tcW w:w="1130" w:type="pct"/>
            <w:tcBorders>
              <w:top w:val="nil"/>
              <w:left w:val="nil"/>
              <w:bottom w:val="single" w:sz="4" w:space="0" w:color="auto"/>
              <w:right w:val="single" w:sz="4" w:space="0" w:color="auto"/>
            </w:tcBorders>
            <w:shd w:val="clear" w:color="auto" w:fill="auto"/>
            <w:noWrap/>
            <w:vAlign w:val="bottom"/>
            <w:hideMark/>
          </w:tcPr>
          <w:p w14:paraId="0404F134"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93 440</w:t>
            </w:r>
          </w:p>
        </w:tc>
        <w:tc>
          <w:tcPr>
            <w:tcW w:w="845" w:type="pct"/>
            <w:tcBorders>
              <w:top w:val="nil"/>
              <w:left w:val="nil"/>
              <w:bottom w:val="single" w:sz="4" w:space="0" w:color="auto"/>
              <w:right w:val="single" w:sz="4" w:space="0" w:color="auto"/>
            </w:tcBorders>
            <w:shd w:val="clear" w:color="auto" w:fill="auto"/>
            <w:noWrap/>
            <w:vAlign w:val="bottom"/>
            <w:hideMark/>
          </w:tcPr>
          <w:p w14:paraId="4CA5FF27"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109 512</w:t>
            </w:r>
          </w:p>
        </w:tc>
      </w:tr>
      <w:tr w:rsidR="008F0314" w:rsidRPr="008F0314" w14:paraId="02E62B41" w14:textId="77777777" w:rsidTr="008F0314">
        <w:trPr>
          <w:trHeight w:val="300"/>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34E47380"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15 PÕHIVARA</w:t>
            </w:r>
          </w:p>
        </w:tc>
        <w:tc>
          <w:tcPr>
            <w:tcW w:w="753" w:type="pct"/>
            <w:tcBorders>
              <w:top w:val="nil"/>
              <w:left w:val="nil"/>
              <w:bottom w:val="single" w:sz="4" w:space="0" w:color="auto"/>
              <w:right w:val="single" w:sz="4" w:space="0" w:color="auto"/>
            </w:tcBorders>
            <w:shd w:val="clear" w:color="auto" w:fill="auto"/>
            <w:noWrap/>
            <w:vAlign w:val="bottom"/>
            <w:hideMark/>
          </w:tcPr>
          <w:p w14:paraId="3B2FD363"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 </w:t>
            </w:r>
          </w:p>
        </w:tc>
        <w:tc>
          <w:tcPr>
            <w:tcW w:w="1130" w:type="pct"/>
            <w:tcBorders>
              <w:top w:val="nil"/>
              <w:left w:val="nil"/>
              <w:bottom w:val="single" w:sz="4" w:space="0" w:color="auto"/>
              <w:right w:val="single" w:sz="4" w:space="0" w:color="auto"/>
            </w:tcBorders>
            <w:shd w:val="clear" w:color="auto" w:fill="auto"/>
            <w:noWrap/>
            <w:vAlign w:val="bottom"/>
            <w:hideMark/>
          </w:tcPr>
          <w:p w14:paraId="34CD474B"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0</w:t>
            </w:r>
          </w:p>
        </w:tc>
        <w:tc>
          <w:tcPr>
            <w:tcW w:w="845" w:type="pct"/>
            <w:tcBorders>
              <w:top w:val="nil"/>
              <w:left w:val="nil"/>
              <w:bottom w:val="single" w:sz="4" w:space="0" w:color="auto"/>
              <w:right w:val="single" w:sz="4" w:space="0" w:color="auto"/>
            </w:tcBorders>
            <w:shd w:val="clear" w:color="auto" w:fill="auto"/>
            <w:noWrap/>
            <w:vAlign w:val="bottom"/>
            <w:hideMark/>
          </w:tcPr>
          <w:p w14:paraId="4234E947"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 </w:t>
            </w:r>
          </w:p>
        </w:tc>
      </w:tr>
      <w:tr w:rsidR="008F0314" w:rsidRPr="008F0314" w14:paraId="7E5607A7" w14:textId="77777777" w:rsidTr="008F0314">
        <w:trPr>
          <w:trHeight w:val="285"/>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531603A6" w14:textId="77777777" w:rsidR="008F0314" w:rsidRPr="008F0314" w:rsidRDefault="008F0314" w:rsidP="008F0314">
            <w:pPr>
              <w:spacing w:after="0" w:line="240" w:lineRule="auto"/>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08109 Vaba aja üritused</w:t>
            </w:r>
          </w:p>
        </w:tc>
        <w:tc>
          <w:tcPr>
            <w:tcW w:w="753" w:type="pct"/>
            <w:tcBorders>
              <w:top w:val="nil"/>
              <w:left w:val="nil"/>
              <w:bottom w:val="single" w:sz="4" w:space="0" w:color="auto"/>
              <w:right w:val="single" w:sz="4" w:space="0" w:color="auto"/>
            </w:tcBorders>
            <w:shd w:val="clear" w:color="auto" w:fill="auto"/>
            <w:noWrap/>
            <w:vAlign w:val="bottom"/>
            <w:hideMark/>
          </w:tcPr>
          <w:p w14:paraId="0E96E980"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-32 230</w:t>
            </w:r>
          </w:p>
        </w:tc>
        <w:tc>
          <w:tcPr>
            <w:tcW w:w="1130" w:type="pct"/>
            <w:tcBorders>
              <w:top w:val="nil"/>
              <w:left w:val="nil"/>
              <w:bottom w:val="single" w:sz="4" w:space="0" w:color="auto"/>
              <w:right w:val="single" w:sz="4" w:space="0" w:color="auto"/>
            </w:tcBorders>
            <w:shd w:val="clear" w:color="auto" w:fill="auto"/>
            <w:noWrap/>
            <w:vAlign w:val="bottom"/>
            <w:hideMark/>
          </w:tcPr>
          <w:p w14:paraId="4E889716"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-28 550</w:t>
            </w:r>
          </w:p>
        </w:tc>
        <w:tc>
          <w:tcPr>
            <w:tcW w:w="845" w:type="pct"/>
            <w:tcBorders>
              <w:top w:val="nil"/>
              <w:left w:val="nil"/>
              <w:bottom w:val="single" w:sz="4" w:space="0" w:color="auto"/>
              <w:right w:val="single" w:sz="4" w:space="0" w:color="auto"/>
            </w:tcBorders>
            <w:shd w:val="clear" w:color="auto" w:fill="auto"/>
            <w:noWrap/>
            <w:vAlign w:val="bottom"/>
            <w:hideMark/>
          </w:tcPr>
          <w:p w14:paraId="6918FAAF"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-28 000</w:t>
            </w:r>
          </w:p>
        </w:tc>
      </w:tr>
      <w:tr w:rsidR="008F0314" w:rsidRPr="008F0314" w14:paraId="0140F096" w14:textId="77777777" w:rsidTr="008F0314">
        <w:trPr>
          <w:trHeight w:val="300"/>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45708A14"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45 MUUD TOETUSED</w:t>
            </w:r>
          </w:p>
        </w:tc>
        <w:tc>
          <w:tcPr>
            <w:tcW w:w="753" w:type="pct"/>
            <w:tcBorders>
              <w:top w:val="nil"/>
              <w:left w:val="nil"/>
              <w:bottom w:val="single" w:sz="4" w:space="0" w:color="auto"/>
              <w:right w:val="single" w:sz="4" w:space="0" w:color="auto"/>
            </w:tcBorders>
            <w:shd w:val="clear" w:color="auto" w:fill="auto"/>
            <w:noWrap/>
            <w:vAlign w:val="bottom"/>
            <w:hideMark/>
          </w:tcPr>
          <w:p w14:paraId="096DF736"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16 694</w:t>
            </w:r>
          </w:p>
        </w:tc>
        <w:tc>
          <w:tcPr>
            <w:tcW w:w="1130" w:type="pct"/>
            <w:tcBorders>
              <w:top w:val="nil"/>
              <w:left w:val="nil"/>
              <w:bottom w:val="single" w:sz="4" w:space="0" w:color="auto"/>
              <w:right w:val="single" w:sz="4" w:space="0" w:color="auto"/>
            </w:tcBorders>
            <w:shd w:val="clear" w:color="auto" w:fill="auto"/>
            <w:noWrap/>
            <w:vAlign w:val="bottom"/>
            <w:hideMark/>
          </w:tcPr>
          <w:p w14:paraId="5AB19334"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18 050</w:t>
            </w:r>
          </w:p>
        </w:tc>
        <w:tc>
          <w:tcPr>
            <w:tcW w:w="845" w:type="pct"/>
            <w:tcBorders>
              <w:top w:val="nil"/>
              <w:left w:val="nil"/>
              <w:bottom w:val="single" w:sz="4" w:space="0" w:color="auto"/>
              <w:right w:val="single" w:sz="4" w:space="0" w:color="auto"/>
            </w:tcBorders>
            <w:shd w:val="clear" w:color="auto" w:fill="auto"/>
            <w:noWrap/>
            <w:vAlign w:val="bottom"/>
            <w:hideMark/>
          </w:tcPr>
          <w:p w14:paraId="696921C2"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18 000</w:t>
            </w:r>
          </w:p>
        </w:tc>
      </w:tr>
      <w:tr w:rsidR="008F0314" w:rsidRPr="008F0314" w14:paraId="65D1492C" w14:textId="77777777" w:rsidTr="008F0314">
        <w:trPr>
          <w:trHeight w:val="300"/>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335A6D8E"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55 MAJANDAMISKULUD</w:t>
            </w:r>
          </w:p>
        </w:tc>
        <w:tc>
          <w:tcPr>
            <w:tcW w:w="753" w:type="pct"/>
            <w:tcBorders>
              <w:top w:val="nil"/>
              <w:left w:val="nil"/>
              <w:bottom w:val="single" w:sz="4" w:space="0" w:color="auto"/>
              <w:right w:val="single" w:sz="4" w:space="0" w:color="auto"/>
            </w:tcBorders>
            <w:shd w:val="clear" w:color="auto" w:fill="auto"/>
            <w:noWrap/>
            <w:vAlign w:val="bottom"/>
            <w:hideMark/>
          </w:tcPr>
          <w:p w14:paraId="2F29A9DE"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15 536</w:t>
            </w:r>
          </w:p>
        </w:tc>
        <w:tc>
          <w:tcPr>
            <w:tcW w:w="1130" w:type="pct"/>
            <w:tcBorders>
              <w:top w:val="nil"/>
              <w:left w:val="nil"/>
              <w:bottom w:val="single" w:sz="4" w:space="0" w:color="auto"/>
              <w:right w:val="single" w:sz="4" w:space="0" w:color="auto"/>
            </w:tcBorders>
            <w:shd w:val="clear" w:color="auto" w:fill="auto"/>
            <w:noWrap/>
            <w:vAlign w:val="bottom"/>
            <w:hideMark/>
          </w:tcPr>
          <w:p w14:paraId="6C66815A"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10 500</w:t>
            </w:r>
          </w:p>
        </w:tc>
        <w:tc>
          <w:tcPr>
            <w:tcW w:w="845" w:type="pct"/>
            <w:tcBorders>
              <w:top w:val="nil"/>
              <w:left w:val="nil"/>
              <w:bottom w:val="single" w:sz="4" w:space="0" w:color="auto"/>
              <w:right w:val="single" w:sz="4" w:space="0" w:color="auto"/>
            </w:tcBorders>
            <w:shd w:val="clear" w:color="auto" w:fill="auto"/>
            <w:noWrap/>
            <w:vAlign w:val="bottom"/>
            <w:hideMark/>
          </w:tcPr>
          <w:p w14:paraId="337D37C5"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10 000</w:t>
            </w:r>
          </w:p>
        </w:tc>
      </w:tr>
      <w:tr w:rsidR="008F0314" w:rsidRPr="008F0314" w14:paraId="2D60EACE" w14:textId="77777777" w:rsidTr="008F0314">
        <w:trPr>
          <w:trHeight w:val="285"/>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28F0F733" w14:textId="77777777" w:rsidR="008F0314" w:rsidRPr="008F0314" w:rsidRDefault="008F0314" w:rsidP="008F0314">
            <w:pPr>
              <w:spacing w:after="0" w:line="240" w:lineRule="auto"/>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08201 Tapa Vallaraamatukogu (alates 01.01.2020)</w:t>
            </w:r>
          </w:p>
        </w:tc>
        <w:tc>
          <w:tcPr>
            <w:tcW w:w="753" w:type="pct"/>
            <w:tcBorders>
              <w:top w:val="nil"/>
              <w:left w:val="nil"/>
              <w:bottom w:val="single" w:sz="4" w:space="0" w:color="auto"/>
              <w:right w:val="single" w:sz="4" w:space="0" w:color="auto"/>
            </w:tcBorders>
            <w:shd w:val="clear" w:color="auto" w:fill="auto"/>
            <w:noWrap/>
            <w:vAlign w:val="bottom"/>
            <w:hideMark/>
          </w:tcPr>
          <w:p w14:paraId="3F482DAE"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-385 857</w:t>
            </w:r>
          </w:p>
        </w:tc>
        <w:tc>
          <w:tcPr>
            <w:tcW w:w="1130" w:type="pct"/>
            <w:tcBorders>
              <w:top w:val="nil"/>
              <w:left w:val="nil"/>
              <w:bottom w:val="single" w:sz="4" w:space="0" w:color="auto"/>
              <w:right w:val="single" w:sz="4" w:space="0" w:color="auto"/>
            </w:tcBorders>
            <w:shd w:val="clear" w:color="auto" w:fill="auto"/>
            <w:noWrap/>
            <w:vAlign w:val="bottom"/>
            <w:hideMark/>
          </w:tcPr>
          <w:p w14:paraId="4F0D30FF"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-399 599</w:t>
            </w:r>
          </w:p>
        </w:tc>
        <w:tc>
          <w:tcPr>
            <w:tcW w:w="845" w:type="pct"/>
            <w:tcBorders>
              <w:top w:val="nil"/>
              <w:left w:val="nil"/>
              <w:bottom w:val="single" w:sz="4" w:space="0" w:color="auto"/>
              <w:right w:val="single" w:sz="4" w:space="0" w:color="auto"/>
            </w:tcBorders>
            <w:shd w:val="clear" w:color="auto" w:fill="auto"/>
            <w:noWrap/>
            <w:vAlign w:val="bottom"/>
            <w:hideMark/>
          </w:tcPr>
          <w:p w14:paraId="481D76BC"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-400 619</w:t>
            </w:r>
          </w:p>
        </w:tc>
      </w:tr>
      <w:tr w:rsidR="008F0314" w:rsidRPr="008F0314" w14:paraId="027CF3DE" w14:textId="77777777" w:rsidTr="008F0314">
        <w:trPr>
          <w:trHeight w:val="300"/>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7A1CB8E0"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50 TÖÖJÕUKULUD</w:t>
            </w:r>
          </w:p>
        </w:tc>
        <w:tc>
          <w:tcPr>
            <w:tcW w:w="753" w:type="pct"/>
            <w:tcBorders>
              <w:top w:val="nil"/>
              <w:left w:val="nil"/>
              <w:bottom w:val="single" w:sz="4" w:space="0" w:color="auto"/>
              <w:right w:val="single" w:sz="4" w:space="0" w:color="auto"/>
            </w:tcBorders>
            <w:shd w:val="clear" w:color="auto" w:fill="auto"/>
            <w:noWrap/>
            <w:vAlign w:val="bottom"/>
            <w:hideMark/>
          </w:tcPr>
          <w:p w14:paraId="3AED53A0"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268 925</w:t>
            </w:r>
          </w:p>
        </w:tc>
        <w:tc>
          <w:tcPr>
            <w:tcW w:w="1130" w:type="pct"/>
            <w:tcBorders>
              <w:top w:val="nil"/>
              <w:left w:val="nil"/>
              <w:bottom w:val="single" w:sz="4" w:space="0" w:color="auto"/>
              <w:right w:val="single" w:sz="4" w:space="0" w:color="auto"/>
            </w:tcBorders>
            <w:shd w:val="clear" w:color="auto" w:fill="auto"/>
            <w:noWrap/>
            <w:vAlign w:val="bottom"/>
            <w:hideMark/>
          </w:tcPr>
          <w:p w14:paraId="3DADEA7B"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287 989</w:t>
            </w:r>
          </w:p>
        </w:tc>
        <w:tc>
          <w:tcPr>
            <w:tcW w:w="845" w:type="pct"/>
            <w:tcBorders>
              <w:top w:val="nil"/>
              <w:left w:val="nil"/>
              <w:bottom w:val="single" w:sz="4" w:space="0" w:color="auto"/>
              <w:right w:val="single" w:sz="4" w:space="0" w:color="auto"/>
            </w:tcBorders>
            <w:shd w:val="clear" w:color="auto" w:fill="auto"/>
            <w:noWrap/>
            <w:vAlign w:val="bottom"/>
            <w:hideMark/>
          </w:tcPr>
          <w:p w14:paraId="540943DA"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287 989</w:t>
            </w:r>
          </w:p>
        </w:tc>
      </w:tr>
      <w:tr w:rsidR="008F0314" w:rsidRPr="008F0314" w14:paraId="61205E04" w14:textId="77777777" w:rsidTr="008F0314">
        <w:trPr>
          <w:trHeight w:val="300"/>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0EA42DD2"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55 MAJANDAMISKULUD</w:t>
            </w:r>
          </w:p>
        </w:tc>
        <w:tc>
          <w:tcPr>
            <w:tcW w:w="753" w:type="pct"/>
            <w:tcBorders>
              <w:top w:val="nil"/>
              <w:left w:val="nil"/>
              <w:bottom w:val="single" w:sz="4" w:space="0" w:color="auto"/>
              <w:right w:val="single" w:sz="4" w:space="0" w:color="auto"/>
            </w:tcBorders>
            <w:shd w:val="clear" w:color="auto" w:fill="auto"/>
            <w:noWrap/>
            <w:vAlign w:val="bottom"/>
            <w:hideMark/>
          </w:tcPr>
          <w:p w14:paraId="4B7E7E2C"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116 932</w:t>
            </w:r>
          </w:p>
        </w:tc>
        <w:tc>
          <w:tcPr>
            <w:tcW w:w="1130" w:type="pct"/>
            <w:tcBorders>
              <w:top w:val="nil"/>
              <w:left w:val="nil"/>
              <w:bottom w:val="single" w:sz="4" w:space="0" w:color="auto"/>
              <w:right w:val="single" w:sz="4" w:space="0" w:color="auto"/>
            </w:tcBorders>
            <w:shd w:val="clear" w:color="auto" w:fill="auto"/>
            <w:noWrap/>
            <w:vAlign w:val="bottom"/>
            <w:hideMark/>
          </w:tcPr>
          <w:p w14:paraId="4EBB4742"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111 610</w:t>
            </w:r>
          </w:p>
        </w:tc>
        <w:tc>
          <w:tcPr>
            <w:tcW w:w="845" w:type="pct"/>
            <w:tcBorders>
              <w:top w:val="nil"/>
              <w:left w:val="nil"/>
              <w:bottom w:val="single" w:sz="4" w:space="0" w:color="auto"/>
              <w:right w:val="single" w:sz="4" w:space="0" w:color="auto"/>
            </w:tcBorders>
            <w:shd w:val="clear" w:color="auto" w:fill="auto"/>
            <w:noWrap/>
            <w:vAlign w:val="bottom"/>
            <w:hideMark/>
          </w:tcPr>
          <w:p w14:paraId="01A990B0"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112 630</w:t>
            </w:r>
          </w:p>
        </w:tc>
      </w:tr>
      <w:tr w:rsidR="008F0314" w:rsidRPr="008F0314" w14:paraId="293EF3E6" w14:textId="77777777" w:rsidTr="008F0314">
        <w:trPr>
          <w:trHeight w:val="285"/>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31C3B47E" w14:textId="77777777" w:rsidR="008F0314" w:rsidRPr="008F0314" w:rsidRDefault="008F0314" w:rsidP="008F0314">
            <w:pPr>
              <w:spacing w:after="0" w:line="240" w:lineRule="auto"/>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08202 Kultuurimajad (alates 01.01.2020)</w:t>
            </w:r>
          </w:p>
        </w:tc>
        <w:tc>
          <w:tcPr>
            <w:tcW w:w="753" w:type="pct"/>
            <w:tcBorders>
              <w:top w:val="nil"/>
              <w:left w:val="nil"/>
              <w:bottom w:val="single" w:sz="4" w:space="0" w:color="auto"/>
              <w:right w:val="single" w:sz="4" w:space="0" w:color="auto"/>
            </w:tcBorders>
            <w:shd w:val="clear" w:color="auto" w:fill="auto"/>
            <w:noWrap/>
            <w:vAlign w:val="bottom"/>
            <w:hideMark/>
          </w:tcPr>
          <w:p w14:paraId="3BF02070"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-512 129</w:t>
            </w:r>
          </w:p>
        </w:tc>
        <w:tc>
          <w:tcPr>
            <w:tcW w:w="1130" w:type="pct"/>
            <w:tcBorders>
              <w:top w:val="nil"/>
              <w:left w:val="nil"/>
              <w:bottom w:val="single" w:sz="4" w:space="0" w:color="auto"/>
              <w:right w:val="single" w:sz="4" w:space="0" w:color="auto"/>
            </w:tcBorders>
            <w:shd w:val="clear" w:color="auto" w:fill="auto"/>
            <w:noWrap/>
            <w:vAlign w:val="bottom"/>
            <w:hideMark/>
          </w:tcPr>
          <w:p w14:paraId="06193A4A"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-637 782</w:t>
            </w:r>
          </w:p>
        </w:tc>
        <w:tc>
          <w:tcPr>
            <w:tcW w:w="845" w:type="pct"/>
            <w:tcBorders>
              <w:top w:val="nil"/>
              <w:left w:val="nil"/>
              <w:bottom w:val="single" w:sz="4" w:space="0" w:color="auto"/>
              <w:right w:val="single" w:sz="4" w:space="0" w:color="auto"/>
            </w:tcBorders>
            <w:shd w:val="clear" w:color="auto" w:fill="auto"/>
            <w:noWrap/>
            <w:vAlign w:val="bottom"/>
            <w:hideMark/>
          </w:tcPr>
          <w:p w14:paraId="10DDD4F2"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-541 601</w:t>
            </w:r>
          </w:p>
        </w:tc>
      </w:tr>
      <w:tr w:rsidR="008F0314" w:rsidRPr="008F0314" w14:paraId="359467D5" w14:textId="77777777" w:rsidTr="008F0314">
        <w:trPr>
          <w:trHeight w:val="300"/>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6F1F89EE"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50 TÖÖJÕUKULUD</w:t>
            </w:r>
          </w:p>
        </w:tc>
        <w:tc>
          <w:tcPr>
            <w:tcW w:w="753" w:type="pct"/>
            <w:tcBorders>
              <w:top w:val="nil"/>
              <w:left w:val="nil"/>
              <w:bottom w:val="single" w:sz="4" w:space="0" w:color="auto"/>
              <w:right w:val="single" w:sz="4" w:space="0" w:color="auto"/>
            </w:tcBorders>
            <w:shd w:val="clear" w:color="auto" w:fill="auto"/>
            <w:noWrap/>
            <w:vAlign w:val="bottom"/>
            <w:hideMark/>
          </w:tcPr>
          <w:p w14:paraId="27FB6553"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245 993</w:t>
            </w:r>
          </w:p>
        </w:tc>
        <w:tc>
          <w:tcPr>
            <w:tcW w:w="1130" w:type="pct"/>
            <w:tcBorders>
              <w:top w:val="nil"/>
              <w:left w:val="nil"/>
              <w:bottom w:val="single" w:sz="4" w:space="0" w:color="auto"/>
              <w:right w:val="single" w:sz="4" w:space="0" w:color="auto"/>
            </w:tcBorders>
            <w:shd w:val="clear" w:color="auto" w:fill="auto"/>
            <w:noWrap/>
            <w:vAlign w:val="bottom"/>
            <w:hideMark/>
          </w:tcPr>
          <w:p w14:paraId="726AF059"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280 123</w:t>
            </w:r>
          </w:p>
        </w:tc>
        <w:tc>
          <w:tcPr>
            <w:tcW w:w="845" w:type="pct"/>
            <w:tcBorders>
              <w:top w:val="nil"/>
              <w:left w:val="nil"/>
              <w:bottom w:val="single" w:sz="4" w:space="0" w:color="auto"/>
              <w:right w:val="single" w:sz="4" w:space="0" w:color="auto"/>
            </w:tcBorders>
            <w:shd w:val="clear" w:color="auto" w:fill="auto"/>
            <w:noWrap/>
            <w:vAlign w:val="bottom"/>
            <w:hideMark/>
          </w:tcPr>
          <w:p w14:paraId="0B938650"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310 451</w:t>
            </w:r>
          </w:p>
        </w:tc>
      </w:tr>
      <w:tr w:rsidR="008F0314" w:rsidRPr="008F0314" w14:paraId="4A793B29" w14:textId="77777777" w:rsidTr="008F0314">
        <w:trPr>
          <w:trHeight w:val="300"/>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196015C5"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55 MAJANDAMISKULUD</w:t>
            </w:r>
          </w:p>
        </w:tc>
        <w:tc>
          <w:tcPr>
            <w:tcW w:w="753" w:type="pct"/>
            <w:tcBorders>
              <w:top w:val="nil"/>
              <w:left w:val="nil"/>
              <w:bottom w:val="single" w:sz="4" w:space="0" w:color="auto"/>
              <w:right w:val="single" w:sz="4" w:space="0" w:color="auto"/>
            </w:tcBorders>
            <w:shd w:val="clear" w:color="auto" w:fill="auto"/>
            <w:noWrap/>
            <w:vAlign w:val="bottom"/>
            <w:hideMark/>
          </w:tcPr>
          <w:p w14:paraId="162FF3AC"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266 136</w:t>
            </w:r>
          </w:p>
        </w:tc>
        <w:tc>
          <w:tcPr>
            <w:tcW w:w="1130" w:type="pct"/>
            <w:tcBorders>
              <w:top w:val="nil"/>
              <w:left w:val="nil"/>
              <w:bottom w:val="single" w:sz="4" w:space="0" w:color="auto"/>
              <w:right w:val="single" w:sz="4" w:space="0" w:color="auto"/>
            </w:tcBorders>
            <w:shd w:val="clear" w:color="auto" w:fill="auto"/>
            <w:noWrap/>
            <w:vAlign w:val="bottom"/>
            <w:hideMark/>
          </w:tcPr>
          <w:p w14:paraId="48A3BD70"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206 859</w:t>
            </w:r>
          </w:p>
        </w:tc>
        <w:tc>
          <w:tcPr>
            <w:tcW w:w="845" w:type="pct"/>
            <w:tcBorders>
              <w:top w:val="nil"/>
              <w:left w:val="nil"/>
              <w:bottom w:val="single" w:sz="4" w:space="0" w:color="auto"/>
              <w:right w:val="single" w:sz="4" w:space="0" w:color="auto"/>
            </w:tcBorders>
            <w:shd w:val="clear" w:color="auto" w:fill="auto"/>
            <w:noWrap/>
            <w:vAlign w:val="bottom"/>
            <w:hideMark/>
          </w:tcPr>
          <w:p w14:paraId="4CA7551E"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231 150</w:t>
            </w:r>
          </w:p>
        </w:tc>
      </w:tr>
      <w:tr w:rsidR="008F0314" w:rsidRPr="008F0314" w14:paraId="710A2C32" w14:textId="77777777" w:rsidTr="008F0314">
        <w:trPr>
          <w:trHeight w:val="300"/>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27DF76E0"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60 MUUD TEGEVUSKULUD</w:t>
            </w:r>
          </w:p>
        </w:tc>
        <w:tc>
          <w:tcPr>
            <w:tcW w:w="753" w:type="pct"/>
            <w:tcBorders>
              <w:top w:val="nil"/>
              <w:left w:val="nil"/>
              <w:bottom w:val="single" w:sz="4" w:space="0" w:color="auto"/>
              <w:right w:val="single" w:sz="4" w:space="0" w:color="auto"/>
            </w:tcBorders>
            <w:shd w:val="clear" w:color="auto" w:fill="auto"/>
            <w:noWrap/>
            <w:vAlign w:val="bottom"/>
            <w:hideMark/>
          </w:tcPr>
          <w:p w14:paraId="42E04731"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 </w:t>
            </w:r>
          </w:p>
        </w:tc>
        <w:tc>
          <w:tcPr>
            <w:tcW w:w="1130" w:type="pct"/>
            <w:tcBorders>
              <w:top w:val="nil"/>
              <w:left w:val="nil"/>
              <w:bottom w:val="single" w:sz="4" w:space="0" w:color="auto"/>
              <w:right w:val="single" w:sz="4" w:space="0" w:color="auto"/>
            </w:tcBorders>
            <w:shd w:val="clear" w:color="auto" w:fill="auto"/>
            <w:noWrap/>
            <w:vAlign w:val="bottom"/>
            <w:hideMark/>
          </w:tcPr>
          <w:p w14:paraId="3117F825"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800</w:t>
            </w:r>
          </w:p>
        </w:tc>
        <w:tc>
          <w:tcPr>
            <w:tcW w:w="845" w:type="pct"/>
            <w:tcBorders>
              <w:top w:val="nil"/>
              <w:left w:val="nil"/>
              <w:bottom w:val="single" w:sz="4" w:space="0" w:color="auto"/>
              <w:right w:val="single" w:sz="4" w:space="0" w:color="auto"/>
            </w:tcBorders>
            <w:shd w:val="clear" w:color="auto" w:fill="auto"/>
            <w:noWrap/>
            <w:vAlign w:val="bottom"/>
            <w:hideMark/>
          </w:tcPr>
          <w:p w14:paraId="7F977902"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 </w:t>
            </w:r>
          </w:p>
        </w:tc>
      </w:tr>
      <w:tr w:rsidR="008F0314" w:rsidRPr="008F0314" w14:paraId="501F230B" w14:textId="77777777" w:rsidTr="008F0314">
        <w:trPr>
          <w:trHeight w:val="300"/>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2E4E7EB7"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15 PÕHIVARA</w:t>
            </w:r>
          </w:p>
        </w:tc>
        <w:tc>
          <w:tcPr>
            <w:tcW w:w="753" w:type="pct"/>
            <w:tcBorders>
              <w:top w:val="nil"/>
              <w:left w:val="nil"/>
              <w:bottom w:val="single" w:sz="4" w:space="0" w:color="auto"/>
              <w:right w:val="single" w:sz="4" w:space="0" w:color="auto"/>
            </w:tcBorders>
            <w:shd w:val="clear" w:color="auto" w:fill="auto"/>
            <w:noWrap/>
            <w:vAlign w:val="bottom"/>
            <w:hideMark/>
          </w:tcPr>
          <w:p w14:paraId="145FF266"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 </w:t>
            </w:r>
          </w:p>
        </w:tc>
        <w:tc>
          <w:tcPr>
            <w:tcW w:w="1130" w:type="pct"/>
            <w:tcBorders>
              <w:top w:val="nil"/>
              <w:left w:val="nil"/>
              <w:bottom w:val="single" w:sz="4" w:space="0" w:color="auto"/>
              <w:right w:val="single" w:sz="4" w:space="0" w:color="auto"/>
            </w:tcBorders>
            <w:shd w:val="clear" w:color="auto" w:fill="auto"/>
            <w:noWrap/>
            <w:vAlign w:val="bottom"/>
            <w:hideMark/>
          </w:tcPr>
          <w:p w14:paraId="3FE2E435"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150 000</w:t>
            </w:r>
          </w:p>
        </w:tc>
        <w:tc>
          <w:tcPr>
            <w:tcW w:w="845" w:type="pct"/>
            <w:tcBorders>
              <w:top w:val="nil"/>
              <w:left w:val="nil"/>
              <w:bottom w:val="single" w:sz="4" w:space="0" w:color="auto"/>
              <w:right w:val="single" w:sz="4" w:space="0" w:color="auto"/>
            </w:tcBorders>
            <w:shd w:val="clear" w:color="auto" w:fill="auto"/>
            <w:noWrap/>
            <w:vAlign w:val="bottom"/>
            <w:hideMark/>
          </w:tcPr>
          <w:p w14:paraId="7E59A515"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 </w:t>
            </w:r>
          </w:p>
        </w:tc>
      </w:tr>
      <w:tr w:rsidR="008F0314" w:rsidRPr="008F0314" w14:paraId="1F0CCCB0" w14:textId="77777777" w:rsidTr="008F0314">
        <w:trPr>
          <w:trHeight w:val="285"/>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5590461F" w14:textId="77777777" w:rsidR="008F0314" w:rsidRPr="008F0314" w:rsidRDefault="008F0314" w:rsidP="008F0314">
            <w:pPr>
              <w:spacing w:after="0" w:line="240" w:lineRule="auto"/>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08203 Muuseumid alates 01.01.2020</w:t>
            </w:r>
          </w:p>
        </w:tc>
        <w:tc>
          <w:tcPr>
            <w:tcW w:w="753" w:type="pct"/>
            <w:tcBorders>
              <w:top w:val="nil"/>
              <w:left w:val="nil"/>
              <w:bottom w:val="single" w:sz="4" w:space="0" w:color="auto"/>
              <w:right w:val="single" w:sz="4" w:space="0" w:color="auto"/>
            </w:tcBorders>
            <w:shd w:val="clear" w:color="auto" w:fill="auto"/>
            <w:noWrap/>
            <w:vAlign w:val="bottom"/>
            <w:hideMark/>
          </w:tcPr>
          <w:p w14:paraId="1ADEE709"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-39 374</w:t>
            </w:r>
          </w:p>
        </w:tc>
        <w:tc>
          <w:tcPr>
            <w:tcW w:w="1130" w:type="pct"/>
            <w:tcBorders>
              <w:top w:val="nil"/>
              <w:left w:val="nil"/>
              <w:bottom w:val="single" w:sz="4" w:space="0" w:color="auto"/>
              <w:right w:val="single" w:sz="4" w:space="0" w:color="auto"/>
            </w:tcBorders>
            <w:shd w:val="clear" w:color="auto" w:fill="auto"/>
            <w:noWrap/>
            <w:vAlign w:val="bottom"/>
            <w:hideMark/>
          </w:tcPr>
          <w:p w14:paraId="7451FA97"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-47 082</w:t>
            </w:r>
          </w:p>
        </w:tc>
        <w:tc>
          <w:tcPr>
            <w:tcW w:w="845" w:type="pct"/>
            <w:tcBorders>
              <w:top w:val="nil"/>
              <w:left w:val="nil"/>
              <w:bottom w:val="single" w:sz="4" w:space="0" w:color="auto"/>
              <w:right w:val="single" w:sz="4" w:space="0" w:color="auto"/>
            </w:tcBorders>
            <w:shd w:val="clear" w:color="auto" w:fill="auto"/>
            <w:noWrap/>
            <w:vAlign w:val="bottom"/>
            <w:hideMark/>
          </w:tcPr>
          <w:p w14:paraId="08076726"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-60 340</w:t>
            </w:r>
          </w:p>
        </w:tc>
      </w:tr>
      <w:tr w:rsidR="008F0314" w:rsidRPr="008F0314" w14:paraId="4AF11C27" w14:textId="77777777" w:rsidTr="008F0314">
        <w:trPr>
          <w:trHeight w:val="300"/>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49153209"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50 TÖÖJÕUKULUD</w:t>
            </w:r>
          </w:p>
        </w:tc>
        <w:tc>
          <w:tcPr>
            <w:tcW w:w="753" w:type="pct"/>
            <w:tcBorders>
              <w:top w:val="nil"/>
              <w:left w:val="nil"/>
              <w:bottom w:val="single" w:sz="4" w:space="0" w:color="auto"/>
              <w:right w:val="single" w:sz="4" w:space="0" w:color="auto"/>
            </w:tcBorders>
            <w:shd w:val="clear" w:color="auto" w:fill="auto"/>
            <w:noWrap/>
            <w:vAlign w:val="bottom"/>
            <w:hideMark/>
          </w:tcPr>
          <w:p w14:paraId="4D2D62A7"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31 186</w:t>
            </w:r>
          </w:p>
        </w:tc>
        <w:tc>
          <w:tcPr>
            <w:tcW w:w="1130" w:type="pct"/>
            <w:tcBorders>
              <w:top w:val="nil"/>
              <w:left w:val="nil"/>
              <w:bottom w:val="single" w:sz="4" w:space="0" w:color="auto"/>
              <w:right w:val="single" w:sz="4" w:space="0" w:color="auto"/>
            </w:tcBorders>
            <w:shd w:val="clear" w:color="auto" w:fill="auto"/>
            <w:noWrap/>
            <w:vAlign w:val="bottom"/>
            <w:hideMark/>
          </w:tcPr>
          <w:p w14:paraId="612E8346"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35 010</w:t>
            </w:r>
          </w:p>
        </w:tc>
        <w:tc>
          <w:tcPr>
            <w:tcW w:w="845" w:type="pct"/>
            <w:tcBorders>
              <w:top w:val="nil"/>
              <w:left w:val="nil"/>
              <w:bottom w:val="single" w:sz="4" w:space="0" w:color="auto"/>
              <w:right w:val="single" w:sz="4" w:space="0" w:color="auto"/>
            </w:tcBorders>
            <w:shd w:val="clear" w:color="auto" w:fill="auto"/>
            <w:noWrap/>
            <w:vAlign w:val="bottom"/>
            <w:hideMark/>
          </w:tcPr>
          <w:p w14:paraId="506EEFC4"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35 010</w:t>
            </w:r>
          </w:p>
        </w:tc>
      </w:tr>
      <w:tr w:rsidR="008F0314" w:rsidRPr="008F0314" w14:paraId="0BBB3FF2" w14:textId="77777777" w:rsidTr="008F0314">
        <w:trPr>
          <w:trHeight w:val="300"/>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1ED1D7DD"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55 MAJANDAMISKULUD</w:t>
            </w:r>
          </w:p>
        </w:tc>
        <w:tc>
          <w:tcPr>
            <w:tcW w:w="753" w:type="pct"/>
            <w:tcBorders>
              <w:top w:val="nil"/>
              <w:left w:val="nil"/>
              <w:bottom w:val="single" w:sz="4" w:space="0" w:color="auto"/>
              <w:right w:val="single" w:sz="4" w:space="0" w:color="auto"/>
            </w:tcBorders>
            <w:shd w:val="clear" w:color="auto" w:fill="auto"/>
            <w:noWrap/>
            <w:vAlign w:val="bottom"/>
            <w:hideMark/>
          </w:tcPr>
          <w:p w14:paraId="73530F00"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8 188</w:t>
            </w:r>
          </w:p>
        </w:tc>
        <w:tc>
          <w:tcPr>
            <w:tcW w:w="1130" w:type="pct"/>
            <w:tcBorders>
              <w:top w:val="nil"/>
              <w:left w:val="nil"/>
              <w:bottom w:val="single" w:sz="4" w:space="0" w:color="auto"/>
              <w:right w:val="single" w:sz="4" w:space="0" w:color="auto"/>
            </w:tcBorders>
            <w:shd w:val="clear" w:color="auto" w:fill="auto"/>
            <w:noWrap/>
            <w:vAlign w:val="bottom"/>
            <w:hideMark/>
          </w:tcPr>
          <w:p w14:paraId="54736B69"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12 072</w:t>
            </w:r>
          </w:p>
        </w:tc>
        <w:tc>
          <w:tcPr>
            <w:tcW w:w="845" w:type="pct"/>
            <w:tcBorders>
              <w:top w:val="nil"/>
              <w:left w:val="nil"/>
              <w:bottom w:val="single" w:sz="4" w:space="0" w:color="auto"/>
              <w:right w:val="single" w:sz="4" w:space="0" w:color="auto"/>
            </w:tcBorders>
            <w:shd w:val="clear" w:color="auto" w:fill="auto"/>
            <w:noWrap/>
            <w:vAlign w:val="bottom"/>
            <w:hideMark/>
          </w:tcPr>
          <w:p w14:paraId="6AEC7116"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25 330</w:t>
            </w:r>
          </w:p>
        </w:tc>
      </w:tr>
      <w:tr w:rsidR="008F0314" w:rsidRPr="008F0314" w14:paraId="5FEDDB8F" w14:textId="77777777" w:rsidTr="008F0314">
        <w:trPr>
          <w:trHeight w:val="300"/>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2990F092"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15 PÕHIVARA</w:t>
            </w:r>
          </w:p>
        </w:tc>
        <w:tc>
          <w:tcPr>
            <w:tcW w:w="753" w:type="pct"/>
            <w:tcBorders>
              <w:top w:val="nil"/>
              <w:left w:val="nil"/>
              <w:bottom w:val="single" w:sz="4" w:space="0" w:color="auto"/>
              <w:right w:val="single" w:sz="4" w:space="0" w:color="auto"/>
            </w:tcBorders>
            <w:shd w:val="clear" w:color="auto" w:fill="auto"/>
            <w:noWrap/>
            <w:vAlign w:val="bottom"/>
            <w:hideMark/>
          </w:tcPr>
          <w:p w14:paraId="3869D9B8"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 </w:t>
            </w:r>
          </w:p>
        </w:tc>
        <w:tc>
          <w:tcPr>
            <w:tcW w:w="1130" w:type="pct"/>
            <w:tcBorders>
              <w:top w:val="nil"/>
              <w:left w:val="nil"/>
              <w:bottom w:val="single" w:sz="4" w:space="0" w:color="auto"/>
              <w:right w:val="single" w:sz="4" w:space="0" w:color="auto"/>
            </w:tcBorders>
            <w:shd w:val="clear" w:color="auto" w:fill="auto"/>
            <w:noWrap/>
            <w:vAlign w:val="bottom"/>
            <w:hideMark/>
          </w:tcPr>
          <w:p w14:paraId="4FD24906"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0</w:t>
            </w:r>
          </w:p>
        </w:tc>
        <w:tc>
          <w:tcPr>
            <w:tcW w:w="845" w:type="pct"/>
            <w:tcBorders>
              <w:top w:val="nil"/>
              <w:left w:val="nil"/>
              <w:bottom w:val="single" w:sz="4" w:space="0" w:color="auto"/>
              <w:right w:val="single" w:sz="4" w:space="0" w:color="auto"/>
            </w:tcBorders>
            <w:shd w:val="clear" w:color="auto" w:fill="auto"/>
            <w:noWrap/>
            <w:vAlign w:val="bottom"/>
            <w:hideMark/>
          </w:tcPr>
          <w:p w14:paraId="51485B92"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 </w:t>
            </w:r>
          </w:p>
        </w:tc>
      </w:tr>
      <w:tr w:rsidR="008F0314" w:rsidRPr="008F0314" w14:paraId="62F4C44C" w14:textId="77777777" w:rsidTr="008F0314">
        <w:trPr>
          <w:trHeight w:val="285"/>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430CEFE4" w14:textId="77777777" w:rsidR="008F0314" w:rsidRPr="008F0314" w:rsidRDefault="008F0314" w:rsidP="008F0314">
            <w:pPr>
              <w:spacing w:after="0" w:line="240" w:lineRule="auto"/>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08300 Ringhäälingu- ja kirjastamisteenused</w:t>
            </w:r>
          </w:p>
        </w:tc>
        <w:tc>
          <w:tcPr>
            <w:tcW w:w="753" w:type="pct"/>
            <w:tcBorders>
              <w:top w:val="nil"/>
              <w:left w:val="nil"/>
              <w:bottom w:val="single" w:sz="4" w:space="0" w:color="auto"/>
              <w:right w:val="single" w:sz="4" w:space="0" w:color="auto"/>
            </w:tcBorders>
            <w:shd w:val="clear" w:color="auto" w:fill="auto"/>
            <w:noWrap/>
            <w:vAlign w:val="bottom"/>
            <w:hideMark/>
          </w:tcPr>
          <w:p w14:paraId="625BC9BB"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-27 978</w:t>
            </w:r>
          </w:p>
        </w:tc>
        <w:tc>
          <w:tcPr>
            <w:tcW w:w="1130" w:type="pct"/>
            <w:tcBorders>
              <w:top w:val="nil"/>
              <w:left w:val="nil"/>
              <w:bottom w:val="single" w:sz="4" w:space="0" w:color="auto"/>
              <w:right w:val="single" w:sz="4" w:space="0" w:color="auto"/>
            </w:tcBorders>
            <w:shd w:val="clear" w:color="auto" w:fill="auto"/>
            <w:noWrap/>
            <w:vAlign w:val="bottom"/>
            <w:hideMark/>
          </w:tcPr>
          <w:p w14:paraId="7656E4D8"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-27 000</w:t>
            </w:r>
          </w:p>
        </w:tc>
        <w:tc>
          <w:tcPr>
            <w:tcW w:w="845" w:type="pct"/>
            <w:tcBorders>
              <w:top w:val="nil"/>
              <w:left w:val="nil"/>
              <w:bottom w:val="single" w:sz="4" w:space="0" w:color="auto"/>
              <w:right w:val="single" w:sz="4" w:space="0" w:color="auto"/>
            </w:tcBorders>
            <w:shd w:val="clear" w:color="auto" w:fill="auto"/>
            <w:noWrap/>
            <w:vAlign w:val="bottom"/>
            <w:hideMark/>
          </w:tcPr>
          <w:p w14:paraId="7E963178"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-24 500</w:t>
            </w:r>
          </w:p>
        </w:tc>
      </w:tr>
      <w:tr w:rsidR="008F0314" w:rsidRPr="008F0314" w14:paraId="12C0D2DA" w14:textId="77777777" w:rsidTr="008F0314">
        <w:trPr>
          <w:trHeight w:val="300"/>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631B939D"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55 MAJANDAMISKULUD</w:t>
            </w:r>
          </w:p>
        </w:tc>
        <w:tc>
          <w:tcPr>
            <w:tcW w:w="753" w:type="pct"/>
            <w:tcBorders>
              <w:top w:val="nil"/>
              <w:left w:val="nil"/>
              <w:bottom w:val="single" w:sz="4" w:space="0" w:color="auto"/>
              <w:right w:val="single" w:sz="4" w:space="0" w:color="auto"/>
            </w:tcBorders>
            <w:shd w:val="clear" w:color="auto" w:fill="auto"/>
            <w:noWrap/>
            <w:vAlign w:val="bottom"/>
            <w:hideMark/>
          </w:tcPr>
          <w:p w14:paraId="33FADF7A"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27 978</w:t>
            </w:r>
          </w:p>
        </w:tc>
        <w:tc>
          <w:tcPr>
            <w:tcW w:w="1130" w:type="pct"/>
            <w:tcBorders>
              <w:top w:val="nil"/>
              <w:left w:val="nil"/>
              <w:bottom w:val="single" w:sz="4" w:space="0" w:color="auto"/>
              <w:right w:val="single" w:sz="4" w:space="0" w:color="auto"/>
            </w:tcBorders>
            <w:shd w:val="clear" w:color="auto" w:fill="auto"/>
            <w:noWrap/>
            <w:vAlign w:val="bottom"/>
            <w:hideMark/>
          </w:tcPr>
          <w:p w14:paraId="3A5C254F"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27 000</w:t>
            </w:r>
          </w:p>
        </w:tc>
        <w:tc>
          <w:tcPr>
            <w:tcW w:w="845" w:type="pct"/>
            <w:tcBorders>
              <w:top w:val="nil"/>
              <w:left w:val="nil"/>
              <w:bottom w:val="single" w:sz="4" w:space="0" w:color="auto"/>
              <w:right w:val="single" w:sz="4" w:space="0" w:color="auto"/>
            </w:tcBorders>
            <w:shd w:val="clear" w:color="auto" w:fill="auto"/>
            <w:noWrap/>
            <w:vAlign w:val="bottom"/>
            <w:hideMark/>
          </w:tcPr>
          <w:p w14:paraId="7C10274E"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24 500</w:t>
            </w:r>
          </w:p>
        </w:tc>
      </w:tr>
      <w:tr w:rsidR="008F0314" w:rsidRPr="008F0314" w14:paraId="5539F1DB" w14:textId="77777777" w:rsidTr="008F0314">
        <w:trPr>
          <w:trHeight w:val="285"/>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0A659DE3" w14:textId="77777777" w:rsidR="008F0314" w:rsidRPr="008F0314" w:rsidRDefault="008F0314" w:rsidP="008F0314">
            <w:pPr>
              <w:spacing w:after="0" w:line="240" w:lineRule="auto"/>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08400 Religiooni- ja muud ühiskonnateenused</w:t>
            </w:r>
          </w:p>
        </w:tc>
        <w:tc>
          <w:tcPr>
            <w:tcW w:w="753" w:type="pct"/>
            <w:tcBorders>
              <w:top w:val="nil"/>
              <w:left w:val="nil"/>
              <w:bottom w:val="single" w:sz="4" w:space="0" w:color="auto"/>
              <w:right w:val="single" w:sz="4" w:space="0" w:color="auto"/>
            </w:tcBorders>
            <w:shd w:val="clear" w:color="auto" w:fill="auto"/>
            <w:noWrap/>
            <w:vAlign w:val="bottom"/>
            <w:hideMark/>
          </w:tcPr>
          <w:p w14:paraId="7766B2C7"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-33 625</w:t>
            </w:r>
          </w:p>
        </w:tc>
        <w:tc>
          <w:tcPr>
            <w:tcW w:w="1130" w:type="pct"/>
            <w:tcBorders>
              <w:top w:val="nil"/>
              <w:left w:val="nil"/>
              <w:bottom w:val="single" w:sz="4" w:space="0" w:color="auto"/>
              <w:right w:val="single" w:sz="4" w:space="0" w:color="auto"/>
            </w:tcBorders>
            <w:shd w:val="clear" w:color="auto" w:fill="auto"/>
            <w:noWrap/>
            <w:vAlign w:val="bottom"/>
            <w:hideMark/>
          </w:tcPr>
          <w:p w14:paraId="39E567AA"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-8 150</w:t>
            </w:r>
          </w:p>
        </w:tc>
        <w:tc>
          <w:tcPr>
            <w:tcW w:w="845" w:type="pct"/>
            <w:tcBorders>
              <w:top w:val="nil"/>
              <w:left w:val="nil"/>
              <w:bottom w:val="single" w:sz="4" w:space="0" w:color="auto"/>
              <w:right w:val="single" w:sz="4" w:space="0" w:color="auto"/>
            </w:tcBorders>
            <w:shd w:val="clear" w:color="auto" w:fill="auto"/>
            <w:noWrap/>
            <w:vAlign w:val="bottom"/>
            <w:hideMark/>
          </w:tcPr>
          <w:p w14:paraId="30C6C9D6" w14:textId="77777777" w:rsidR="008F0314" w:rsidRPr="008F0314" w:rsidRDefault="008F0314" w:rsidP="008F0314">
            <w:pPr>
              <w:spacing w:after="0" w:line="240" w:lineRule="auto"/>
              <w:jc w:val="right"/>
              <w:rPr>
                <w:rFonts w:ascii="Times New Roman" w:eastAsia="Times New Roman" w:hAnsi="Times New Roman" w:cs="Times New Roman"/>
                <w:b/>
                <w:bCs/>
                <w:sz w:val="20"/>
                <w:szCs w:val="20"/>
                <w:lang w:eastAsia="et-EE"/>
              </w:rPr>
            </w:pPr>
            <w:r w:rsidRPr="008F0314">
              <w:rPr>
                <w:rFonts w:ascii="Times New Roman" w:eastAsia="Times New Roman" w:hAnsi="Times New Roman" w:cs="Times New Roman"/>
                <w:b/>
                <w:bCs/>
                <w:sz w:val="20"/>
                <w:szCs w:val="20"/>
                <w:lang w:eastAsia="et-EE"/>
              </w:rPr>
              <w:t>-8 030</w:t>
            </w:r>
          </w:p>
        </w:tc>
      </w:tr>
      <w:tr w:rsidR="008F0314" w:rsidRPr="008F0314" w14:paraId="79BD8C5A" w14:textId="77777777" w:rsidTr="008F0314">
        <w:trPr>
          <w:trHeight w:val="300"/>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2B00339B"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45 MUUD TOETUSED</w:t>
            </w:r>
          </w:p>
        </w:tc>
        <w:tc>
          <w:tcPr>
            <w:tcW w:w="753" w:type="pct"/>
            <w:tcBorders>
              <w:top w:val="nil"/>
              <w:left w:val="nil"/>
              <w:bottom w:val="single" w:sz="4" w:space="0" w:color="auto"/>
              <w:right w:val="single" w:sz="4" w:space="0" w:color="auto"/>
            </w:tcBorders>
            <w:shd w:val="clear" w:color="auto" w:fill="auto"/>
            <w:noWrap/>
            <w:vAlign w:val="bottom"/>
            <w:hideMark/>
          </w:tcPr>
          <w:p w14:paraId="41C87B01"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3 850</w:t>
            </w:r>
          </w:p>
        </w:tc>
        <w:tc>
          <w:tcPr>
            <w:tcW w:w="1130" w:type="pct"/>
            <w:tcBorders>
              <w:top w:val="nil"/>
              <w:left w:val="nil"/>
              <w:bottom w:val="single" w:sz="4" w:space="0" w:color="auto"/>
              <w:right w:val="single" w:sz="4" w:space="0" w:color="auto"/>
            </w:tcBorders>
            <w:shd w:val="clear" w:color="auto" w:fill="auto"/>
            <w:noWrap/>
            <w:vAlign w:val="bottom"/>
            <w:hideMark/>
          </w:tcPr>
          <w:p w14:paraId="4323A9F5"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4 250</w:t>
            </w:r>
          </w:p>
        </w:tc>
        <w:tc>
          <w:tcPr>
            <w:tcW w:w="845" w:type="pct"/>
            <w:tcBorders>
              <w:top w:val="nil"/>
              <w:left w:val="nil"/>
              <w:bottom w:val="single" w:sz="4" w:space="0" w:color="auto"/>
              <w:right w:val="single" w:sz="4" w:space="0" w:color="auto"/>
            </w:tcBorders>
            <w:shd w:val="clear" w:color="auto" w:fill="auto"/>
            <w:noWrap/>
            <w:vAlign w:val="bottom"/>
            <w:hideMark/>
          </w:tcPr>
          <w:p w14:paraId="4A3BF89D"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4 000</w:t>
            </w:r>
          </w:p>
        </w:tc>
      </w:tr>
      <w:tr w:rsidR="008F0314" w:rsidRPr="008F0314" w14:paraId="3B845A5A" w14:textId="77777777" w:rsidTr="008F0314">
        <w:trPr>
          <w:trHeight w:val="300"/>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77BE596B"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55 MAJANDAMISKULUD</w:t>
            </w:r>
          </w:p>
        </w:tc>
        <w:tc>
          <w:tcPr>
            <w:tcW w:w="753" w:type="pct"/>
            <w:tcBorders>
              <w:top w:val="nil"/>
              <w:left w:val="nil"/>
              <w:bottom w:val="single" w:sz="4" w:space="0" w:color="auto"/>
              <w:right w:val="single" w:sz="4" w:space="0" w:color="auto"/>
            </w:tcBorders>
            <w:shd w:val="clear" w:color="auto" w:fill="auto"/>
            <w:noWrap/>
            <w:vAlign w:val="bottom"/>
            <w:hideMark/>
          </w:tcPr>
          <w:p w14:paraId="5C796078"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5 109</w:t>
            </w:r>
          </w:p>
        </w:tc>
        <w:tc>
          <w:tcPr>
            <w:tcW w:w="1130" w:type="pct"/>
            <w:tcBorders>
              <w:top w:val="nil"/>
              <w:left w:val="nil"/>
              <w:bottom w:val="single" w:sz="4" w:space="0" w:color="auto"/>
              <w:right w:val="single" w:sz="4" w:space="0" w:color="auto"/>
            </w:tcBorders>
            <w:shd w:val="clear" w:color="auto" w:fill="auto"/>
            <w:noWrap/>
            <w:vAlign w:val="bottom"/>
            <w:hideMark/>
          </w:tcPr>
          <w:p w14:paraId="3776CC83"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3 900</w:t>
            </w:r>
          </w:p>
        </w:tc>
        <w:tc>
          <w:tcPr>
            <w:tcW w:w="845" w:type="pct"/>
            <w:tcBorders>
              <w:top w:val="nil"/>
              <w:left w:val="nil"/>
              <w:bottom w:val="single" w:sz="4" w:space="0" w:color="auto"/>
              <w:right w:val="single" w:sz="4" w:space="0" w:color="auto"/>
            </w:tcBorders>
            <w:shd w:val="clear" w:color="auto" w:fill="auto"/>
            <w:noWrap/>
            <w:vAlign w:val="bottom"/>
            <w:hideMark/>
          </w:tcPr>
          <w:p w14:paraId="63908D29"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4 030</w:t>
            </w:r>
          </w:p>
        </w:tc>
      </w:tr>
      <w:tr w:rsidR="008F0314" w:rsidRPr="008F0314" w14:paraId="560C1CA4" w14:textId="77777777" w:rsidTr="008F0314">
        <w:trPr>
          <w:trHeight w:val="300"/>
        </w:trPr>
        <w:tc>
          <w:tcPr>
            <w:tcW w:w="2272" w:type="pct"/>
            <w:tcBorders>
              <w:top w:val="nil"/>
              <w:left w:val="single" w:sz="4" w:space="0" w:color="auto"/>
              <w:bottom w:val="single" w:sz="4" w:space="0" w:color="auto"/>
              <w:right w:val="single" w:sz="4" w:space="0" w:color="auto"/>
            </w:tcBorders>
            <w:shd w:val="clear" w:color="auto" w:fill="auto"/>
            <w:noWrap/>
            <w:vAlign w:val="bottom"/>
            <w:hideMark/>
          </w:tcPr>
          <w:p w14:paraId="5F8AFD38"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15 PÕHIVARA</w:t>
            </w:r>
          </w:p>
        </w:tc>
        <w:tc>
          <w:tcPr>
            <w:tcW w:w="753" w:type="pct"/>
            <w:tcBorders>
              <w:top w:val="nil"/>
              <w:left w:val="nil"/>
              <w:bottom w:val="single" w:sz="4" w:space="0" w:color="auto"/>
              <w:right w:val="single" w:sz="4" w:space="0" w:color="auto"/>
            </w:tcBorders>
            <w:shd w:val="clear" w:color="auto" w:fill="auto"/>
            <w:noWrap/>
            <w:vAlign w:val="bottom"/>
            <w:hideMark/>
          </w:tcPr>
          <w:p w14:paraId="722134F8" w14:textId="77777777" w:rsidR="008F0314" w:rsidRPr="008F0314" w:rsidRDefault="008F0314" w:rsidP="008F0314">
            <w:pPr>
              <w:spacing w:after="0" w:line="240" w:lineRule="auto"/>
              <w:jc w:val="right"/>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24 666</w:t>
            </w:r>
          </w:p>
        </w:tc>
        <w:tc>
          <w:tcPr>
            <w:tcW w:w="1130" w:type="pct"/>
            <w:tcBorders>
              <w:top w:val="nil"/>
              <w:left w:val="nil"/>
              <w:bottom w:val="single" w:sz="4" w:space="0" w:color="auto"/>
              <w:right w:val="single" w:sz="4" w:space="0" w:color="auto"/>
            </w:tcBorders>
            <w:shd w:val="clear" w:color="auto" w:fill="auto"/>
            <w:noWrap/>
            <w:vAlign w:val="bottom"/>
            <w:hideMark/>
          </w:tcPr>
          <w:p w14:paraId="7EF9EFF2"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 </w:t>
            </w:r>
          </w:p>
        </w:tc>
        <w:tc>
          <w:tcPr>
            <w:tcW w:w="845" w:type="pct"/>
            <w:tcBorders>
              <w:top w:val="nil"/>
              <w:left w:val="nil"/>
              <w:bottom w:val="single" w:sz="4" w:space="0" w:color="auto"/>
              <w:right w:val="single" w:sz="4" w:space="0" w:color="auto"/>
            </w:tcBorders>
            <w:shd w:val="clear" w:color="auto" w:fill="auto"/>
            <w:noWrap/>
            <w:vAlign w:val="bottom"/>
            <w:hideMark/>
          </w:tcPr>
          <w:p w14:paraId="55771FCF" w14:textId="77777777" w:rsidR="008F0314" w:rsidRPr="008F0314" w:rsidRDefault="008F0314" w:rsidP="008F0314">
            <w:pPr>
              <w:spacing w:after="0" w:line="240" w:lineRule="auto"/>
              <w:rPr>
                <w:rFonts w:ascii="Times New Roman" w:eastAsia="Times New Roman" w:hAnsi="Times New Roman" w:cs="Times New Roman"/>
                <w:sz w:val="20"/>
                <w:szCs w:val="20"/>
                <w:lang w:eastAsia="et-EE"/>
              </w:rPr>
            </w:pPr>
            <w:r w:rsidRPr="008F0314">
              <w:rPr>
                <w:rFonts w:ascii="Times New Roman" w:eastAsia="Times New Roman" w:hAnsi="Times New Roman" w:cs="Times New Roman"/>
                <w:sz w:val="20"/>
                <w:szCs w:val="20"/>
                <w:lang w:eastAsia="et-EE"/>
              </w:rPr>
              <w:t> </w:t>
            </w:r>
          </w:p>
        </w:tc>
      </w:tr>
    </w:tbl>
    <w:p w14:paraId="06C977AC" w14:textId="77777777" w:rsidR="00AA2B73" w:rsidRPr="009040F1" w:rsidRDefault="00AA2B73" w:rsidP="00AA2B73">
      <w:pPr>
        <w:spacing w:before="240" w:after="0"/>
        <w:jc w:val="both"/>
        <w:rPr>
          <w:rFonts w:ascii="Times New Roman" w:hAnsi="Times New Roman" w:cs="Times New Roman"/>
          <w:sz w:val="24"/>
          <w:szCs w:val="24"/>
          <w:highlight w:val="yellow"/>
        </w:rPr>
      </w:pPr>
    </w:p>
    <w:p w14:paraId="7A00B675" w14:textId="77777777" w:rsidR="00AA2B73" w:rsidRPr="009040F1" w:rsidRDefault="00AA2B73" w:rsidP="00AA2B73">
      <w:pPr>
        <w:pStyle w:val="Pealkiri2"/>
        <w:numPr>
          <w:ilvl w:val="0"/>
          <w:numId w:val="14"/>
        </w:numPr>
        <w:ind w:left="924" w:hanging="357"/>
        <w:rPr>
          <w:rFonts w:ascii="Times New Roman" w:hAnsi="Times New Roman" w:cs="Times New Roman"/>
          <w:color w:val="auto"/>
          <w:sz w:val="24"/>
          <w:szCs w:val="24"/>
        </w:rPr>
      </w:pPr>
      <w:bookmarkStart w:id="18" w:name="_Toc120270131"/>
      <w:r w:rsidRPr="009040F1">
        <w:rPr>
          <w:rFonts w:ascii="Times New Roman" w:hAnsi="Times New Roman" w:cs="Times New Roman"/>
          <w:color w:val="auto"/>
          <w:sz w:val="24"/>
          <w:szCs w:val="24"/>
        </w:rPr>
        <w:t>Haridus</w:t>
      </w:r>
      <w:bookmarkEnd w:id="18"/>
    </w:p>
    <w:p w14:paraId="364EF834" w14:textId="7ED65F24" w:rsidR="00AA2B73" w:rsidRDefault="00AA2B73" w:rsidP="00AA2B73">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 xml:space="preserve">Valla eelarvest on planeeritud haridusele </w:t>
      </w:r>
      <w:r w:rsidR="003D26EE">
        <w:rPr>
          <w:rFonts w:ascii="Times New Roman" w:hAnsi="Times New Roman" w:cs="Times New Roman"/>
          <w:sz w:val="24"/>
          <w:szCs w:val="24"/>
        </w:rPr>
        <w:t>10 714 537</w:t>
      </w:r>
      <w:r w:rsidRPr="009040F1">
        <w:rPr>
          <w:rFonts w:ascii="Times New Roman" w:hAnsi="Times New Roman" w:cs="Times New Roman"/>
          <w:sz w:val="24"/>
          <w:szCs w:val="24"/>
        </w:rPr>
        <w:t xml:space="preserve"> eurot (vt tabel 1</w:t>
      </w:r>
      <w:r w:rsidR="00F80177">
        <w:rPr>
          <w:rFonts w:ascii="Times New Roman" w:hAnsi="Times New Roman" w:cs="Times New Roman"/>
          <w:sz w:val="24"/>
          <w:szCs w:val="24"/>
        </w:rPr>
        <w:t>9</w:t>
      </w:r>
      <w:r w:rsidRPr="009040F1">
        <w:rPr>
          <w:rFonts w:ascii="Times New Roman" w:hAnsi="Times New Roman" w:cs="Times New Roman"/>
          <w:sz w:val="24"/>
          <w:szCs w:val="24"/>
        </w:rPr>
        <w:t>)</w:t>
      </w:r>
      <w:r w:rsidR="003D26EE">
        <w:rPr>
          <w:rFonts w:ascii="Times New Roman" w:hAnsi="Times New Roman" w:cs="Times New Roman"/>
          <w:sz w:val="24"/>
          <w:szCs w:val="24"/>
        </w:rPr>
        <w:t>,</w:t>
      </w:r>
      <w:r w:rsidRPr="009040F1">
        <w:rPr>
          <w:rFonts w:ascii="Times New Roman" w:hAnsi="Times New Roman" w:cs="Times New Roman"/>
          <w:sz w:val="24"/>
          <w:szCs w:val="24"/>
        </w:rPr>
        <w:t xml:space="preserve"> Valdkonna kuludes kajastuvad valla lasteaedade (Tamsalu lasteaed Krõll, Tapa linna lasteaiad Vikerkaar ja Pisipõnn) halduskulud, lasteaia- ja õpilaskohad teistele omavalitsustele, laste päevahoiuteenusteks, valla üldhariduskoolide (Tapa ja Tamsalu Gümnaasium, Jäneda</w:t>
      </w:r>
      <w:r w:rsidR="003D26EE">
        <w:rPr>
          <w:rFonts w:ascii="Times New Roman" w:hAnsi="Times New Roman" w:cs="Times New Roman"/>
          <w:sz w:val="24"/>
          <w:szCs w:val="24"/>
        </w:rPr>
        <w:t xml:space="preserve"> Kool</w:t>
      </w:r>
      <w:r w:rsidRPr="009040F1">
        <w:rPr>
          <w:rFonts w:ascii="Times New Roman" w:hAnsi="Times New Roman" w:cs="Times New Roman"/>
          <w:sz w:val="24"/>
          <w:szCs w:val="24"/>
        </w:rPr>
        <w:t>, Lehtse</w:t>
      </w:r>
      <w:r w:rsidR="003D26EE">
        <w:rPr>
          <w:rFonts w:ascii="Times New Roman" w:hAnsi="Times New Roman" w:cs="Times New Roman"/>
          <w:sz w:val="24"/>
          <w:szCs w:val="24"/>
        </w:rPr>
        <w:t xml:space="preserve"> Kool</w:t>
      </w:r>
      <w:r w:rsidRPr="009040F1">
        <w:rPr>
          <w:rFonts w:ascii="Times New Roman" w:hAnsi="Times New Roman" w:cs="Times New Roman"/>
          <w:sz w:val="24"/>
          <w:szCs w:val="24"/>
        </w:rPr>
        <w:t xml:space="preserve">, Tapa </w:t>
      </w:r>
      <w:r w:rsidR="003D26EE">
        <w:rPr>
          <w:rFonts w:ascii="Times New Roman" w:hAnsi="Times New Roman" w:cs="Times New Roman"/>
          <w:sz w:val="24"/>
          <w:szCs w:val="24"/>
        </w:rPr>
        <w:t>Keelekümbluskool</w:t>
      </w:r>
      <w:r w:rsidRPr="009040F1">
        <w:rPr>
          <w:rFonts w:ascii="Times New Roman" w:hAnsi="Times New Roman" w:cs="Times New Roman"/>
          <w:sz w:val="24"/>
          <w:szCs w:val="24"/>
        </w:rPr>
        <w:t xml:space="preserve">), Tapa muusika- ja kunstikooli halduskulud, huvikooli õpilaskohad teistele omavalitsustele, kulutused koolitranspordile ja koolitoidule ning muu haridus (õpetajate ja õpilaste tunnustamine, stipendiumid). </w:t>
      </w:r>
    </w:p>
    <w:p w14:paraId="010CD3C1" w14:textId="7B52B9A6" w:rsidR="00C13AF3" w:rsidRDefault="00F82925" w:rsidP="00AA2B73">
      <w:pPr>
        <w:spacing w:before="240" w:after="0"/>
        <w:jc w:val="both"/>
        <w:rPr>
          <w:rFonts w:ascii="Times New Roman" w:hAnsi="Times New Roman" w:cs="Times New Roman"/>
          <w:sz w:val="24"/>
          <w:szCs w:val="24"/>
        </w:rPr>
      </w:pPr>
      <w:r>
        <w:rPr>
          <w:rFonts w:ascii="Times New Roman" w:hAnsi="Times New Roman" w:cs="Times New Roman"/>
          <w:sz w:val="24"/>
          <w:szCs w:val="24"/>
        </w:rPr>
        <w:t>Lasteaia õpetajate töötasu tõusis KOV vahenditest 401 180 eurot:</w:t>
      </w:r>
    </w:p>
    <w:tbl>
      <w:tblPr>
        <w:tblW w:w="5000" w:type="pct"/>
        <w:tblCellMar>
          <w:left w:w="70" w:type="dxa"/>
          <w:right w:w="70" w:type="dxa"/>
        </w:tblCellMar>
        <w:tblLook w:val="04A0" w:firstRow="1" w:lastRow="0" w:firstColumn="1" w:lastColumn="0" w:noHBand="0" w:noVBand="1"/>
      </w:tblPr>
      <w:tblGrid>
        <w:gridCol w:w="4763"/>
        <w:gridCol w:w="4309"/>
      </w:tblGrid>
      <w:tr w:rsidR="00F82925" w:rsidRPr="00F82925" w14:paraId="28C05C88" w14:textId="77777777" w:rsidTr="00F82925">
        <w:trPr>
          <w:trHeight w:val="285"/>
        </w:trPr>
        <w:tc>
          <w:tcPr>
            <w:tcW w:w="2625" w:type="pct"/>
            <w:shd w:val="clear" w:color="auto" w:fill="auto"/>
            <w:noWrap/>
            <w:vAlign w:val="bottom"/>
            <w:hideMark/>
          </w:tcPr>
          <w:p w14:paraId="5CD763F7" w14:textId="77777777" w:rsidR="00F82925" w:rsidRPr="00F82925" w:rsidRDefault="00F82925" w:rsidP="00F82925">
            <w:pPr>
              <w:spacing w:after="0" w:line="240" w:lineRule="auto"/>
              <w:rPr>
                <w:rFonts w:ascii="Times New Roman" w:eastAsia="Times New Roman" w:hAnsi="Times New Roman" w:cs="Times New Roman"/>
                <w:sz w:val="24"/>
                <w:szCs w:val="24"/>
                <w:lang w:eastAsia="et-EE"/>
              </w:rPr>
            </w:pPr>
            <w:r w:rsidRPr="00F82925">
              <w:rPr>
                <w:rFonts w:ascii="Times New Roman" w:eastAsia="Times New Roman" w:hAnsi="Times New Roman" w:cs="Times New Roman"/>
                <w:sz w:val="24"/>
                <w:szCs w:val="24"/>
                <w:lang w:eastAsia="et-EE"/>
              </w:rPr>
              <w:t>091101 Lasteaed Pisipõnn</w:t>
            </w:r>
          </w:p>
        </w:tc>
        <w:tc>
          <w:tcPr>
            <w:tcW w:w="2375" w:type="pct"/>
            <w:shd w:val="clear" w:color="auto" w:fill="auto"/>
            <w:noWrap/>
            <w:vAlign w:val="bottom"/>
            <w:hideMark/>
          </w:tcPr>
          <w:p w14:paraId="4E22D132" w14:textId="77777777" w:rsidR="00F82925" w:rsidRPr="00F82925" w:rsidRDefault="00F82925" w:rsidP="00F82925">
            <w:pPr>
              <w:spacing w:after="0" w:line="240" w:lineRule="auto"/>
              <w:jc w:val="right"/>
              <w:rPr>
                <w:rFonts w:ascii="Times New Roman" w:eastAsia="Times New Roman" w:hAnsi="Times New Roman" w:cs="Times New Roman"/>
                <w:sz w:val="24"/>
                <w:szCs w:val="24"/>
                <w:lang w:eastAsia="et-EE"/>
              </w:rPr>
            </w:pPr>
            <w:r w:rsidRPr="00F82925">
              <w:rPr>
                <w:rFonts w:ascii="Times New Roman" w:eastAsia="Times New Roman" w:hAnsi="Times New Roman" w:cs="Times New Roman"/>
                <w:sz w:val="24"/>
                <w:szCs w:val="24"/>
                <w:lang w:eastAsia="et-EE"/>
              </w:rPr>
              <w:t>171 548</w:t>
            </w:r>
          </w:p>
        </w:tc>
      </w:tr>
      <w:tr w:rsidR="00F82925" w:rsidRPr="00F82925" w14:paraId="4F44BC5D" w14:textId="77777777" w:rsidTr="00F82925">
        <w:trPr>
          <w:trHeight w:val="285"/>
        </w:trPr>
        <w:tc>
          <w:tcPr>
            <w:tcW w:w="2625" w:type="pct"/>
            <w:shd w:val="clear" w:color="auto" w:fill="auto"/>
            <w:noWrap/>
            <w:vAlign w:val="bottom"/>
            <w:hideMark/>
          </w:tcPr>
          <w:p w14:paraId="76AAA06C" w14:textId="77777777" w:rsidR="00F82925" w:rsidRPr="00F82925" w:rsidRDefault="00F82925" w:rsidP="00F82925">
            <w:pPr>
              <w:spacing w:after="0" w:line="240" w:lineRule="auto"/>
              <w:rPr>
                <w:rFonts w:ascii="Times New Roman" w:eastAsia="Times New Roman" w:hAnsi="Times New Roman" w:cs="Times New Roman"/>
                <w:sz w:val="24"/>
                <w:szCs w:val="24"/>
                <w:lang w:eastAsia="et-EE"/>
              </w:rPr>
            </w:pPr>
            <w:r w:rsidRPr="00F82925">
              <w:rPr>
                <w:rFonts w:ascii="Times New Roman" w:eastAsia="Times New Roman" w:hAnsi="Times New Roman" w:cs="Times New Roman"/>
                <w:sz w:val="24"/>
                <w:szCs w:val="24"/>
                <w:lang w:eastAsia="et-EE"/>
              </w:rPr>
              <w:t>091102 Lasteaed Vikerkaar</w:t>
            </w:r>
          </w:p>
        </w:tc>
        <w:tc>
          <w:tcPr>
            <w:tcW w:w="2375" w:type="pct"/>
            <w:shd w:val="clear" w:color="auto" w:fill="auto"/>
            <w:noWrap/>
            <w:vAlign w:val="bottom"/>
            <w:hideMark/>
          </w:tcPr>
          <w:p w14:paraId="0AD95955" w14:textId="77777777" w:rsidR="00F82925" w:rsidRPr="00F82925" w:rsidRDefault="00F82925" w:rsidP="00F82925">
            <w:pPr>
              <w:spacing w:after="0" w:line="240" w:lineRule="auto"/>
              <w:jc w:val="right"/>
              <w:rPr>
                <w:rFonts w:ascii="Times New Roman" w:eastAsia="Times New Roman" w:hAnsi="Times New Roman" w:cs="Times New Roman"/>
                <w:sz w:val="24"/>
                <w:szCs w:val="24"/>
                <w:lang w:eastAsia="et-EE"/>
              </w:rPr>
            </w:pPr>
            <w:r w:rsidRPr="00F82925">
              <w:rPr>
                <w:rFonts w:ascii="Times New Roman" w:eastAsia="Times New Roman" w:hAnsi="Times New Roman" w:cs="Times New Roman"/>
                <w:sz w:val="24"/>
                <w:szCs w:val="24"/>
                <w:lang w:eastAsia="et-EE"/>
              </w:rPr>
              <w:t>67 140</w:t>
            </w:r>
          </w:p>
        </w:tc>
      </w:tr>
      <w:tr w:rsidR="00F82925" w:rsidRPr="00F82925" w14:paraId="7EEF960B" w14:textId="77777777" w:rsidTr="00F82925">
        <w:trPr>
          <w:trHeight w:val="285"/>
        </w:trPr>
        <w:tc>
          <w:tcPr>
            <w:tcW w:w="2625" w:type="pct"/>
            <w:shd w:val="clear" w:color="auto" w:fill="auto"/>
            <w:noWrap/>
            <w:vAlign w:val="bottom"/>
            <w:hideMark/>
          </w:tcPr>
          <w:p w14:paraId="1AFB1541" w14:textId="77777777" w:rsidR="00F82925" w:rsidRPr="00F82925" w:rsidRDefault="00F82925" w:rsidP="00F82925">
            <w:pPr>
              <w:spacing w:after="0" w:line="240" w:lineRule="auto"/>
              <w:rPr>
                <w:rFonts w:ascii="Times New Roman" w:eastAsia="Times New Roman" w:hAnsi="Times New Roman" w:cs="Times New Roman"/>
                <w:sz w:val="24"/>
                <w:szCs w:val="24"/>
                <w:lang w:eastAsia="et-EE"/>
              </w:rPr>
            </w:pPr>
            <w:r w:rsidRPr="00F82925">
              <w:rPr>
                <w:rFonts w:ascii="Times New Roman" w:eastAsia="Times New Roman" w:hAnsi="Times New Roman" w:cs="Times New Roman"/>
                <w:sz w:val="24"/>
                <w:szCs w:val="24"/>
                <w:lang w:eastAsia="et-EE"/>
              </w:rPr>
              <w:t>091103 Tamsalu Lasteaed</w:t>
            </w:r>
          </w:p>
        </w:tc>
        <w:tc>
          <w:tcPr>
            <w:tcW w:w="2375" w:type="pct"/>
            <w:shd w:val="clear" w:color="auto" w:fill="auto"/>
            <w:noWrap/>
            <w:vAlign w:val="bottom"/>
            <w:hideMark/>
          </w:tcPr>
          <w:p w14:paraId="2D6B0D72" w14:textId="77777777" w:rsidR="00F82925" w:rsidRPr="00F82925" w:rsidRDefault="00F82925" w:rsidP="00F82925">
            <w:pPr>
              <w:spacing w:after="0" w:line="240" w:lineRule="auto"/>
              <w:jc w:val="right"/>
              <w:rPr>
                <w:rFonts w:ascii="Times New Roman" w:eastAsia="Times New Roman" w:hAnsi="Times New Roman" w:cs="Times New Roman"/>
                <w:sz w:val="24"/>
                <w:szCs w:val="24"/>
                <w:lang w:eastAsia="et-EE"/>
              </w:rPr>
            </w:pPr>
            <w:r w:rsidRPr="00F82925">
              <w:rPr>
                <w:rFonts w:ascii="Times New Roman" w:eastAsia="Times New Roman" w:hAnsi="Times New Roman" w:cs="Times New Roman"/>
                <w:sz w:val="24"/>
                <w:szCs w:val="24"/>
                <w:lang w:eastAsia="et-EE"/>
              </w:rPr>
              <w:t>136 603</w:t>
            </w:r>
          </w:p>
        </w:tc>
      </w:tr>
      <w:tr w:rsidR="00F82925" w:rsidRPr="00F82925" w14:paraId="24740B78" w14:textId="77777777" w:rsidTr="00F82925">
        <w:trPr>
          <w:trHeight w:val="285"/>
        </w:trPr>
        <w:tc>
          <w:tcPr>
            <w:tcW w:w="2625" w:type="pct"/>
            <w:shd w:val="clear" w:color="auto" w:fill="auto"/>
            <w:noWrap/>
            <w:vAlign w:val="bottom"/>
            <w:hideMark/>
          </w:tcPr>
          <w:p w14:paraId="485C16B6" w14:textId="77777777" w:rsidR="00F82925" w:rsidRPr="00F82925" w:rsidRDefault="00F82925" w:rsidP="00F82925">
            <w:pPr>
              <w:spacing w:after="0" w:line="240" w:lineRule="auto"/>
              <w:rPr>
                <w:rFonts w:ascii="Times New Roman" w:eastAsia="Times New Roman" w:hAnsi="Times New Roman" w:cs="Times New Roman"/>
                <w:sz w:val="24"/>
                <w:szCs w:val="24"/>
                <w:lang w:eastAsia="et-EE"/>
              </w:rPr>
            </w:pPr>
            <w:r w:rsidRPr="00F82925">
              <w:rPr>
                <w:rFonts w:ascii="Times New Roman" w:eastAsia="Times New Roman" w:hAnsi="Times New Roman" w:cs="Times New Roman"/>
                <w:sz w:val="24"/>
                <w:szCs w:val="24"/>
                <w:lang w:eastAsia="et-EE"/>
              </w:rPr>
              <w:t>091107 Jäneda Kool-lasteaiaõpetajad</w:t>
            </w:r>
          </w:p>
        </w:tc>
        <w:tc>
          <w:tcPr>
            <w:tcW w:w="2375" w:type="pct"/>
            <w:shd w:val="clear" w:color="auto" w:fill="auto"/>
            <w:noWrap/>
            <w:vAlign w:val="bottom"/>
            <w:hideMark/>
          </w:tcPr>
          <w:p w14:paraId="0FE0218E" w14:textId="77777777" w:rsidR="00F82925" w:rsidRPr="00F82925" w:rsidRDefault="00F82925" w:rsidP="00F82925">
            <w:pPr>
              <w:spacing w:after="0" w:line="240" w:lineRule="auto"/>
              <w:jc w:val="right"/>
              <w:rPr>
                <w:rFonts w:ascii="Times New Roman" w:eastAsia="Times New Roman" w:hAnsi="Times New Roman" w:cs="Times New Roman"/>
                <w:sz w:val="24"/>
                <w:szCs w:val="24"/>
                <w:lang w:eastAsia="et-EE"/>
              </w:rPr>
            </w:pPr>
            <w:r w:rsidRPr="00F82925">
              <w:rPr>
                <w:rFonts w:ascii="Times New Roman" w:eastAsia="Times New Roman" w:hAnsi="Times New Roman" w:cs="Times New Roman"/>
                <w:sz w:val="24"/>
                <w:szCs w:val="24"/>
                <w:lang w:eastAsia="et-EE"/>
              </w:rPr>
              <w:t>10 229</w:t>
            </w:r>
          </w:p>
        </w:tc>
      </w:tr>
      <w:tr w:rsidR="00F82925" w:rsidRPr="00F82925" w14:paraId="31A2B86E" w14:textId="77777777" w:rsidTr="00F82925">
        <w:trPr>
          <w:trHeight w:val="285"/>
        </w:trPr>
        <w:tc>
          <w:tcPr>
            <w:tcW w:w="2625" w:type="pct"/>
            <w:shd w:val="clear" w:color="auto" w:fill="auto"/>
            <w:noWrap/>
            <w:vAlign w:val="bottom"/>
            <w:hideMark/>
          </w:tcPr>
          <w:p w14:paraId="12E8CDFE" w14:textId="77777777" w:rsidR="00F82925" w:rsidRPr="00F82925" w:rsidRDefault="00F82925" w:rsidP="00F82925">
            <w:pPr>
              <w:spacing w:after="0" w:line="240" w:lineRule="auto"/>
              <w:rPr>
                <w:rFonts w:ascii="Times New Roman" w:eastAsia="Times New Roman" w:hAnsi="Times New Roman" w:cs="Times New Roman"/>
                <w:sz w:val="24"/>
                <w:szCs w:val="24"/>
                <w:lang w:eastAsia="et-EE"/>
              </w:rPr>
            </w:pPr>
            <w:r w:rsidRPr="00F82925">
              <w:rPr>
                <w:rFonts w:ascii="Times New Roman" w:eastAsia="Times New Roman" w:hAnsi="Times New Roman" w:cs="Times New Roman"/>
                <w:sz w:val="24"/>
                <w:szCs w:val="24"/>
                <w:lang w:eastAsia="et-EE"/>
              </w:rPr>
              <w:t>091108 Lehtse Kool-lasteaiaõpetajad</w:t>
            </w:r>
          </w:p>
        </w:tc>
        <w:tc>
          <w:tcPr>
            <w:tcW w:w="2375" w:type="pct"/>
            <w:shd w:val="clear" w:color="auto" w:fill="auto"/>
            <w:noWrap/>
            <w:vAlign w:val="bottom"/>
            <w:hideMark/>
          </w:tcPr>
          <w:p w14:paraId="0833431F" w14:textId="77777777" w:rsidR="00F82925" w:rsidRPr="00F82925" w:rsidRDefault="00F82925" w:rsidP="00F82925">
            <w:pPr>
              <w:spacing w:after="0" w:line="240" w:lineRule="auto"/>
              <w:jc w:val="right"/>
              <w:rPr>
                <w:rFonts w:ascii="Times New Roman" w:eastAsia="Times New Roman" w:hAnsi="Times New Roman" w:cs="Times New Roman"/>
                <w:sz w:val="24"/>
                <w:szCs w:val="24"/>
                <w:lang w:eastAsia="et-EE"/>
              </w:rPr>
            </w:pPr>
            <w:r w:rsidRPr="00F82925">
              <w:rPr>
                <w:rFonts w:ascii="Times New Roman" w:eastAsia="Times New Roman" w:hAnsi="Times New Roman" w:cs="Times New Roman"/>
                <w:sz w:val="24"/>
                <w:szCs w:val="24"/>
                <w:lang w:eastAsia="et-EE"/>
              </w:rPr>
              <w:t>15 660</w:t>
            </w:r>
          </w:p>
        </w:tc>
      </w:tr>
    </w:tbl>
    <w:p w14:paraId="2B347370" w14:textId="4D1A2693" w:rsidR="00F82925" w:rsidRDefault="00154709" w:rsidP="00AA2B73">
      <w:pPr>
        <w:spacing w:before="240" w:after="0"/>
        <w:jc w:val="both"/>
        <w:rPr>
          <w:rFonts w:ascii="Times New Roman" w:hAnsi="Times New Roman" w:cs="Times New Roman"/>
          <w:sz w:val="24"/>
          <w:szCs w:val="24"/>
        </w:rPr>
      </w:pPr>
      <w:r>
        <w:rPr>
          <w:rFonts w:ascii="Times New Roman" w:hAnsi="Times New Roman" w:cs="Times New Roman"/>
          <w:sz w:val="24"/>
          <w:szCs w:val="24"/>
        </w:rPr>
        <w:t>Juhtide ja tugiisikute töötasu tõusis KOV vahenditest 67 644 eurot:</w:t>
      </w:r>
    </w:p>
    <w:tbl>
      <w:tblPr>
        <w:tblW w:w="5000" w:type="pct"/>
        <w:tblCellMar>
          <w:top w:w="15" w:type="dxa"/>
          <w:left w:w="15" w:type="dxa"/>
          <w:bottom w:w="15" w:type="dxa"/>
          <w:right w:w="15" w:type="dxa"/>
        </w:tblCellMar>
        <w:tblLook w:val="04A0" w:firstRow="1" w:lastRow="0" w:firstColumn="1" w:lastColumn="0" w:noHBand="0" w:noVBand="1"/>
      </w:tblPr>
      <w:tblGrid>
        <w:gridCol w:w="7657"/>
        <w:gridCol w:w="1415"/>
      </w:tblGrid>
      <w:tr w:rsidR="00154709" w:rsidRPr="00154709" w14:paraId="1903D492" w14:textId="77777777" w:rsidTr="00154709">
        <w:tc>
          <w:tcPr>
            <w:tcW w:w="4220" w:type="pct"/>
            <w:shd w:val="clear" w:color="auto" w:fill="auto"/>
            <w:hideMark/>
          </w:tcPr>
          <w:p w14:paraId="4FA2A19E" w14:textId="77777777" w:rsidR="00154709" w:rsidRPr="00154709" w:rsidRDefault="00154709" w:rsidP="00154709">
            <w:pPr>
              <w:spacing w:after="0" w:line="240" w:lineRule="auto"/>
              <w:rPr>
                <w:rFonts w:ascii="Times New Roman" w:eastAsia="Times New Roman" w:hAnsi="Times New Roman" w:cs="Times New Roman"/>
                <w:color w:val="373A3C"/>
                <w:sz w:val="24"/>
                <w:szCs w:val="24"/>
                <w:lang w:eastAsia="et-EE"/>
              </w:rPr>
            </w:pPr>
            <w:r w:rsidRPr="00154709">
              <w:rPr>
                <w:rFonts w:ascii="Times New Roman" w:eastAsia="Times New Roman" w:hAnsi="Times New Roman" w:cs="Times New Roman"/>
                <w:color w:val="373A3C"/>
                <w:sz w:val="24"/>
                <w:szCs w:val="24"/>
                <w:lang w:eastAsia="et-EE"/>
              </w:rPr>
              <w:t xml:space="preserve">092121 Jäneda kool (põhikool </w:t>
            </w:r>
            <w:proofErr w:type="spellStart"/>
            <w:r w:rsidRPr="00154709">
              <w:rPr>
                <w:rFonts w:ascii="Times New Roman" w:eastAsia="Times New Roman" w:hAnsi="Times New Roman" w:cs="Times New Roman"/>
                <w:color w:val="373A3C"/>
                <w:sz w:val="24"/>
                <w:szCs w:val="24"/>
                <w:lang w:eastAsia="et-EE"/>
              </w:rPr>
              <w:t>õpetajad+haldus</w:t>
            </w:r>
            <w:proofErr w:type="spellEnd"/>
            <w:r w:rsidRPr="00154709">
              <w:rPr>
                <w:rFonts w:ascii="Times New Roman" w:eastAsia="Times New Roman" w:hAnsi="Times New Roman" w:cs="Times New Roman"/>
                <w:color w:val="373A3C"/>
                <w:sz w:val="24"/>
                <w:szCs w:val="24"/>
                <w:lang w:eastAsia="et-EE"/>
              </w:rPr>
              <w:t xml:space="preserve"> koos)</w:t>
            </w:r>
          </w:p>
        </w:tc>
        <w:tc>
          <w:tcPr>
            <w:tcW w:w="780" w:type="pct"/>
            <w:shd w:val="clear" w:color="auto" w:fill="auto"/>
            <w:noWrap/>
            <w:hideMark/>
          </w:tcPr>
          <w:p w14:paraId="2D1EFE05" w14:textId="134EDF63" w:rsidR="00154709" w:rsidRPr="00154709" w:rsidRDefault="00154709" w:rsidP="00154709">
            <w:pPr>
              <w:spacing w:after="0" w:line="240" w:lineRule="auto"/>
              <w:jc w:val="right"/>
              <w:rPr>
                <w:rFonts w:ascii="Times New Roman" w:eastAsia="Times New Roman" w:hAnsi="Times New Roman" w:cs="Times New Roman"/>
                <w:color w:val="373A3C"/>
                <w:sz w:val="24"/>
                <w:szCs w:val="24"/>
                <w:lang w:eastAsia="et-EE"/>
              </w:rPr>
            </w:pPr>
            <w:r w:rsidRPr="00154709">
              <w:rPr>
                <w:rFonts w:ascii="Times New Roman" w:eastAsia="Times New Roman" w:hAnsi="Times New Roman" w:cs="Times New Roman"/>
                <w:color w:val="373A3C"/>
                <w:sz w:val="24"/>
                <w:szCs w:val="24"/>
                <w:lang w:eastAsia="et-EE"/>
              </w:rPr>
              <w:t>10 228</w:t>
            </w:r>
          </w:p>
        </w:tc>
      </w:tr>
      <w:tr w:rsidR="00154709" w:rsidRPr="00154709" w14:paraId="29557BE0" w14:textId="77777777" w:rsidTr="00154709">
        <w:tc>
          <w:tcPr>
            <w:tcW w:w="4220" w:type="pct"/>
            <w:shd w:val="clear" w:color="auto" w:fill="auto"/>
            <w:hideMark/>
          </w:tcPr>
          <w:p w14:paraId="42FE94D8" w14:textId="77777777" w:rsidR="00154709" w:rsidRPr="00154709" w:rsidRDefault="00154709" w:rsidP="00154709">
            <w:pPr>
              <w:spacing w:after="0" w:line="240" w:lineRule="auto"/>
              <w:rPr>
                <w:rFonts w:ascii="Times New Roman" w:eastAsia="Times New Roman" w:hAnsi="Times New Roman" w:cs="Times New Roman"/>
                <w:color w:val="373A3C"/>
                <w:sz w:val="24"/>
                <w:szCs w:val="24"/>
                <w:lang w:eastAsia="et-EE"/>
              </w:rPr>
            </w:pPr>
            <w:r w:rsidRPr="00154709">
              <w:rPr>
                <w:rFonts w:ascii="Times New Roman" w:eastAsia="Times New Roman" w:hAnsi="Times New Roman" w:cs="Times New Roman"/>
                <w:color w:val="373A3C"/>
                <w:sz w:val="24"/>
                <w:szCs w:val="24"/>
                <w:lang w:eastAsia="et-EE"/>
              </w:rPr>
              <w:t>092122 Lehtse kool (põhikooli õpetajad+ haldus)</w:t>
            </w:r>
          </w:p>
        </w:tc>
        <w:tc>
          <w:tcPr>
            <w:tcW w:w="780" w:type="pct"/>
            <w:shd w:val="clear" w:color="auto" w:fill="auto"/>
            <w:noWrap/>
            <w:hideMark/>
          </w:tcPr>
          <w:p w14:paraId="3BA0F7F6" w14:textId="18CE657F" w:rsidR="00154709" w:rsidRPr="00154709" w:rsidRDefault="00154709" w:rsidP="00154709">
            <w:pPr>
              <w:spacing w:after="0" w:line="240" w:lineRule="auto"/>
              <w:jc w:val="right"/>
              <w:rPr>
                <w:rFonts w:ascii="Times New Roman" w:eastAsia="Times New Roman" w:hAnsi="Times New Roman" w:cs="Times New Roman"/>
                <w:color w:val="373A3C"/>
                <w:sz w:val="24"/>
                <w:szCs w:val="24"/>
                <w:lang w:eastAsia="et-EE"/>
              </w:rPr>
            </w:pPr>
            <w:r w:rsidRPr="00154709">
              <w:rPr>
                <w:rFonts w:ascii="Times New Roman" w:eastAsia="Times New Roman" w:hAnsi="Times New Roman" w:cs="Times New Roman"/>
                <w:color w:val="373A3C"/>
                <w:sz w:val="24"/>
                <w:szCs w:val="24"/>
                <w:lang w:eastAsia="et-EE"/>
              </w:rPr>
              <w:t>12 933</w:t>
            </w:r>
          </w:p>
        </w:tc>
      </w:tr>
      <w:tr w:rsidR="00154709" w:rsidRPr="00154709" w14:paraId="2D3548CB" w14:textId="77777777" w:rsidTr="00154709">
        <w:tc>
          <w:tcPr>
            <w:tcW w:w="4220" w:type="pct"/>
            <w:shd w:val="clear" w:color="auto" w:fill="auto"/>
            <w:hideMark/>
          </w:tcPr>
          <w:p w14:paraId="4F7DFC3E" w14:textId="77777777" w:rsidR="00154709" w:rsidRPr="00154709" w:rsidRDefault="00154709" w:rsidP="00154709">
            <w:pPr>
              <w:spacing w:after="0" w:line="240" w:lineRule="auto"/>
              <w:rPr>
                <w:rFonts w:ascii="Times New Roman" w:eastAsia="Times New Roman" w:hAnsi="Times New Roman" w:cs="Times New Roman"/>
                <w:color w:val="373A3C"/>
                <w:sz w:val="24"/>
                <w:szCs w:val="24"/>
                <w:lang w:eastAsia="et-EE"/>
              </w:rPr>
            </w:pPr>
            <w:r w:rsidRPr="00154709">
              <w:rPr>
                <w:rFonts w:ascii="Times New Roman" w:eastAsia="Times New Roman" w:hAnsi="Times New Roman" w:cs="Times New Roman"/>
                <w:color w:val="373A3C"/>
                <w:sz w:val="24"/>
                <w:szCs w:val="24"/>
                <w:lang w:eastAsia="et-EE"/>
              </w:rPr>
              <w:t xml:space="preserve">092123 Tapa Gümnaasiumi (põhikooli </w:t>
            </w:r>
            <w:proofErr w:type="spellStart"/>
            <w:r w:rsidRPr="00154709">
              <w:rPr>
                <w:rFonts w:ascii="Times New Roman" w:eastAsia="Times New Roman" w:hAnsi="Times New Roman" w:cs="Times New Roman"/>
                <w:color w:val="373A3C"/>
                <w:sz w:val="24"/>
                <w:szCs w:val="24"/>
                <w:lang w:eastAsia="et-EE"/>
              </w:rPr>
              <w:t>õpetajad+haldus</w:t>
            </w:r>
            <w:proofErr w:type="spellEnd"/>
            <w:r w:rsidRPr="00154709">
              <w:rPr>
                <w:rFonts w:ascii="Times New Roman" w:eastAsia="Times New Roman" w:hAnsi="Times New Roman" w:cs="Times New Roman"/>
                <w:color w:val="373A3C"/>
                <w:sz w:val="24"/>
                <w:szCs w:val="24"/>
                <w:lang w:eastAsia="et-EE"/>
              </w:rPr>
              <w:t>)</w:t>
            </w:r>
          </w:p>
        </w:tc>
        <w:tc>
          <w:tcPr>
            <w:tcW w:w="780" w:type="pct"/>
            <w:shd w:val="clear" w:color="auto" w:fill="auto"/>
            <w:noWrap/>
            <w:hideMark/>
          </w:tcPr>
          <w:p w14:paraId="2F42B562" w14:textId="36A57424" w:rsidR="00154709" w:rsidRPr="00154709" w:rsidRDefault="00154709" w:rsidP="00154709">
            <w:pPr>
              <w:spacing w:after="0" w:line="240" w:lineRule="auto"/>
              <w:jc w:val="right"/>
              <w:rPr>
                <w:rFonts w:ascii="Times New Roman" w:eastAsia="Times New Roman" w:hAnsi="Times New Roman" w:cs="Times New Roman"/>
                <w:color w:val="373A3C"/>
                <w:sz w:val="24"/>
                <w:szCs w:val="24"/>
                <w:lang w:eastAsia="et-EE"/>
              </w:rPr>
            </w:pPr>
            <w:r w:rsidRPr="00154709">
              <w:rPr>
                <w:rFonts w:ascii="Times New Roman" w:eastAsia="Times New Roman" w:hAnsi="Times New Roman" w:cs="Times New Roman"/>
                <w:color w:val="373A3C"/>
                <w:sz w:val="24"/>
                <w:szCs w:val="24"/>
                <w:lang w:eastAsia="et-EE"/>
              </w:rPr>
              <w:t>16 233</w:t>
            </w:r>
          </w:p>
        </w:tc>
      </w:tr>
      <w:tr w:rsidR="00154709" w:rsidRPr="00154709" w14:paraId="38F4136C" w14:textId="77777777" w:rsidTr="00154709">
        <w:tc>
          <w:tcPr>
            <w:tcW w:w="4220" w:type="pct"/>
            <w:shd w:val="clear" w:color="auto" w:fill="auto"/>
            <w:hideMark/>
          </w:tcPr>
          <w:p w14:paraId="70366591" w14:textId="77777777" w:rsidR="00154709" w:rsidRPr="00154709" w:rsidRDefault="00154709" w:rsidP="00154709">
            <w:pPr>
              <w:spacing w:after="0" w:line="240" w:lineRule="auto"/>
              <w:rPr>
                <w:rFonts w:ascii="Times New Roman" w:eastAsia="Times New Roman" w:hAnsi="Times New Roman" w:cs="Times New Roman"/>
                <w:color w:val="373A3C"/>
                <w:sz w:val="24"/>
                <w:szCs w:val="24"/>
                <w:lang w:eastAsia="et-EE"/>
              </w:rPr>
            </w:pPr>
            <w:r w:rsidRPr="00154709">
              <w:rPr>
                <w:rFonts w:ascii="Times New Roman" w:eastAsia="Times New Roman" w:hAnsi="Times New Roman" w:cs="Times New Roman"/>
                <w:color w:val="373A3C"/>
                <w:sz w:val="24"/>
                <w:szCs w:val="24"/>
                <w:lang w:eastAsia="et-EE"/>
              </w:rPr>
              <w:t xml:space="preserve">092124 Tapa Keelekümbluskool ( </w:t>
            </w:r>
            <w:proofErr w:type="spellStart"/>
            <w:r w:rsidRPr="00154709">
              <w:rPr>
                <w:rFonts w:ascii="Times New Roman" w:eastAsia="Times New Roman" w:hAnsi="Times New Roman" w:cs="Times New Roman"/>
                <w:color w:val="373A3C"/>
                <w:sz w:val="24"/>
                <w:szCs w:val="24"/>
                <w:lang w:eastAsia="et-EE"/>
              </w:rPr>
              <w:t>õpetajad+haldus</w:t>
            </w:r>
            <w:proofErr w:type="spellEnd"/>
            <w:r w:rsidRPr="00154709">
              <w:rPr>
                <w:rFonts w:ascii="Times New Roman" w:eastAsia="Times New Roman" w:hAnsi="Times New Roman" w:cs="Times New Roman"/>
                <w:color w:val="373A3C"/>
                <w:sz w:val="24"/>
                <w:szCs w:val="24"/>
                <w:lang w:eastAsia="et-EE"/>
              </w:rPr>
              <w:t>)</w:t>
            </w:r>
          </w:p>
        </w:tc>
        <w:tc>
          <w:tcPr>
            <w:tcW w:w="780" w:type="pct"/>
            <w:shd w:val="clear" w:color="auto" w:fill="auto"/>
            <w:noWrap/>
            <w:hideMark/>
          </w:tcPr>
          <w:p w14:paraId="71E35300" w14:textId="38E65A86" w:rsidR="00154709" w:rsidRPr="00154709" w:rsidRDefault="00154709" w:rsidP="00154709">
            <w:pPr>
              <w:spacing w:after="0" w:line="240" w:lineRule="auto"/>
              <w:jc w:val="right"/>
              <w:rPr>
                <w:rFonts w:ascii="Times New Roman" w:eastAsia="Times New Roman" w:hAnsi="Times New Roman" w:cs="Times New Roman"/>
                <w:color w:val="373A3C"/>
                <w:sz w:val="24"/>
                <w:szCs w:val="24"/>
                <w:lang w:eastAsia="et-EE"/>
              </w:rPr>
            </w:pPr>
            <w:r w:rsidRPr="00154709">
              <w:rPr>
                <w:rFonts w:ascii="Times New Roman" w:eastAsia="Times New Roman" w:hAnsi="Times New Roman" w:cs="Times New Roman"/>
                <w:color w:val="373A3C"/>
                <w:sz w:val="24"/>
                <w:szCs w:val="24"/>
                <w:lang w:eastAsia="et-EE"/>
              </w:rPr>
              <w:t>15 180</w:t>
            </w:r>
          </w:p>
        </w:tc>
      </w:tr>
      <w:tr w:rsidR="00154709" w:rsidRPr="00154709" w14:paraId="790253F9" w14:textId="77777777" w:rsidTr="00154709">
        <w:tc>
          <w:tcPr>
            <w:tcW w:w="4220" w:type="pct"/>
            <w:shd w:val="clear" w:color="auto" w:fill="auto"/>
            <w:hideMark/>
          </w:tcPr>
          <w:p w14:paraId="0699E9C9" w14:textId="77777777" w:rsidR="00154709" w:rsidRPr="00154709" w:rsidRDefault="00154709" w:rsidP="00154709">
            <w:pPr>
              <w:spacing w:after="0" w:line="240" w:lineRule="auto"/>
              <w:rPr>
                <w:rFonts w:ascii="Times New Roman" w:eastAsia="Times New Roman" w:hAnsi="Times New Roman" w:cs="Times New Roman"/>
                <w:color w:val="373A3C"/>
                <w:sz w:val="24"/>
                <w:szCs w:val="24"/>
                <w:lang w:eastAsia="et-EE"/>
              </w:rPr>
            </w:pPr>
            <w:r w:rsidRPr="00154709">
              <w:rPr>
                <w:rFonts w:ascii="Times New Roman" w:eastAsia="Times New Roman" w:hAnsi="Times New Roman" w:cs="Times New Roman"/>
                <w:color w:val="373A3C"/>
                <w:sz w:val="24"/>
                <w:szCs w:val="24"/>
                <w:lang w:eastAsia="et-EE"/>
              </w:rPr>
              <w:t xml:space="preserve">092125 Tamsalu Gümnaasiumi (põhikooli </w:t>
            </w:r>
            <w:proofErr w:type="spellStart"/>
            <w:r w:rsidRPr="00154709">
              <w:rPr>
                <w:rFonts w:ascii="Times New Roman" w:eastAsia="Times New Roman" w:hAnsi="Times New Roman" w:cs="Times New Roman"/>
                <w:color w:val="373A3C"/>
                <w:sz w:val="24"/>
                <w:szCs w:val="24"/>
                <w:lang w:eastAsia="et-EE"/>
              </w:rPr>
              <w:t>õpetajad+haldus</w:t>
            </w:r>
            <w:proofErr w:type="spellEnd"/>
            <w:r w:rsidRPr="00154709">
              <w:rPr>
                <w:rFonts w:ascii="Times New Roman" w:eastAsia="Times New Roman" w:hAnsi="Times New Roman" w:cs="Times New Roman"/>
                <w:color w:val="373A3C"/>
                <w:sz w:val="24"/>
                <w:szCs w:val="24"/>
                <w:lang w:eastAsia="et-EE"/>
              </w:rPr>
              <w:t>)</w:t>
            </w:r>
          </w:p>
        </w:tc>
        <w:tc>
          <w:tcPr>
            <w:tcW w:w="780" w:type="pct"/>
            <w:shd w:val="clear" w:color="auto" w:fill="auto"/>
            <w:noWrap/>
            <w:hideMark/>
          </w:tcPr>
          <w:p w14:paraId="59AA6570" w14:textId="47A69E32" w:rsidR="00154709" w:rsidRPr="00154709" w:rsidRDefault="00154709" w:rsidP="00154709">
            <w:pPr>
              <w:spacing w:after="0" w:line="240" w:lineRule="auto"/>
              <w:jc w:val="right"/>
              <w:rPr>
                <w:rFonts w:ascii="Times New Roman" w:eastAsia="Times New Roman" w:hAnsi="Times New Roman" w:cs="Times New Roman"/>
                <w:color w:val="373A3C"/>
                <w:sz w:val="24"/>
                <w:szCs w:val="24"/>
                <w:lang w:eastAsia="et-EE"/>
              </w:rPr>
            </w:pPr>
            <w:r w:rsidRPr="00154709">
              <w:rPr>
                <w:rFonts w:ascii="Times New Roman" w:eastAsia="Times New Roman" w:hAnsi="Times New Roman" w:cs="Times New Roman"/>
                <w:color w:val="373A3C"/>
                <w:sz w:val="24"/>
                <w:szCs w:val="24"/>
                <w:bdr w:val="none" w:sz="0" w:space="0" w:color="auto" w:frame="1"/>
                <w:lang w:eastAsia="et-EE"/>
              </w:rPr>
              <w:t>13 070</w:t>
            </w:r>
          </w:p>
        </w:tc>
      </w:tr>
    </w:tbl>
    <w:p w14:paraId="7F46BCCD" w14:textId="77777777" w:rsidR="00154709" w:rsidRDefault="00154709" w:rsidP="00AA2B73">
      <w:pPr>
        <w:spacing w:before="240" w:after="0"/>
        <w:jc w:val="both"/>
        <w:rPr>
          <w:rFonts w:ascii="Times New Roman" w:hAnsi="Times New Roman" w:cs="Times New Roman"/>
          <w:sz w:val="24"/>
          <w:szCs w:val="24"/>
        </w:rPr>
      </w:pPr>
    </w:p>
    <w:p w14:paraId="77D9F1E6" w14:textId="3C661C41" w:rsidR="003D26EE" w:rsidRDefault="00AA2B73" w:rsidP="00AA2B73">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Tabel 1</w:t>
      </w:r>
      <w:r w:rsidR="00F80177">
        <w:rPr>
          <w:rFonts w:ascii="Times New Roman" w:hAnsi="Times New Roman" w:cs="Times New Roman"/>
          <w:sz w:val="24"/>
          <w:szCs w:val="24"/>
        </w:rPr>
        <w:t>9</w:t>
      </w:r>
      <w:r w:rsidRPr="009040F1">
        <w:rPr>
          <w:rFonts w:ascii="Times New Roman" w:hAnsi="Times New Roman" w:cs="Times New Roman"/>
          <w:sz w:val="24"/>
          <w:szCs w:val="24"/>
        </w:rPr>
        <w:t xml:space="preserve"> Hariduse kulud</w:t>
      </w:r>
    </w:p>
    <w:tbl>
      <w:tblPr>
        <w:tblW w:w="0" w:type="auto"/>
        <w:tblLayout w:type="fixed"/>
        <w:tblCellMar>
          <w:left w:w="70" w:type="dxa"/>
          <w:right w:w="70" w:type="dxa"/>
        </w:tblCellMar>
        <w:tblLook w:val="04A0" w:firstRow="1" w:lastRow="0" w:firstColumn="1" w:lastColumn="0" w:noHBand="0" w:noVBand="1"/>
      </w:tblPr>
      <w:tblGrid>
        <w:gridCol w:w="4957"/>
        <w:gridCol w:w="1134"/>
        <w:gridCol w:w="1722"/>
        <w:gridCol w:w="1249"/>
      </w:tblGrid>
      <w:tr w:rsidR="003D26EE" w:rsidRPr="003D26EE" w14:paraId="6E75765F" w14:textId="77777777" w:rsidTr="003D26EE">
        <w:trPr>
          <w:trHeight w:val="510"/>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EF19A" w14:textId="77777777" w:rsidR="00EA7C5C" w:rsidRPr="00EA7C5C" w:rsidRDefault="00EA7C5C" w:rsidP="00EA7C5C">
            <w:pPr>
              <w:spacing w:after="0" w:line="240" w:lineRule="auto"/>
              <w:rPr>
                <w:rFonts w:ascii="Times New Roman" w:eastAsia="Times New Roman" w:hAnsi="Times New Roman" w:cs="Times New Roman"/>
                <w:b/>
                <w:bCs/>
                <w:sz w:val="18"/>
                <w:szCs w:val="18"/>
                <w:lang w:eastAsia="et-EE"/>
              </w:rPr>
            </w:pPr>
            <w:r w:rsidRPr="00EA7C5C">
              <w:rPr>
                <w:rFonts w:ascii="Times New Roman" w:eastAsia="Times New Roman" w:hAnsi="Times New Roman" w:cs="Times New Roman"/>
                <w:b/>
                <w:bCs/>
                <w:sz w:val="18"/>
                <w:szCs w:val="18"/>
                <w:lang w:eastAsia="et-EE"/>
              </w:rPr>
              <w:t>Konto</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9175625" w14:textId="77777777" w:rsidR="00EA7C5C" w:rsidRPr="00EA7C5C" w:rsidRDefault="00EA7C5C" w:rsidP="00EA7C5C">
            <w:pPr>
              <w:spacing w:after="0" w:line="240" w:lineRule="auto"/>
              <w:jc w:val="right"/>
              <w:rPr>
                <w:rFonts w:ascii="Times New Roman" w:eastAsia="Times New Roman" w:hAnsi="Times New Roman" w:cs="Times New Roman"/>
                <w:b/>
                <w:bCs/>
                <w:sz w:val="18"/>
                <w:szCs w:val="18"/>
                <w:lang w:eastAsia="et-EE"/>
              </w:rPr>
            </w:pPr>
            <w:r w:rsidRPr="00EA7C5C">
              <w:rPr>
                <w:rFonts w:ascii="Times New Roman" w:eastAsia="Times New Roman" w:hAnsi="Times New Roman" w:cs="Times New Roman"/>
                <w:b/>
                <w:bCs/>
                <w:sz w:val="18"/>
                <w:szCs w:val="18"/>
                <w:lang w:eastAsia="et-EE"/>
              </w:rPr>
              <w:t xml:space="preserve">Täitmine 2021 </w:t>
            </w:r>
          </w:p>
        </w:tc>
        <w:tc>
          <w:tcPr>
            <w:tcW w:w="1722" w:type="dxa"/>
            <w:tcBorders>
              <w:top w:val="single" w:sz="4" w:space="0" w:color="auto"/>
              <w:left w:val="nil"/>
              <w:bottom w:val="single" w:sz="4" w:space="0" w:color="auto"/>
              <w:right w:val="single" w:sz="4" w:space="0" w:color="auto"/>
            </w:tcBorders>
            <w:shd w:val="clear" w:color="auto" w:fill="auto"/>
            <w:vAlign w:val="bottom"/>
            <w:hideMark/>
          </w:tcPr>
          <w:p w14:paraId="1F50A1EF" w14:textId="77777777" w:rsidR="00EA7C5C" w:rsidRPr="00EA7C5C" w:rsidRDefault="00EA7C5C" w:rsidP="00EA7C5C">
            <w:pPr>
              <w:spacing w:after="0" w:line="240" w:lineRule="auto"/>
              <w:jc w:val="right"/>
              <w:rPr>
                <w:rFonts w:ascii="Times New Roman" w:eastAsia="Times New Roman" w:hAnsi="Times New Roman" w:cs="Times New Roman"/>
                <w:b/>
                <w:bCs/>
                <w:sz w:val="18"/>
                <w:szCs w:val="18"/>
                <w:lang w:eastAsia="et-EE"/>
              </w:rPr>
            </w:pPr>
            <w:r w:rsidRPr="00EA7C5C">
              <w:rPr>
                <w:rFonts w:ascii="Times New Roman" w:eastAsia="Times New Roman" w:hAnsi="Times New Roman" w:cs="Times New Roman"/>
                <w:b/>
                <w:bCs/>
                <w:sz w:val="18"/>
                <w:szCs w:val="18"/>
                <w:lang w:eastAsia="et-EE"/>
              </w:rPr>
              <w:t>KEHTIV KOONDEELARVE I 2022 (25.08.2022)</w:t>
            </w:r>
          </w:p>
        </w:tc>
        <w:tc>
          <w:tcPr>
            <w:tcW w:w="1249" w:type="dxa"/>
            <w:tcBorders>
              <w:top w:val="single" w:sz="4" w:space="0" w:color="auto"/>
              <w:left w:val="nil"/>
              <w:bottom w:val="single" w:sz="4" w:space="0" w:color="auto"/>
              <w:right w:val="single" w:sz="4" w:space="0" w:color="auto"/>
            </w:tcBorders>
            <w:shd w:val="clear" w:color="auto" w:fill="auto"/>
            <w:vAlign w:val="bottom"/>
            <w:hideMark/>
          </w:tcPr>
          <w:p w14:paraId="73611527" w14:textId="77777777" w:rsidR="00EA7C5C" w:rsidRPr="00EA7C5C" w:rsidRDefault="00EA7C5C" w:rsidP="00EA7C5C">
            <w:pPr>
              <w:spacing w:after="0" w:line="240" w:lineRule="auto"/>
              <w:jc w:val="right"/>
              <w:rPr>
                <w:rFonts w:ascii="Times New Roman" w:eastAsia="Times New Roman" w:hAnsi="Times New Roman" w:cs="Times New Roman"/>
                <w:b/>
                <w:bCs/>
                <w:sz w:val="18"/>
                <w:szCs w:val="18"/>
                <w:lang w:eastAsia="et-EE"/>
              </w:rPr>
            </w:pPr>
            <w:r w:rsidRPr="00EA7C5C">
              <w:rPr>
                <w:rFonts w:ascii="Times New Roman" w:eastAsia="Times New Roman" w:hAnsi="Times New Roman" w:cs="Times New Roman"/>
                <w:b/>
                <w:bCs/>
                <w:sz w:val="18"/>
                <w:szCs w:val="18"/>
                <w:lang w:eastAsia="et-EE"/>
              </w:rPr>
              <w:t>Ettepanekud 2023</w:t>
            </w:r>
          </w:p>
        </w:tc>
      </w:tr>
      <w:tr w:rsidR="003D26EE" w:rsidRPr="00EA7C5C" w14:paraId="3CC98903"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B4B086F"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09 Haridus</w:t>
            </w:r>
          </w:p>
        </w:tc>
        <w:tc>
          <w:tcPr>
            <w:tcW w:w="1134" w:type="dxa"/>
            <w:tcBorders>
              <w:top w:val="nil"/>
              <w:left w:val="nil"/>
              <w:bottom w:val="single" w:sz="4" w:space="0" w:color="auto"/>
              <w:right w:val="single" w:sz="4" w:space="0" w:color="auto"/>
            </w:tcBorders>
            <w:shd w:val="clear" w:color="auto" w:fill="auto"/>
            <w:noWrap/>
            <w:vAlign w:val="bottom"/>
            <w:hideMark/>
          </w:tcPr>
          <w:p w14:paraId="788F4FC8"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-9 715 052</w:t>
            </w:r>
          </w:p>
        </w:tc>
        <w:tc>
          <w:tcPr>
            <w:tcW w:w="1722" w:type="dxa"/>
            <w:tcBorders>
              <w:top w:val="nil"/>
              <w:left w:val="nil"/>
              <w:bottom w:val="single" w:sz="4" w:space="0" w:color="auto"/>
              <w:right w:val="single" w:sz="4" w:space="0" w:color="auto"/>
            </w:tcBorders>
            <w:shd w:val="clear" w:color="auto" w:fill="auto"/>
            <w:noWrap/>
            <w:vAlign w:val="bottom"/>
            <w:hideMark/>
          </w:tcPr>
          <w:p w14:paraId="2CF4941C"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-9 520 945</w:t>
            </w:r>
          </w:p>
        </w:tc>
        <w:tc>
          <w:tcPr>
            <w:tcW w:w="1249" w:type="dxa"/>
            <w:tcBorders>
              <w:top w:val="nil"/>
              <w:left w:val="nil"/>
              <w:bottom w:val="single" w:sz="4" w:space="0" w:color="auto"/>
              <w:right w:val="single" w:sz="4" w:space="0" w:color="auto"/>
            </w:tcBorders>
            <w:shd w:val="clear" w:color="auto" w:fill="auto"/>
            <w:noWrap/>
            <w:vAlign w:val="bottom"/>
            <w:hideMark/>
          </w:tcPr>
          <w:p w14:paraId="3DE2B1BE"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-10 714 537</w:t>
            </w:r>
          </w:p>
        </w:tc>
      </w:tr>
      <w:tr w:rsidR="003D26EE" w:rsidRPr="00EA7C5C" w14:paraId="38CB8A23" w14:textId="77777777" w:rsidTr="003D26EE">
        <w:trPr>
          <w:trHeight w:val="28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A99FA67"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091101 Lasteaed Pisipõnn</w:t>
            </w:r>
          </w:p>
        </w:tc>
        <w:tc>
          <w:tcPr>
            <w:tcW w:w="1134" w:type="dxa"/>
            <w:tcBorders>
              <w:top w:val="nil"/>
              <w:left w:val="nil"/>
              <w:bottom w:val="single" w:sz="4" w:space="0" w:color="auto"/>
              <w:right w:val="single" w:sz="4" w:space="0" w:color="auto"/>
            </w:tcBorders>
            <w:shd w:val="clear" w:color="auto" w:fill="auto"/>
            <w:noWrap/>
            <w:vAlign w:val="bottom"/>
            <w:hideMark/>
          </w:tcPr>
          <w:p w14:paraId="202811BE"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-943 429</w:t>
            </w:r>
          </w:p>
        </w:tc>
        <w:tc>
          <w:tcPr>
            <w:tcW w:w="1722" w:type="dxa"/>
            <w:tcBorders>
              <w:top w:val="nil"/>
              <w:left w:val="nil"/>
              <w:bottom w:val="single" w:sz="4" w:space="0" w:color="auto"/>
              <w:right w:val="single" w:sz="4" w:space="0" w:color="auto"/>
            </w:tcBorders>
            <w:shd w:val="clear" w:color="auto" w:fill="auto"/>
            <w:noWrap/>
            <w:vAlign w:val="bottom"/>
            <w:hideMark/>
          </w:tcPr>
          <w:p w14:paraId="3C3D7513"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-1 143 448</w:t>
            </w:r>
          </w:p>
        </w:tc>
        <w:tc>
          <w:tcPr>
            <w:tcW w:w="1249" w:type="dxa"/>
            <w:tcBorders>
              <w:top w:val="nil"/>
              <w:left w:val="nil"/>
              <w:bottom w:val="single" w:sz="4" w:space="0" w:color="auto"/>
              <w:right w:val="single" w:sz="4" w:space="0" w:color="auto"/>
            </w:tcBorders>
            <w:shd w:val="clear" w:color="auto" w:fill="auto"/>
            <w:noWrap/>
            <w:vAlign w:val="bottom"/>
            <w:hideMark/>
          </w:tcPr>
          <w:p w14:paraId="1CC12595"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-1 307 128</w:t>
            </w:r>
          </w:p>
        </w:tc>
      </w:tr>
      <w:tr w:rsidR="003D26EE" w:rsidRPr="00EA7C5C" w14:paraId="4E68E25E"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37F45B7"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50 TÖÖJÕUKULUD</w:t>
            </w:r>
          </w:p>
        </w:tc>
        <w:tc>
          <w:tcPr>
            <w:tcW w:w="1134" w:type="dxa"/>
            <w:tcBorders>
              <w:top w:val="nil"/>
              <w:left w:val="nil"/>
              <w:bottom w:val="single" w:sz="4" w:space="0" w:color="auto"/>
              <w:right w:val="single" w:sz="4" w:space="0" w:color="auto"/>
            </w:tcBorders>
            <w:shd w:val="clear" w:color="auto" w:fill="auto"/>
            <w:noWrap/>
            <w:vAlign w:val="bottom"/>
            <w:hideMark/>
          </w:tcPr>
          <w:p w14:paraId="74A277FC"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850 503</w:t>
            </w:r>
          </w:p>
        </w:tc>
        <w:tc>
          <w:tcPr>
            <w:tcW w:w="1722" w:type="dxa"/>
            <w:tcBorders>
              <w:top w:val="nil"/>
              <w:left w:val="nil"/>
              <w:bottom w:val="single" w:sz="4" w:space="0" w:color="auto"/>
              <w:right w:val="single" w:sz="4" w:space="0" w:color="auto"/>
            </w:tcBorders>
            <w:shd w:val="clear" w:color="auto" w:fill="auto"/>
            <w:noWrap/>
            <w:vAlign w:val="bottom"/>
            <w:hideMark/>
          </w:tcPr>
          <w:p w14:paraId="17E1FE27"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970 006</w:t>
            </w:r>
          </w:p>
        </w:tc>
        <w:tc>
          <w:tcPr>
            <w:tcW w:w="1249" w:type="dxa"/>
            <w:tcBorders>
              <w:top w:val="nil"/>
              <w:left w:val="nil"/>
              <w:bottom w:val="single" w:sz="4" w:space="0" w:color="auto"/>
              <w:right w:val="single" w:sz="4" w:space="0" w:color="auto"/>
            </w:tcBorders>
            <w:shd w:val="clear" w:color="auto" w:fill="auto"/>
            <w:noWrap/>
            <w:vAlign w:val="bottom"/>
            <w:hideMark/>
          </w:tcPr>
          <w:p w14:paraId="53DFDE88"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1 137 678</w:t>
            </w:r>
          </w:p>
        </w:tc>
      </w:tr>
      <w:tr w:rsidR="003D26EE" w:rsidRPr="00EA7C5C" w14:paraId="4FAEABED"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8C11D9F"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55 MAJANDAMISKULUD</w:t>
            </w:r>
          </w:p>
        </w:tc>
        <w:tc>
          <w:tcPr>
            <w:tcW w:w="1134" w:type="dxa"/>
            <w:tcBorders>
              <w:top w:val="nil"/>
              <w:left w:val="nil"/>
              <w:bottom w:val="single" w:sz="4" w:space="0" w:color="auto"/>
              <w:right w:val="single" w:sz="4" w:space="0" w:color="auto"/>
            </w:tcBorders>
            <w:shd w:val="clear" w:color="auto" w:fill="auto"/>
            <w:noWrap/>
            <w:vAlign w:val="bottom"/>
            <w:hideMark/>
          </w:tcPr>
          <w:p w14:paraId="139A1EB4"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92 926</w:t>
            </w:r>
          </w:p>
        </w:tc>
        <w:tc>
          <w:tcPr>
            <w:tcW w:w="1722" w:type="dxa"/>
            <w:tcBorders>
              <w:top w:val="nil"/>
              <w:left w:val="nil"/>
              <w:bottom w:val="single" w:sz="4" w:space="0" w:color="auto"/>
              <w:right w:val="single" w:sz="4" w:space="0" w:color="auto"/>
            </w:tcBorders>
            <w:shd w:val="clear" w:color="auto" w:fill="auto"/>
            <w:noWrap/>
            <w:vAlign w:val="bottom"/>
            <w:hideMark/>
          </w:tcPr>
          <w:p w14:paraId="1A988CE0"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153 442</w:t>
            </w:r>
          </w:p>
        </w:tc>
        <w:tc>
          <w:tcPr>
            <w:tcW w:w="1249" w:type="dxa"/>
            <w:tcBorders>
              <w:top w:val="nil"/>
              <w:left w:val="nil"/>
              <w:bottom w:val="single" w:sz="4" w:space="0" w:color="auto"/>
              <w:right w:val="single" w:sz="4" w:space="0" w:color="auto"/>
            </w:tcBorders>
            <w:shd w:val="clear" w:color="auto" w:fill="auto"/>
            <w:noWrap/>
            <w:vAlign w:val="bottom"/>
            <w:hideMark/>
          </w:tcPr>
          <w:p w14:paraId="69612AAA"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169 450</w:t>
            </w:r>
          </w:p>
        </w:tc>
      </w:tr>
      <w:tr w:rsidR="003D26EE" w:rsidRPr="00EA7C5C" w14:paraId="14271BAA"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B0679B6"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15 PÕHIVARA</w:t>
            </w:r>
          </w:p>
        </w:tc>
        <w:tc>
          <w:tcPr>
            <w:tcW w:w="1134" w:type="dxa"/>
            <w:tcBorders>
              <w:top w:val="nil"/>
              <w:left w:val="nil"/>
              <w:bottom w:val="single" w:sz="4" w:space="0" w:color="auto"/>
              <w:right w:val="single" w:sz="4" w:space="0" w:color="auto"/>
            </w:tcBorders>
            <w:shd w:val="clear" w:color="auto" w:fill="auto"/>
            <w:noWrap/>
            <w:vAlign w:val="bottom"/>
            <w:hideMark/>
          </w:tcPr>
          <w:p w14:paraId="42783A6C"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c>
          <w:tcPr>
            <w:tcW w:w="1722" w:type="dxa"/>
            <w:tcBorders>
              <w:top w:val="nil"/>
              <w:left w:val="nil"/>
              <w:bottom w:val="single" w:sz="4" w:space="0" w:color="auto"/>
              <w:right w:val="single" w:sz="4" w:space="0" w:color="auto"/>
            </w:tcBorders>
            <w:shd w:val="clear" w:color="auto" w:fill="auto"/>
            <w:noWrap/>
            <w:vAlign w:val="bottom"/>
            <w:hideMark/>
          </w:tcPr>
          <w:p w14:paraId="19660C17"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20 000</w:t>
            </w:r>
          </w:p>
        </w:tc>
        <w:tc>
          <w:tcPr>
            <w:tcW w:w="1249" w:type="dxa"/>
            <w:tcBorders>
              <w:top w:val="nil"/>
              <w:left w:val="nil"/>
              <w:bottom w:val="single" w:sz="4" w:space="0" w:color="auto"/>
              <w:right w:val="single" w:sz="4" w:space="0" w:color="auto"/>
            </w:tcBorders>
            <w:shd w:val="clear" w:color="auto" w:fill="auto"/>
            <w:noWrap/>
            <w:vAlign w:val="bottom"/>
            <w:hideMark/>
          </w:tcPr>
          <w:p w14:paraId="7AEA9370"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r>
      <w:tr w:rsidR="003D26EE" w:rsidRPr="00EA7C5C" w14:paraId="688FE1A8" w14:textId="77777777" w:rsidTr="003D26EE">
        <w:trPr>
          <w:trHeight w:val="28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B5CF27E"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091102 Lasteaed Vikerkaar</w:t>
            </w:r>
          </w:p>
        </w:tc>
        <w:tc>
          <w:tcPr>
            <w:tcW w:w="1134" w:type="dxa"/>
            <w:tcBorders>
              <w:top w:val="nil"/>
              <w:left w:val="nil"/>
              <w:bottom w:val="single" w:sz="4" w:space="0" w:color="auto"/>
              <w:right w:val="single" w:sz="4" w:space="0" w:color="auto"/>
            </w:tcBorders>
            <w:shd w:val="clear" w:color="auto" w:fill="auto"/>
            <w:noWrap/>
            <w:vAlign w:val="bottom"/>
            <w:hideMark/>
          </w:tcPr>
          <w:p w14:paraId="77CFAC47"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-393 150</w:t>
            </w:r>
          </w:p>
        </w:tc>
        <w:tc>
          <w:tcPr>
            <w:tcW w:w="1722" w:type="dxa"/>
            <w:tcBorders>
              <w:top w:val="nil"/>
              <w:left w:val="nil"/>
              <w:bottom w:val="single" w:sz="4" w:space="0" w:color="auto"/>
              <w:right w:val="single" w:sz="4" w:space="0" w:color="auto"/>
            </w:tcBorders>
            <w:shd w:val="clear" w:color="auto" w:fill="auto"/>
            <w:noWrap/>
            <w:vAlign w:val="bottom"/>
            <w:hideMark/>
          </w:tcPr>
          <w:p w14:paraId="75111E32"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-449 614</w:t>
            </w:r>
          </w:p>
        </w:tc>
        <w:tc>
          <w:tcPr>
            <w:tcW w:w="1249" w:type="dxa"/>
            <w:tcBorders>
              <w:top w:val="nil"/>
              <w:left w:val="nil"/>
              <w:bottom w:val="single" w:sz="4" w:space="0" w:color="auto"/>
              <w:right w:val="single" w:sz="4" w:space="0" w:color="auto"/>
            </w:tcBorders>
            <w:shd w:val="clear" w:color="auto" w:fill="auto"/>
            <w:noWrap/>
            <w:vAlign w:val="bottom"/>
            <w:hideMark/>
          </w:tcPr>
          <w:p w14:paraId="2CC04E7D"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-550 721</w:t>
            </w:r>
          </w:p>
        </w:tc>
      </w:tr>
      <w:tr w:rsidR="003D26EE" w:rsidRPr="00EA7C5C" w14:paraId="3C00B51F"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2D0D879"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50 TÖÖJÕUKULUD</w:t>
            </w:r>
          </w:p>
        </w:tc>
        <w:tc>
          <w:tcPr>
            <w:tcW w:w="1134" w:type="dxa"/>
            <w:tcBorders>
              <w:top w:val="nil"/>
              <w:left w:val="nil"/>
              <w:bottom w:val="single" w:sz="4" w:space="0" w:color="auto"/>
              <w:right w:val="single" w:sz="4" w:space="0" w:color="auto"/>
            </w:tcBorders>
            <w:shd w:val="clear" w:color="auto" w:fill="auto"/>
            <w:noWrap/>
            <w:vAlign w:val="bottom"/>
            <w:hideMark/>
          </w:tcPr>
          <w:p w14:paraId="510D901E"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333 632</w:t>
            </w:r>
          </w:p>
        </w:tc>
        <w:tc>
          <w:tcPr>
            <w:tcW w:w="1722" w:type="dxa"/>
            <w:tcBorders>
              <w:top w:val="nil"/>
              <w:left w:val="nil"/>
              <w:bottom w:val="single" w:sz="4" w:space="0" w:color="auto"/>
              <w:right w:val="single" w:sz="4" w:space="0" w:color="auto"/>
            </w:tcBorders>
            <w:shd w:val="clear" w:color="auto" w:fill="auto"/>
            <w:noWrap/>
            <w:vAlign w:val="bottom"/>
            <w:hideMark/>
          </w:tcPr>
          <w:p w14:paraId="105EB9F9"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385 454</w:t>
            </w:r>
          </w:p>
        </w:tc>
        <w:tc>
          <w:tcPr>
            <w:tcW w:w="1249" w:type="dxa"/>
            <w:tcBorders>
              <w:top w:val="nil"/>
              <w:left w:val="nil"/>
              <w:bottom w:val="single" w:sz="4" w:space="0" w:color="auto"/>
              <w:right w:val="single" w:sz="4" w:space="0" w:color="auto"/>
            </w:tcBorders>
            <w:shd w:val="clear" w:color="auto" w:fill="auto"/>
            <w:noWrap/>
            <w:vAlign w:val="bottom"/>
            <w:hideMark/>
          </w:tcPr>
          <w:p w14:paraId="1D114E97"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451 484</w:t>
            </w:r>
          </w:p>
        </w:tc>
      </w:tr>
      <w:tr w:rsidR="003D26EE" w:rsidRPr="00EA7C5C" w14:paraId="7ECE2C84"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2313DEF"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55 MAJANDAMISKULUD</w:t>
            </w:r>
          </w:p>
        </w:tc>
        <w:tc>
          <w:tcPr>
            <w:tcW w:w="1134" w:type="dxa"/>
            <w:tcBorders>
              <w:top w:val="nil"/>
              <w:left w:val="nil"/>
              <w:bottom w:val="single" w:sz="4" w:space="0" w:color="auto"/>
              <w:right w:val="single" w:sz="4" w:space="0" w:color="auto"/>
            </w:tcBorders>
            <w:shd w:val="clear" w:color="auto" w:fill="auto"/>
            <w:noWrap/>
            <w:vAlign w:val="bottom"/>
            <w:hideMark/>
          </w:tcPr>
          <w:p w14:paraId="36219ADE"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42 517</w:t>
            </w:r>
          </w:p>
        </w:tc>
        <w:tc>
          <w:tcPr>
            <w:tcW w:w="1722" w:type="dxa"/>
            <w:tcBorders>
              <w:top w:val="nil"/>
              <w:left w:val="nil"/>
              <w:bottom w:val="single" w:sz="4" w:space="0" w:color="auto"/>
              <w:right w:val="single" w:sz="4" w:space="0" w:color="auto"/>
            </w:tcBorders>
            <w:shd w:val="clear" w:color="auto" w:fill="auto"/>
            <w:noWrap/>
            <w:vAlign w:val="bottom"/>
            <w:hideMark/>
          </w:tcPr>
          <w:p w14:paraId="423F1476"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64 160</w:t>
            </w:r>
          </w:p>
        </w:tc>
        <w:tc>
          <w:tcPr>
            <w:tcW w:w="1249" w:type="dxa"/>
            <w:tcBorders>
              <w:top w:val="nil"/>
              <w:left w:val="nil"/>
              <w:bottom w:val="single" w:sz="4" w:space="0" w:color="auto"/>
              <w:right w:val="single" w:sz="4" w:space="0" w:color="auto"/>
            </w:tcBorders>
            <w:shd w:val="clear" w:color="auto" w:fill="auto"/>
            <w:noWrap/>
            <w:vAlign w:val="bottom"/>
            <w:hideMark/>
          </w:tcPr>
          <w:p w14:paraId="0900CD3C"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70 700</w:t>
            </w:r>
          </w:p>
        </w:tc>
      </w:tr>
      <w:tr w:rsidR="003D26EE" w:rsidRPr="00EA7C5C" w14:paraId="26DA16BF"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68ECD39"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15 PÕHIVARA</w:t>
            </w:r>
          </w:p>
        </w:tc>
        <w:tc>
          <w:tcPr>
            <w:tcW w:w="1134" w:type="dxa"/>
            <w:tcBorders>
              <w:top w:val="nil"/>
              <w:left w:val="nil"/>
              <w:bottom w:val="single" w:sz="4" w:space="0" w:color="auto"/>
              <w:right w:val="single" w:sz="4" w:space="0" w:color="auto"/>
            </w:tcBorders>
            <w:shd w:val="clear" w:color="auto" w:fill="auto"/>
            <w:noWrap/>
            <w:vAlign w:val="bottom"/>
            <w:hideMark/>
          </w:tcPr>
          <w:p w14:paraId="6F63D48D"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17 000</w:t>
            </w:r>
          </w:p>
        </w:tc>
        <w:tc>
          <w:tcPr>
            <w:tcW w:w="1722" w:type="dxa"/>
            <w:tcBorders>
              <w:top w:val="nil"/>
              <w:left w:val="nil"/>
              <w:bottom w:val="single" w:sz="4" w:space="0" w:color="auto"/>
              <w:right w:val="single" w:sz="4" w:space="0" w:color="auto"/>
            </w:tcBorders>
            <w:shd w:val="clear" w:color="auto" w:fill="auto"/>
            <w:noWrap/>
            <w:vAlign w:val="bottom"/>
            <w:hideMark/>
          </w:tcPr>
          <w:p w14:paraId="63DE250C"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c>
          <w:tcPr>
            <w:tcW w:w="1249" w:type="dxa"/>
            <w:tcBorders>
              <w:top w:val="nil"/>
              <w:left w:val="nil"/>
              <w:bottom w:val="single" w:sz="4" w:space="0" w:color="auto"/>
              <w:right w:val="single" w:sz="4" w:space="0" w:color="auto"/>
            </w:tcBorders>
            <w:shd w:val="clear" w:color="auto" w:fill="auto"/>
            <w:noWrap/>
            <w:vAlign w:val="bottom"/>
            <w:hideMark/>
          </w:tcPr>
          <w:p w14:paraId="5C403911"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28 537</w:t>
            </w:r>
          </w:p>
        </w:tc>
      </w:tr>
      <w:tr w:rsidR="003D26EE" w:rsidRPr="00EA7C5C" w14:paraId="4311020A" w14:textId="77777777" w:rsidTr="003D26EE">
        <w:trPr>
          <w:trHeight w:val="28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7A76180"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091103 Tamsalu Lasteaed</w:t>
            </w:r>
          </w:p>
        </w:tc>
        <w:tc>
          <w:tcPr>
            <w:tcW w:w="1134" w:type="dxa"/>
            <w:tcBorders>
              <w:top w:val="nil"/>
              <w:left w:val="nil"/>
              <w:bottom w:val="single" w:sz="4" w:space="0" w:color="auto"/>
              <w:right w:val="single" w:sz="4" w:space="0" w:color="auto"/>
            </w:tcBorders>
            <w:shd w:val="clear" w:color="auto" w:fill="auto"/>
            <w:noWrap/>
            <w:vAlign w:val="bottom"/>
            <w:hideMark/>
          </w:tcPr>
          <w:p w14:paraId="0B542340"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-833 257</w:t>
            </w:r>
          </w:p>
        </w:tc>
        <w:tc>
          <w:tcPr>
            <w:tcW w:w="1722" w:type="dxa"/>
            <w:tcBorders>
              <w:top w:val="nil"/>
              <w:left w:val="nil"/>
              <w:bottom w:val="single" w:sz="4" w:space="0" w:color="auto"/>
              <w:right w:val="single" w:sz="4" w:space="0" w:color="auto"/>
            </w:tcBorders>
            <w:shd w:val="clear" w:color="auto" w:fill="auto"/>
            <w:noWrap/>
            <w:vAlign w:val="bottom"/>
            <w:hideMark/>
          </w:tcPr>
          <w:p w14:paraId="35D9071F"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-980 346</w:t>
            </w:r>
          </w:p>
        </w:tc>
        <w:tc>
          <w:tcPr>
            <w:tcW w:w="1249" w:type="dxa"/>
            <w:tcBorders>
              <w:top w:val="nil"/>
              <w:left w:val="nil"/>
              <w:bottom w:val="single" w:sz="4" w:space="0" w:color="auto"/>
              <w:right w:val="single" w:sz="4" w:space="0" w:color="auto"/>
            </w:tcBorders>
            <w:shd w:val="clear" w:color="auto" w:fill="auto"/>
            <w:noWrap/>
            <w:vAlign w:val="bottom"/>
            <w:hideMark/>
          </w:tcPr>
          <w:p w14:paraId="61F304EE"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-1 135 344</w:t>
            </w:r>
          </w:p>
        </w:tc>
      </w:tr>
      <w:tr w:rsidR="003D26EE" w:rsidRPr="00EA7C5C" w14:paraId="6DF4C404"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E8822D4"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50 TÖÖJÕUKULUD</w:t>
            </w:r>
          </w:p>
        </w:tc>
        <w:tc>
          <w:tcPr>
            <w:tcW w:w="1134" w:type="dxa"/>
            <w:tcBorders>
              <w:top w:val="nil"/>
              <w:left w:val="nil"/>
              <w:bottom w:val="single" w:sz="4" w:space="0" w:color="auto"/>
              <w:right w:val="single" w:sz="4" w:space="0" w:color="auto"/>
            </w:tcBorders>
            <w:shd w:val="clear" w:color="auto" w:fill="auto"/>
            <w:noWrap/>
            <w:vAlign w:val="bottom"/>
            <w:hideMark/>
          </w:tcPr>
          <w:p w14:paraId="47AD201E"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711 258</w:t>
            </w:r>
          </w:p>
        </w:tc>
        <w:tc>
          <w:tcPr>
            <w:tcW w:w="1722" w:type="dxa"/>
            <w:tcBorders>
              <w:top w:val="nil"/>
              <w:left w:val="nil"/>
              <w:bottom w:val="single" w:sz="4" w:space="0" w:color="auto"/>
              <w:right w:val="single" w:sz="4" w:space="0" w:color="auto"/>
            </w:tcBorders>
            <w:shd w:val="clear" w:color="auto" w:fill="auto"/>
            <w:noWrap/>
            <w:vAlign w:val="bottom"/>
            <w:hideMark/>
          </w:tcPr>
          <w:p w14:paraId="57B5F78A"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853 926</w:t>
            </w:r>
          </w:p>
        </w:tc>
        <w:tc>
          <w:tcPr>
            <w:tcW w:w="1249" w:type="dxa"/>
            <w:tcBorders>
              <w:top w:val="nil"/>
              <w:left w:val="nil"/>
              <w:bottom w:val="single" w:sz="4" w:space="0" w:color="auto"/>
              <w:right w:val="single" w:sz="4" w:space="0" w:color="auto"/>
            </w:tcBorders>
            <w:shd w:val="clear" w:color="auto" w:fill="auto"/>
            <w:noWrap/>
            <w:vAlign w:val="bottom"/>
            <w:hideMark/>
          </w:tcPr>
          <w:p w14:paraId="7AE63E66"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988 587</w:t>
            </w:r>
          </w:p>
        </w:tc>
      </w:tr>
      <w:tr w:rsidR="003D26EE" w:rsidRPr="00EA7C5C" w14:paraId="301240B7"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210BC1F"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55 MAJANDAMISKULUD</w:t>
            </w:r>
          </w:p>
        </w:tc>
        <w:tc>
          <w:tcPr>
            <w:tcW w:w="1134" w:type="dxa"/>
            <w:tcBorders>
              <w:top w:val="nil"/>
              <w:left w:val="nil"/>
              <w:bottom w:val="single" w:sz="4" w:space="0" w:color="auto"/>
              <w:right w:val="single" w:sz="4" w:space="0" w:color="auto"/>
            </w:tcBorders>
            <w:shd w:val="clear" w:color="auto" w:fill="auto"/>
            <w:noWrap/>
            <w:vAlign w:val="bottom"/>
            <w:hideMark/>
          </w:tcPr>
          <w:p w14:paraId="370DD60B"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122 000</w:t>
            </w:r>
          </w:p>
        </w:tc>
        <w:tc>
          <w:tcPr>
            <w:tcW w:w="1722" w:type="dxa"/>
            <w:tcBorders>
              <w:top w:val="nil"/>
              <w:left w:val="nil"/>
              <w:bottom w:val="single" w:sz="4" w:space="0" w:color="auto"/>
              <w:right w:val="single" w:sz="4" w:space="0" w:color="auto"/>
            </w:tcBorders>
            <w:shd w:val="clear" w:color="auto" w:fill="auto"/>
            <w:noWrap/>
            <w:vAlign w:val="bottom"/>
            <w:hideMark/>
          </w:tcPr>
          <w:p w14:paraId="28D9233D"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126 420</w:t>
            </w:r>
          </w:p>
        </w:tc>
        <w:tc>
          <w:tcPr>
            <w:tcW w:w="1249" w:type="dxa"/>
            <w:tcBorders>
              <w:top w:val="nil"/>
              <w:left w:val="nil"/>
              <w:bottom w:val="single" w:sz="4" w:space="0" w:color="auto"/>
              <w:right w:val="single" w:sz="4" w:space="0" w:color="auto"/>
            </w:tcBorders>
            <w:shd w:val="clear" w:color="auto" w:fill="auto"/>
            <w:noWrap/>
            <w:vAlign w:val="bottom"/>
            <w:hideMark/>
          </w:tcPr>
          <w:p w14:paraId="2D299A54"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146 757</w:t>
            </w:r>
          </w:p>
        </w:tc>
      </w:tr>
      <w:tr w:rsidR="003D26EE" w:rsidRPr="00EA7C5C" w14:paraId="581A7E42"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74968CC"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60 MUUD TEGEVUSKULUD</w:t>
            </w:r>
          </w:p>
        </w:tc>
        <w:tc>
          <w:tcPr>
            <w:tcW w:w="1134" w:type="dxa"/>
            <w:tcBorders>
              <w:top w:val="nil"/>
              <w:left w:val="nil"/>
              <w:bottom w:val="single" w:sz="4" w:space="0" w:color="auto"/>
              <w:right w:val="single" w:sz="4" w:space="0" w:color="auto"/>
            </w:tcBorders>
            <w:shd w:val="clear" w:color="auto" w:fill="auto"/>
            <w:noWrap/>
            <w:vAlign w:val="bottom"/>
            <w:hideMark/>
          </w:tcPr>
          <w:p w14:paraId="66463C6A"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0</w:t>
            </w:r>
          </w:p>
        </w:tc>
        <w:tc>
          <w:tcPr>
            <w:tcW w:w="1722" w:type="dxa"/>
            <w:tcBorders>
              <w:top w:val="nil"/>
              <w:left w:val="nil"/>
              <w:bottom w:val="single" w:sz="4" w:space="0" w:color="auto"/>
              <w:right w:val="single" w:sz="4" w:space="0" w:color="auto"/>
            </w:tcBorders>
            <w:shd w:val="clear" w:color="auto" w:fill="auto"/>
            <w:noWrap/>
            <w:vAlign w:val="bottom"/>
            <w:hideMark/>
          </w:tcPr>
          <w:p w14:paraId="2F889456"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c>
          <w:tcPr>
            <w:tcW w:w="1249" w:type="dxa"/>
            <w:tcBorders>
              <w:top w:val="nil"/>
              <w:left w:val="nil"/>
              <w:bottom w:val="single" w:sz="4" w:space="0" w:color="auto"/>
              <w:right w:val="single" w:sz="4" w:space="0" w:color="auto"/>
            </w:tcBorders>
            <w:shd w:val="clear" w:color="auto" w:fill="auto"/>
            <w:noWrap/>
            <w:vAlign w:val="bottom"/>
            <w:hideMark/>
          </w:tcPr>
          <w:p w14:paraId="25AF7B50"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r>
      <w:tr w:rsidR="003D26EE" w:rsidRPr="00EA7C5C" w14:paraId="3982E767"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B6A8DC9"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15 PÕHIVARA</w:t>
            </w:r>
          </w:p>
        </w:tc>
        <w:tc>
          <w:tcPr>
            <w:tcW w:w="1134" w:type="dxa"/>
            <w:tcBorders>
              <w:top w:val="nil"/>
              <w:left w:val="nil"/>
              <w:bottom w:val="single" w:sz="4" w:space="0" w:color="auto"/>
              <w:right w:val="single" w:sz="4" w:space="0" w:color="auto"/>
            </w:tcBorders>
            <w:shd w:val="clear" w:color="auto" w:fill="auto"/>
            <w:noWrap/>
            <w:vAlign w:val="bottom"/>
            <w:hideMark/>
          </w:tcPr>
          <w:p w14:paraId="11CE0967"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c>
          <w:tcPr>
            <w:tcW w:w="1722" w:type="dxa"/>
            <w:tcBorders>
              <w:top w:val="nil"/>
              <w:left w:val="nil"/>
              <w:bottom w:val="single" w:sz="4" w:space="0" w:color="auto"/>
              <w:right w:val="single" w:sz="4" w:space="0" w:color="auto"/>
            </w:tcBorders>
            <w:shd w:val="clear" w:color="auto" w:fill="auto"/>
            <w:noWrap/>
            <w:vAlign w:val="bottom"/>
            <w:hideMark/>
          </w:tcPr>
          <w:p w14:paraId="284B5C6E"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c>
          <w:tcPr>
            <w:tcW w:w="1249" w:type="dxa"/>
            <w:tcBorders>
              <w:top w:val="nil"/>
              <w:left w:val="nil"/>
              <w:bottom w:val="single" w:sz="4" w:space="0" w:color="auto"/>
              <w:right w:val="single" w:sz="4" w:space="0" w:color="auto"/>
            </w:tcBorders>
            <w:shd w:val="clear" w:color="auto" w:fill="auto"/>
            <w:noWrap/>
            <w:vAlign w:val="bottom"/>
            <w:hideMark/>
          </w:tcPr>
          <w:p w14:paraId="6E25C1A6"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0</w:t>
            </w:r>
          </w:p>
        </w:tc>
      </w:tr>
      <w:tr w:rsidR="003D26EE" w:rsidRPr="00EA7C5C" w14:paraId="0CDDD8BE" w14:textId="77777777" w:rsidTr="003D26EE">
        <w:trPr>
          <w:trHeight w:val="28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DF43C0C"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 xml:space="preserve">091104 </w:t>
            </w:r>
            <w:proofErr w:type="spellStart"/>
            <w:r w:rsidRPr="00EA7C5C">
              <w:rPr>
                <w:rFonts w:ascii="Times New Roman" w:eastAsia="Times New Roman" w:hAnsi="Times New Roman" w:cs="Times New Roman"/>
                <w:b/>
                <w:bCs/>
                <w:sz w:val="20"/>
                <w:szCs w:val="20"/>
                <w:lang w:eastAsia="et-EE"/>
              </w:rPr>
              <w:t>Vajangu</w:t>
            </w:r>
            <w:proofErr w:type="spellEnd"/>
            <w:r w:rsidRPr="00EA7C5C">
              <w:rPr>
                <w:rFonts w:ascii="Times New Roman" w:eastAsia="Times New Roman" w:hAnsi="Times New Roman" w:cs="Times New Roman"/>
                <w:b/>
                <w:bCs/>
                <w:sz w:val="20"/>
                <w:szCs w:val="20"/>
                <w:lang w:eastAsia="et-EE"/>
              </w:rPr>
              <w:t xml:space="preserve"> Lasteaed</w:t>
            </w:r>
          </w:p>
        </w:tc>
        <w:tc>
          <w:tcPr>
            <w:tcW w:w="1134" w:type="dxa"/>
            <w:tcBorders>
              <w:top w:val="nil"/>
              <w:left w:val="nil"/>
              <w:bottom w:val="single" w:sz="4" w:space="0" w:color="auto"/>
              <w:right w:val="single" w:sz="4" w:space="0" w:color="auto"/>
            </w:tcBorders>
            <w:shd w:val="clear" w:color="auto" w:fill="auto"/>
            <w:noWrap/>
            <w:vAlign w:val="bottom"/>
            <w:hideMark/>
          </w:tcPr>
          <w:p w14:paraId="4DB08C33"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-52 149</w:t>
            </w:r>
          </w:p>
        </w:tc>
        <w:tc>
          <w:tcPr>
            <w:tcW w:w="1722" w:type="dxa"/>
            <w:tcBorders>
              <w:top w:val="nil"/>
              <w:left w:val="nil"/>
              <w:bottom w:val="single" w:sz="4" w:space="0" w:color="auto"/>
              <w:right w:val="single" w:sz="4" w:space="0" w:color="auto"/>
            </w:tcBorders>
            <w:shd w:val="clear" w:color="auto" w:fill="auto"/>
            <w:noWrap/>
            <w:vAlign w:val="bottom"/>
            <w:hideMark/>
          </w:tcPr>
          <w:p w14:paraId="08FF537A"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 </w:t>
            </w:r>
          </w:p>
        </w:tc>
        <w:tc>
          <w:tcPr>
            <w:tcW w:w="1249" w:type="dxa"/>
            <w:tcBorders>
              <w:top w:val="nil"/>
              <w:left w:val="nil"/>
              <w:bottom w:val="single" w:sz="4" w:space="0" w:color="auto"/>
              <w:right w:val="single" w:sz="4" w:space="0" w:color="auto"/>
            </w:tcBorders>
            <w:shd w:val="clear" w:color="auto" w:fill="auto"/>
            <w:noWrap/>
            <w:vAlign w:val="bottom"/>
            <w:hideMark/>
          </w:tcPr>
          <w:p w14:paraId="463225B8"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 </w:t>
            </w:r>
          </w:p>
        </w:tc>
      </w:tr>
      <w:tr w:rsidR="003D26EE" w:rsidRPr="00EA7C5C" w14:paraId="27237445"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5D09CC8"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50 TÖÖJÕUKULUD</w:t>
            </w:r>
          </w:p>
        </w:tc>
        <w:tc>
          <w:tcPr>
            <w:tcW w:w="1134" w:type="dxa"/>
            <w:tcBorders>
              <w:top w:val="nil"/>
              <w:left w:val="nil"/>
              <w:bottom w:val="single" w:sz="4" w:space="0" w:color="auto"/>
              <w:right w:val="single" w:sz="4" w:space="0" w:color="auto"/>
            </w:tcBorders>
            <w:shd w:val="clear" w:color="auto" w:fill="auto"/>
            <w:noWrap/>
            <w:vAlign w:val="bottom"/>
            <w:hideMark/>
          </w:tcPr>
          <w:p w14:paraId="1F1B817F"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51 556</w:t>
            </w:r>
          </w:p>
        </w:tc>
        <w:tc>
          <w:tcPr>
            <w:tcW w:w="1722" w:type="dxa"/>
            <w:tcBorders>
              <w:top w:val="nil"/>
              <w:left w:val="nil"/>
              <w:bottom w:val="single" w:sz="4" w:space="0" w:color="auto"/>
              <w:right w:val="single" w:sz="4" w:space="0" w:color="auto"/>
            </w:tcBorders>
            <w:shd w:val="clear" w:color="auto" w:fill="auto"/>
            <w:noWrap/>
            <w:vAlign w:val="bottom"/>
            <w:hideMark/>
          </w:tcPr>
          <w:p w14:paraId="7D439AA2"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c>
          <w:tcPr>
            <w:tcW w:w="1249" w:type="dxa"/>
            <w:tcBorders>
              <w:top w:val="nil"/>
              <w:left w:val="nil"/>
              <w:bottom w:val="single" w:sz="4" w:space="0" w:color="auto"/>
              <w:right w:val="single" w:sz="4" w:space="0" w:color="auto"/>
            </w:tcBorders>
            <w:shd w:val="clear" w:color="auto" w:fill="auto"/>
            <w:noWrap/>
            <w:vAlign w:val="bottom"/>
            <w:hideMark/>
          </w:tcPr>
          <w:p w14:paraId="25902D38"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r>
      <w:tr w:rsidR="003D26EE" w:rsidRPr="00EA7C5C" w14:paraId="2321A51E"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6303404"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55 MAJANDAMISKULUD</w:t>
            </w:r>
          </w:p>
        </w:tc>
        <w:tc>
          <w:tcPr>
            <w:tcW w:w="1134" w:type="dxa"/>
            <w:tcBorders>
              <w:top w:val="nil"/>
              <w:left w:val="nil"/>
              <w:bottom w:val="single" w:sz="4" w:space="0" w:color="auto"/>
              <w:right w:val="single" w:sz="4" w:space="0" w:color="auto"/>
            </w:tcBorders>
            <w:shd w:val="clear" w:color="auto" w:fill="auto"/>
            <w:noWrap/>
            <w:vAlign w:val="bottom"/>
            <w:hideMark/>
          </w:tcPr>
          <w:p w14:paraId="524832BA"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594</w:t>
            </w:r>
          </w:p>
        </w:tc>
        <w:tc>
          <w:tcPr>
            <w:tcW w:w="1722" w:type="dxa"/>
            <w:tcBorders>
              <w:top w:val="nil"/>
              <w:left w:val="nil"/>
              <w:bottom w:val="single" w:sz="4" w:space="0" w:color="auto"/>
              <w:right w:val="single" w:sz="4" w:space="0" w:color="auto"/>
            </w:tcBorders>
            <w:shd w:val="clear" w:color="auto" w:fill="auto"/>
            <w:noWrap/>
            <w:vAlign w:val="bottom"/>
            <w:hideMark/>
          </w:tcPr>
          <w:p w14:paraId="36CEE908"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c>
          <w:tcPr>
            <w:tcW w:w="1249" w:type="dxa"/>
            <w:tcBorders>
              <w:top w:val="nil"/>
              <w:left w:val="nil"/>
              <w:bottom w:val="single" w:sz="4" w:space="0" w:color="auto"/>
              <w:right w:val="single" w:sz="4" w:space="0" w:color="auto"/>
            </w:tcBorders>
            <w:shd w:val="clear" w:color="auto" w:fill="auto"/>
            <w:noWrap/>
            <w:vAlign w:val="bottom"/>
            <w:hideMark/>
          </w:tcPr>
          <w:p w14:paraId="3ACE9B1E"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r>
      <w:tr w:rsidR="003D26EE" w:rsidRPr="00EA7C5C" w14:paraId="342DE541" w14:textId="77777777" w:rsidTr="003D26EE">
        <w:trPr>
          <w:trHeight w:val="28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CC833DB"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091105 Lasteaiakohad</w:t>
            </w:r>
          </w:p>
        </w:tc>
        <w:tc>
          <w:tcPr>
            <w:tcW w:w="1134" w:type="dxa"/>
            <w:tcBorders>
              <w:top w:val="nil"/>
              <w:left w:val="nil"/>
              <w:bottom w:val="single" w:sz="4" w:space="0" w:color="auto"/>
              <w:right w:val="single" w:sz="4" w:space="0" w:color="auto"/>
            </w:tcBorders>
            <w:shd w:val="clear" w:color="auto" w:fill="auto"/>
            <w:noWrap/>
            <w:vAlign w:val="bottom"/>
            <w:hideMark/>
          </w:tcPr>
          <w:p w14:paraId="077A4F19"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-64 467</w:t>
            </w:r>
          </w:p>
        </w:tc>
        <w:tc>
          <w:tcPr>
            <w:tcW w:w="1722" w:type="dxa"/>
            <w:tcBorders>
              <w:top w:val="nil"/>
              <w:left w:val="nil"/>
              <w:bottom w:val="single" w:sz="4" w:space="0" w:color="auto"/>
              <w:right w:val="single" w:sz="4" w:space="0" w:color="auto"/>
            </w:tcBorders>
            <w:shd w:val="clear" w:color="auto" w:fill="auto"/>
            <w:noWrap/>
            <w:vAlign w:val="bottom"/>
            <w:hideMark/>
          </w:tcPr>
          <w:p w14:paraId="7A393331"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-60 000</w:t>
            </w:r>
          </w:p>
        </w:tc>
        <w:tc>
          <w:tcPr>
            <w:tcW w:w="1249" w:type="dxa"/>
            <w:tcBorders>
              <w:top w:val="nil"/>
              <w:left w:val="nil"/>
              <w:bottom w:val="single" w:sz="4" w:space="0" w:color="auto"/>
              <w:right w:val="single" w:sz="4" w:space="0" w:color="auto"/>
            </w:tcBorders>
            <w:shd w:val="clear" w:color="auto" w:fill="auto"/>
            <w:noWrap/>
            <w:vAlign w:val="bottom"/>
            <w:hideMark/>
          </w:tcPr>
          <w:p w14:paraId="7F6DD915"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-82 000</w:t>
            </w:r>
          </w:p>
        </w:tc>
      </w:tr>
      <w:tr w:rsidR="003D26EE" w:rsidRPr="00EA7C5C" w14:paraId="15800A62"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FC0B45F"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55 MAJANDAMISKULUD</w:t>
            </w:r>
          </w:p>
        </w:tc>
        <w:tc>
          <w:tcPr>
            <w:tcW w:w="1134" w:type="dxa"/>
            <w:tcBorders>
              <w:top w:val="nil"/>
              <w:left w:val="nil"/>
              <w:bottom w:val="single" w:sz="4" w:space="0" w:color="auto"/>
              <w:right w:val="single" w:sz="4" w:space="0" w:color="auto"/>
            </w:tcBorders>
            <w:shd w:val="clear" w:color="auto" w:fill="auto"/>
            <w:noWrap/>
            <w:vAlign w:val="bottom"/>
            <w:hideMark/>
          </w:tcPr>
          <w:p w14:paraId="7ED47E78"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64 467</w:t>
            </w:r>
          </w:p>
        </w:tc>
        <w:tc>
          <w:tcPr>
            <w:tcW w:w="1722" w:type="dxa"/>
            <w:tcBorders>
              <w:top w:val="nil"/>
              <w:left w:val="nil"/>
              <w:bottom w:val="single" w:sz="4" w:space="0" w:color="auto"/>
              <w:right w:val="single" w:sz="4" w:space="0" w:color="auto"/>
            </w:tcBorders>
            <w:shd w:val="clear" w:color="auto" w:fill="auto"/>
            <w:noWrap/>
            <w:vAlign w:val="bottom"/>
            <w:hideMark/>
          </w:tcPr>
          <w:p w14:paraId="3904B941"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60 000</w:t>
            </w:r>
          </w:p>
        </w:tc>
        <w:tc>
          <w:tcPr>
            <w:tcW w:w="1249" w:type="dxa"/>
            <w:tcBorders>
              <w:top w:val="nil"/>
              <w:left w:val="nil"/>
              <w:bottom w:val="single" w:sz="4" w:space="0" w:color="auto"/>
              <w:right w:val="single" w:sz="4" w:space="0" w:color="auto"/>
            </w:tcBorders>
            <w:shd w:val="clear" w:color="auto" w:fill="auto"/>
            <w:noWrap/>
            <w:vAlign w:val="bottom"/>
            <w:hideMark/>
          </w:tcPr>
          <w:p w14:paraId="0543CF9A"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82 000</w:t>
            </w:r>
          </w:p>
        </w:tc>
      </w:tr>
      <w:tr w:rsidR="003D26EE" w:rsidRPr="00EA7C5C" w14:paraId="7BC899FD" w14:textId="77777777" w:rsidTr="003D26EE">
        <w:trPr>
          <w:trHeight w:val="28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C1B175C"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091106 Laste päevahoiuteenus</w:t>
            </w:r>
          </w:p>
        </w:tc>
        <w:tc>
          <w:tcPr>
            <w:tcW w:w="1134" w:type="dxa"/>
            <w:tcBorders>
              <w:top w:val="nil"/>
              <w:left w:val="nil"/>
              <w:bottom w:val="single" w:sz="4" w:space="0" w:color="auto"/>
              <w:right w:val="single" w:sz="4" w:space="0" w:color="auto"/>
            </w:tcBorders>
            <w:shd w:val="clear" w:color="auto" w:fill="auto"/>
            <w:noWrap/>
            <w:vAlign w:val="bottom"/>
            <w:hideMark/>
          </w:tcPr>
          <w:p w14:paraId="665C0261"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-32 520</w:t>
            </w:r>
          </w:p>
        </w:tc>
        <w:tc>
          <w:tcPr>
            <w:tcW w:w="1722" w:type="dxa"/>
            <w:tcBorders>
              <w:top w:val="nil"/>
              <w:left w:val="nil"/>
              <w:bottom w:val="single" w:sz="4" w:space="0" w:color="auto"/>
              <w:right w:val="single" w:sz="4" w:space="0" w:color="auto"/>
            </w:tcBorders>
            <w:shd w:val="clear" w:color="auto" w:fill="auto"/>
            <w:noWrap/>
            <w:vAlign w:val="bottom"/>
            <w:hideMark/>
          </w:tcPr>
          <w:p w14:paraId="72D43B0C"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-23 000</w:t>
            </w:r>
          </w:p>
        </w:tc>
        <w:tc>
          <w:tcPr>
            <w:tcW w:w="1249" w:type="dxa"/>
            <w:tcBorders>
              <w:top w:val="nil"/>
              <w:left w:val="nil"/>
              <w:bottom w:val="single" w:sz="4" w:space="0" w:color="auto"/>
              <w:right w:val="single" w:sz="4" w:space="0" w:color="auto"/>
            </w:tcBorders>
            <w:shd w:val="clear" w:color="auto" w:fill="auto"/>
            <w:noWrap/>
            <w:vAlign w:val="bottom"/>
            <w:hideMark/>
          </w:tcPr>
          <w:p w14:paraId="52EA2635"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-33 000</w:t>
            </w:r>
          </w:p>
        </w:tc>
      </w:tr>
      <w:tr w:rsidR="003D26EE" w:rsidRPr="00EA7C5C" w14:paraId="5838D352"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9C87DD6"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45 MUUD TOETUSED</w:t>
            </w:r>
          </w:p>
        </w:tc>
        <w:tc>
          <w:tcPr>
            <w:tcW w:w="1134" w:type="dxa"/>
            <w:tcBorders>
              <w:top w:val="nil"/>
              <w:left w:val="nil"/>
              <w:bottom w:val="single" w:sz="4" w:space="0" w:color="auto"/>
              <w:right w:val="single" w:sz="4" w:space="0" w:color="auto"/>
            </w:tcBorders>
            <w:shd w:val="clear" w:color="auto" w:fill="auto"/>
            <w:noWrap/>
            <w:vAlign w:val="bottom"/>
            <w:hideMark/>
          </w:tcPr>
          <w:p w14:paraId="7B906F8D"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32 520</w:t>
            </w:r>
          </w:p>
        </w:tc>
        <w:tc>
          <w:tcPr>
            <w:tcW w:w="1722" w:type="dxa"/>
            <w:tcBorders>
              <w:top w:val="nil"/>
              <w:left w:val="nil"/>
              <w:bottom w:val="single" w:sz="4" w:space="0" w:color="auto"/>
              <w:right w:val="single" w:sz="4" w:space="0" w:color="auto"/>
            </w:tcBorders>
            <w:shd w:val="clear" w:color="auto" w:fill="auto"/>
            <w:noWrap/>
            <w:vAlign w:val="bottom"/>
            <w:hideMark/>
          </w:tcPr>
          <w:p w14:paraId="6F147B3E"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23 000</w:t>
            </w:r>
          </w:p>
        </w:tc>
        <w:tc>
          <w:tcPr>
            <w:tcW w:w="1249" w:type="dxa"/>
            <w:tcBorders>
              <w:top w:val="nil"/>
              <w:left w:val="nil"/>
              <w:bottom w:val="single" w:sz="4" w:space="0" w:color="auto"/>
              <w:right w:val="single" w:sz="4" w:space="0" w:color="auto"/>
            </w:tcBorders>
            <w:shd w:val="clear" w:color="auto" w:fill="auto"/>
            <w:noWrap/>
            <w:vAlign w:val="bottom"/>
            <w:hideMark/>
          </w:tcPr>
          <w:p w14:paraId="7FC8DFA6"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33 000</w:t>
            </w:r>
          </w:p>
        </w:tc>
      </w:tr>
      <w:tr w:rsidR="003D26EE" w:rsidRPr="00EA7C5C" w14:paraId="65CE6FEF" w14:textId="77777777" w:rsidTr="003D26EE">
        <w:trPr>
          <w:trHeight w:val="28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70FDFE9"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091107 Jäneda Kool-lasteaiaõpetajad</w:t>
            </w:r>
          </w:p>
        </w:tc>
        <w:tc>
          <w:tcPr>
            <w:tcW w:w="1134" w:type="dxa"/>
            <w:tcBorders>
              <w:top w:val="nil"/>
              <w:left w:val="nil"/>
              <w:bottom w:val="single" w:sz="4" w:space="0" w:color="auto"/>
              <w:right w:val="single" w:sz="4" w:space="0" w:color="auto"/>
            </w:tcBorders>
            <w:shd w:val="clear" w:color="auto" w:fill="auto"/>
            <w:noWrap/>
            <w:vAlign w:val="bottom"/>
            <w:hideMark/>
          </w:tcPr>
          <w:p w14:paraId="570DAF6E"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-65 551</w:t>
            </w:r>
          </w:p>
        </w:tc>
        <w:tc>
          <w:tcPr>
            <w:tcW w:w="1722" w:type="dxa"/>
            <w:tcBorders>
              <w:top w:val="nil"/>
              <w:left w:val="nil"/>
              <w:bottom w:val="single" w:sz="4" w:space="0" w:color="auto"/>
              <w:right w:val="single" w:sz="4" w:space="0" w:color="auto"/>
            </w:tcBorders>
            <w:shd w:val="clear" w:color="auto" w:fill="auto"/>
            <w:noWrap/>
            <w:vAlign w:val="bottom"/>
            <w:hideMark/>
          </w:tcPr>
          <w:p w14:paraId="430FFB3C"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-71 055</w:t>
            </w:r>
          </w:p>
        </w:tc>
        <w:tc>
          <w:tcPr>
            <w:tcW w:w="1249" w:type="dxa"/>
            <w:tcBorders>
              <w:top w:val="nil"/>
              <w:left w:val="nil"/>
              <w:bottom w:val="single" w:sz="4" w:space="0" w:color="auto"/>
              <w:right w:val="single" w:sz="4" w:space="0" w:color="auto"/>
            </w:tcBorders>
            <w:shd w:val="clear" w:color="auto" w:fill="auto"/>
            <w:noWrap/>
            <w:vAlign w:val="bottom"/>
            <w:hideMark/>
          </w:tcPr>
          <w:p w14:paraId="5725F254"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-82 288</w:t>
            </w:r>
          </w:p>
        </w:tc>
      </w:tr>
      <w:tr w:rsidR="003D26EE" w:rsidRPr="00EA7C5C" w14:paraId="1FA5B462"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BA9017C"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50 TÖÖJÕUKULUD</w:t>
            </w:r>
          </w:p>
        </w:tc>
        <w:tc>
          <w:tcPr>
            <w:tcW w:w="1134" w:type="dxa"/>
            <w:tcBorders>
              <w:top w:val="nil"/>
              <w:left w:val="nil"/>
              <w:bottom w:val="single" w:sz="4" w:space="0" w:color="auto"/>
              <w:right w:val="single" w:sz="4" w:space="0" w:color="auto"/>
            </w:tcBorders>
            <w:shd w:val="clear" w:color="auto" w:fill="auto"/>
            <w:noWrap/>
            <w:vAlign w:val="bottom"/>
            <w:hideMark/>
          </w:tcPr>
          <w:p w14:paraId="5DAACDD5"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65 448</w:t>
            </w:r>
          </w:p>
        </w:tc>
        <w:tc>
          <w:tcPr>
            <w:tcW w:w="1722" w:type="dxa"/>
            <w:tcBorders>
              <w:top w:val="nil"/>
              <w:left w:val="nil"/>
              <w:bottom w:val="single" w:sz="4" w:space="0" w:color="auto"/>
              <w:right w:val="single" w:sz="4" w:space="0" w:color="auto"/>
            </w:tcBorders>
            <w:shd w:val="clear" w:color="auto" w:fill="auto"/>
            <w:noWrap/>
            <w:vAlign w:val="bottom"/>
            <w:hideMark/>
          </w:tcPr>
          <w:p w14:paraId="7CA751C5"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70 686</w:t>
            </w:r>
          </w:p>
        </w:tc>
        <w:tc>
          <w:tcPr>
            <w:tcW w:w="1249" w:type="dxa"/>
            <w:tcBorders>
              <w:top w:val="nil"/>
              <w:left w:val="nil"/>
              <w:bottom w:val="single" w:sz="4" w:space="0" w:color="auto"/>
              <w:right w:val="single" w:sz="4" w:space="0" w:color="auto"/>
            </w:tcBorders>
            <w:shd w:val="clear" w:color="auto" w:fill="auto"/>
            <w:noWrap/>
            <w:vAlign w:val="bottom"/>
            <w:hideMark/>
          </w:tcPr>
          <w:p w14:paraId="39F8FA43"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82 288</w:t>
            </w:r>
          </w:p>
        </w:tc>
      </w:tr>
      <w:tr w:rsidR="003D26EE" w:rsidRPr="00EA7C5C" w14:paraId="133D36D8"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305D77D"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55 MAJANDAMISKULUD</w:t>
            </w:r>
          </w:p>
        </w:tc>
        <w:tc>
          <w:tcPr>
            <w:tcW w:w="1134" w:type="dxa"/>
            <w:tcBorders>
              <w:top w:val="nil"/>
              <w:left w:val="nil"/>
              <w:bottom w:val="single" w:sz="4" w:space="0" w:color="auto"/>
              <w:right w:val="single" w:sz="4" w:space="0" w:color="auto"/>
            </w:tcBorders>
            <w:shd w:val="clear" w:color="auto" w:fill="auto"/>
            <w:noWrap/>
            <w:vAlign w:val="bottom"/>
            <w:hideMark/>
          </w:tcPr>
          <w:p w14:paraId="02289F9F"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103</w:t>
            </w:r>
          </w:p>
        </w:tc>
        <w:tc>
          <w:tcPr>
            <w:tcW w:w="1722" w:type="dxa"/>
            <w:tcBorders>
              <w:top w:val="nil"/>
              <w:left w:val="nil"/>
              <w:bottom w:val="single" w:sz="4" w:space="0" w:color="auto"/>
              <w:right w:val="single" w:sz="4" w:space="0" w:color="auto"/>
            </w:tcBorders>
            <w:shd w:val="clear" w:color="auto" w:fill="auto"/>
            <w:noWrap/>
            <w:vAlign w:val="bottom"/>
            <w:hideMark/>
          </w:tcPr>
          <w:p w14:paraId="6B8035A1"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369</w:t>
            </w:r>
          </w:p>
        </w:tc>
        <w:tc>
          <w:tcPr>
            <w:tcW w:w="1249" w:type="dxa"/>
            <w:tcBorders>
              <w:top w:val="nil"/>
              <w:left w:val="nil"/>
              <w:bottom w:val="single" w:sz="4" w:space="0" w:color="auto"/>
              <w:right w:val="single" w:sz="4" w:space="0" w:color="auto"/>
            </w:tcBorders>
            <w:shd w:val="clear" w:color="auto" w:fill="auto"/>
            <w:noWrap/>
            <w:vAlign w:val="bottom"/>
            <w:hideMark/>
          </w:tcPr>
          <w:p w14:paraId="30965B66"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r>
      <w:tr w:rsidR="003D26EE" w:rsidRPr="00EA7C5C" w14:paraId="56AA91D5" w14:textId="77777777" w:rsidTr="003D26EE">
        <w:trPr>
          <w:trHeight w:val="28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E6DA754"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091108 Lehtse Kool-lasteaiaõpetajad</w:t>
            </w:r>
          </w:p>
        </w:tc>
        <w:tc>
          <w:tcPr>
            <w:tcW w:w="1134" w:type="dxa"/>
            <w:tcBorders>
              <w:top w:val="nil"/>
              <w:left w:val="nil"/>
              <w:bottom w:val="single" w:sz="4" w:space="0" w:color="auto"/>
              <w:right w:val="single" w:sz="4" w:space="0" w:color="auto"/>
            </w:tcBorders>
            <w:shd w:val="clear" w:color="auto" w:fill="auto"/>
            <w:noWrap/>
            <w:vAlign w:val="bottom"/>
            <w:hideMark/>
          </w:tcPr>
          <w:p w14:paraId="3FB91775"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-85 243</w:t>
            </w:r>
          </w:p>
        </w:tc>
        <w:tc>
          <w:tcPr>
            <w:tcW w:w="1722" w:type="dxa"/>
            <w:tcBorders>
              <w:top w:val="nil"/>
              <w:left w:val="nil"/>
              <w:bottom w:val="single" w:sz="4" w:space="0" w:color="auto"/>
              <w:right w:val="single" w:sz="4" w:space="0" w:color="auto"/>
            </w:tcBorders>
            <w:shd w:val="clear" w:color="auto" w:fill="auto"/>
            <w:noWrap/>
            <w:vAlign w:val="bottom"/>
            <w:hideMark/>
          </w:tcPr>
          <w:p w14:paraId="3AC5CA75"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-96 160</w:t>
            </w:r>
          </w:p>
        </w:tc>
        <w:tc>
          <w:tcPr>
            <w:tcW w:w="1249" w:type="dxa"/>
            <w:tcBorders>
              <w:top w:val="nil"/>
              <w:left w:val="nil"/>
              <w:bottom w:val="single" w:sz="4" w:space="0" w:color="auto"/>
              <w:right w:val="single" w:sz="4" w:space="0" w:color="auto"/>
            </w:tcBorders>
            <w:shd w:val="clear" w:color="auto" w:fill="auto"/>
            <w:noWrap/>
            <w:vAlign w:val="bottom"/>
            <w:hideMark/>
          </w:tcPr>
          <w:p w14:paraId="50F4B402"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-111 348</w:t>
            </w:r>
          </w:p>
        </w:tc>
      </w:tr>
      <w:tr w:rsidR="003D26EE" w:rsidRPr="00EA7C5C" w14:paraId="454E132B"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8A981CD"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50 TÖÖJÕUKULUD</w:t>
            </w:r>
          </w:p>
        </w:tc>
        <w:tc>
          <w:tcPr>
            <w:tcW w:w="1134" w:type="dxa"/>
            <w:tcBorders>
              <w:top w:val="nil"/>
              <w:left w:val="nil"/>
              <w:bottom w:val="single" w:sz="4" w:space="0" w:color="auto"/>
              <w:right w:val="single" w:sz="4" w:space="0" w:color="auto"/>
            </w:tcBorders>
            <w:shd w:val="clear" w:color="auto" w:fill="auto"/>
            <w:noWrap/>
            <w:vAlign w:val="bottom"/>
            <w:hideMark/>
          </w:tcPr>
          <w:p w14:paraId="49E5851E"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85 040</w:t>
            </w:r>
          </w:p>
        </w:tc>
        <w:tc>
          <w:tcPr>
            <w:tcW w:w="1722" w:type="dxa"/>
            <w:tcBorders>
              <w:top w:val="nil"/>
              <w:left w:val="nil"/>
              <w:bottom w:val="single" w:sz="4" w:space="0" w:color="auto"/>
              <w:right w:val="single" w:sz="4" w:space="0" w:color="auto"/>
            </w:tcBorders>
            <w:shd w:val="clear" w:color="auto" w:fill="auto"/>
            <w:noWrap/>
            <w:vAlign w:val="bottom"/>
            <w:hideMark/>
          </w:tcPr>
          <w:p w14:paraId="05309C1B"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95 688</w:t>
            </w:r>
          </w:p>
        </w:tc>
        <w:tc>
          <w:tcPr>
            <w:tcW w:w="1249" w:type="dxa"/>
            <w:tcBorders>
              <w:top w:val="nil"/>
              <w:left w:val="nil"/>
              <w:bottom w:val="single" w:sz="4" w:space="0" w:color="auto"/>
              <w:right w:val="single" w:sz="4" w:space="0" w:color="auto"/>
            </w:tcBorders>
            <w:shd w:val="clear" w:color="auto" w:fill="auto"/>
            <w:noWrap/>
            <w:vAlign w:val="bottom"/>
            <w:hideMark/>
          </w:tcPr>
          <w:p w14:paraId="34E160DF"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111 348</w:t>
            </w:r>
          </w:p>
        </w:tc>
      </w:tr>
      <w:tr w:rsidR="003D26EE" w:rsidRPr="00EA7C5C" w14:paraId="11AA7CE8"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F422F63"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55 MAJANDAMISKULUD</w:t>
            </w:r>
          </w:p>
        </w:tc>
        <w:tc>
          <w:tcPr>
            <w:tcW w:w="1134" w:type="dxa"/>
            <w:tcBorders>
              <w:top w:val="nil"/>
              <w:left w:val="nil"/>
              <w:bottom w:val="single" w:sz="4" w:space="0" w:color="auto"/>
              <w:right w:val="single" w:sz="4" w:space="0" w:color="auto"/>
            </w:tcBorders>
            <w:shd w:val="clear" w:color="auto" w:fill="auto"/>
            <w:noWrap/>
            <w:vAlign w:val="bottom"/>
            <w:hideMark/>
          </w:tcPr>
          <w:p w14:paraId="0920CFD8"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203</w:t>
            </w:r>
          </w:p>
        </w:tc>
        <w:tc>
          <w:tcPr>
            <w:tcW w:w="1722" w:type="dxa"/>
            <w:tcBorders>
              <w:top w:val="nil"/>
              <w:left w:val="nil"/>
              <w:bottom w:val="single" w:sz="4" w:space="0" w:color="auto"/>
              <w:right w:val="single" w:sz="4" w:space="0" w:color="auto"/>
            </w:tcBorders>
            <w:shd w:val="clear" w:color="auto" w:fill="auto"/>
            <w:noWrap/>
            <w:vAlign w:val="bottom"/>
            <w:hideMark/>
          </w:tcPr>
          <w:p w14:paraId="4AD25401"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472</w:t>
            </w:r>
          </w:p>
        </w:tc>
        <w:tc>
          <w:tcPr>
            <w:tcW w:w="1249" w:type="dxa"/>
            <w:tcBorders>
              <w:top w:val="nil"/>
              <w:left w:val="nil"/>
              <w:bottom w:val="single" w:sz="4" w:space="0" w:color="auto"/>
              <w:right w:val="single" w:sz="4" w:space="0" w:color="auto"/>
            </w:tcBorders>
            <w:shd w:val="clear" w:color="auto" w:fill="auto"/>
            <w:noWrap/>
            <w:vAlign w:val="bottom"/>
            <w:hideMark/>
          </w:tcPr>
          <w:p w14:paraId="01ED8F98"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r>
      <w:tr w:rsidR="003D26EE" w:rsidRPr="00EA7C5C" w14:paraId="7F49770C" w14:textId="77777777" w:rsidTr="003D26EE">
        <w:trPr>
          <w:trHeight w:val="28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4869D16"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 xml:space="preserve">092121 Jäneda kool (põhikool </w:t>
            </w:r>
            <w:proofErr w:type="spellStart"/>
            <w:r w:rsidRPr="00EA7C5C">
              <w:rPr>
                <w:rFonts w:ascii="Times New Roman" w:eastAsia="Times New Roman" w:hAnsi="Times New Roman" w:cs="Times New Roman"/>
                <w:b/>
                <w:bCs/>
                <w:sz w:val="20"/>
                <w:szCs w:val="20"/>
                <w:lang w:eastAsia="et-EE"/>
              </w:rPr>
              <w:t>õpetajad+haldus</w:t>
            </w:r>
            <w:proofErr w:type="spellEnd"/>
            <w:r w:rsidRPr="00EA7C5C">
              <w:rPr>
                <w:rFonts w:ascii="Times New Roman" w:eastAsia="Times New Roman" w:hAnsi="Times New Roman" w:cs="Times New Roman"/>
                <w:b/>
                <w:bCs/>
                <w:sz w:val="20"/>
                <w:szCs w:val="20"/>
                <w:lang w:eastAsia="et-EE"/>
              </w:rPr>
              <w:t xml:space="preserve"> koos)</w:t>
            </w:r>
          </w:p>
        </w:tc>
        <w:tc>
          <w:tcPr>
            <w:tcW w:w="1134" w:type="dxa"/>
            <w:tcBorders>
              <w:top w:val="nil"/>
              <w:left w:val="nil"/>
              <w:bottom w:val="single" w:sz="4" w:space="0" w:color="auto"/>
              <w:right w:val="single" w:sz="4" w:space="0" w:color="auto"/>
            </w:tcBorders>
            <w:shd w:val="clear" w:color="auto" w:fill="auto"/>
            <w:noWrap/>
            <w:vAlign w:val="bottom"/>
            <w:hideMark/>
          </w:tcPr>
          <w:p w14:paraId="4B452670"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-492 507</w:t>
            </w:r>
          </w:p>
        </w:tc>
        <w:tc>
          <w:tcPr>
            <w:tcW w:w="1722" w:type="dxa"/>
            <w:tcBorders>
              <w:top w:val="nil"/>
              <w:left w:val="nil"/>
              <w:bottom w:val="single" w:sz="4" w:space="0" w:color="auto"/>
              <w:right w:val="single" w:sz="4" w:space="0" w:color="auto"/>
            </w:tcBorders>
            <w:shd w:val="clear" w:color="auto" w:fill="auto"/>
            <w:noWrap/>
            <w:vAlign w:val="bottom"/>
            <w:hideMark/>
          </w:tcPr>
          <w:p w14:paraId="36E08189"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-416 290</w:t>
            </w:r>
          </w:p>
        </w:tc>
        <w:tc>
          <w:tcPr>
            <w:tcW w:w="1249" w:type="dxa"/>
            <w:tcBorders>
              <w:top w:val="nil"/>
              <w:left w:val="nil"/>
              <w:bottom w:val="single" w:sz="4" w:space="0" w:color="auto"/>
              <w:right w:val="single" w:sz="4" w:space="0" w:color="auto"/>
            </w:tcBorders>
            <w:shd w:val="clear" w:color="auto" w:fill="auto"/>
            <w:noWrap/>
            <w:vAlign w:val="bottom"/>
            <w:hideMark/>
          </w:tcPr>
          <w:p w14:paraId="5DD63F5B"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-502 047</w:t>
            </w:r>
          </w:p>
        </w:tc>
      </w:tr>
      <w:tr w:rsidR="003D26EE" w:rsidRPr="00EA7C5C" w14:paraId="11C5B74E"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0690444"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50 TÖÖJÕUKULUD</w:t>
            </w:r>
          </w:p>
        </w:tc>
        <w:tc>
          <w:tcPr>
            <w:tcW w:w="1134" w:type="dxa"/>
            <w:tcBorders>
              <w:top w:val="nil"/>
              <w:left w:val="nil"/>
              <w:bottom w:val="single" w:sz="4" w:space="0" w:color="auto"/>
              <w:right w:val="single" w:sz="4" w:space="0" w:color="auto"/>
            </w:tcBorders>
            <w:shd w:val="clear" w:color="auto" w:fill="auto"/>
            <w:noWrap/>
            <w:vAlign w:val="bottom"/>
            <w:hideMark/>
          </w:tcPr>
          <w:p w14:paraId="17D576C1"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309 630</w:t>
            </w:r>
          </w:p>
        </w:tc>
        <w:tc>
          <w:tcPr>
            <w:tcW w:w="1722" w:type="dxa"/>
            <w:tcBorders>
              <w:top w:val="nil"/>
              <w:left w:val="nil"/>
              <w:bottom w:val="single" w:sz="4" w:space="0" w:color="auto"/>
              <w:right w:val="single" w:sz="4" w:space="0" w:color="auto"/>
            </w:tcBorders>
            <w:shd w:val="clear" w:color="auto" w:fill="auto"/>
            <w:noWrap/>
            <w:vAlign w:val="bottom"/>
            <w:hideMark/>
          </w:tcPr>
          <w:p w14:paraId="7339799D"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342 790</w:t>
            </w:r>
          </w:p>
        </w:tc>
        <w:tc>
          <w:tcPr>
            <w:tcW w:w="1249" w:type="dxa"/>
            <w:tcBorders>
              <w:top w:val="nil"/>
              <w:left w:val="nil"/>
              <w:bottom w:val="single" w:sz="4" w:space="0" w:color="auto"/>
              <w:right w:val="single" w:sz="4" w:space="0" w:color="auto"/>
            </w:tcBorders>
            <w:shd w:val="clear" w:color="auto" w:fill="auto"/>
            <w:noWrap/>
            <w:vAlign w:val="bottom"/>
            <w:hideMark/>
          </w:tcPr>
          <w:p w14:paraId="7EFB8261"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396 998</w:t>
            </w:r>
          </w:p>
        </w:tc>
      </w:tr>
      <w:tr w:rsidR="003D26EE" w:rsidRPr="00EA7C5C" w14:paraId="4AB16125"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915ECBF"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55 MAJANDAMISKULUD</w:t>
            </w:r>
          </w:p>
        </w:tc>
        <w:tc>
          <w:tcPr>
            <w:tcW w:w="1134" w:type="dxa"/>
            <w:tcBorders>
              <w:top w:val="nil"/>
              <w:left w:val="nil"/>
              <w:bottom w:val="single" w:sz="4" w:space="0" w:color="auto"/>
              <w:right w:val="single" w:sz="4" w:space="0" w:color="auto"/>
            </w:tcBorders>
            <w:shd w:val="clear" w:color="auto" w:fill="auto"/>
            <w:noWrap/>
            <w:vAlign w:val="bottom"/>
            <w:hideMark/>
          </w:tcPr>
          <w:p w14:paraId="09284B2F"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70 651</w:t>
            </w:r>
          </w:p>
        </w:tc>
        <w:tc>
          <w:tcPr>
            <w:tcW w:w="1722" w:type="dxa"/>
            <w:tcBorders>
              <w:top w:val="nil"/>
              <w:left w:val="nil"/>
              <w:bottom w:val="single" w:sz="4" w:space="0" w:color="auto"/>
              <w:right w:val="single" w:sz="4" w:space="0" w:color="auto"/>
            </w:tcBorders>
            <w:shd w:val="clear" w:color="auto" w:fill="auto"/>
            <w:noWrap/>
            <w:vAlign w:val="bottom"/>
            <w:hideMark/>
          </w:tcPr>
          <w:p w14:paraId="69D8FDD9"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73 500</w:t>
            </w:r>
          </w:p>
        </w:tc>
        <w:tc>
          <w:tcPr>
            <w:tcW w:w="1249" w:type="dxa"/>
            <w:tcBorders>
              <w:top w:val="nil"/>
              <w:left w:val="nil"/>
              <w:bottom w:val="single" w:sz="4" w:space="0" w:color="auto"/>
              <w:right w:val="single" w:sz="4" w:space="0" w:color="auto"/>
            </w:tcBorders>
            <w:shd w:val="clear" w:color="auto" w:fill="auto"/>
            <w:noWrap/>
            <w:vAlign w:val="bottom"/>
            <w:hideMark/>
          </w:tcPr>
          <w:p w14:paraId="448F5B61"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78 049</w:t>
            </w:r>
          </w:p>
        </w:tc>
      </w:tr>
      <w:tr w:rsidR="003D26EE" w:rsidRPr="00EA7C5C" w14:paraId="06BA30BE"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1E8982B"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15 PÕHIVARA</w:t>
            </w:r>
          </w:p>
        </w:tc>
        <w:tc>
          <w:tcPr>
            <w:tcW w:w="1134" w:type="dxa"/>
            <w:tcBorders>
              <w:top w:val="nil"/>
              <w:left w:val="nil"/>
              <w:bottom w:val="single" w:sz="4" w:space="0" w:color="auto"/>
              <w:right w:val="single" w:sz="4" w:space="0" w:color="auto"/>
            </w:tcBorders>
            <w:shd w:val="clear" w:color="auto" w:fill="auto"/>
            <w:noWrap/>
            <w:vAlign w:val="bottom"/>
            <w:hideMark/>
          </w:tcPr>
          <w:p w14:paraId="2322674A"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112 226</w:t>
            </w:r>
          </w:p>
        </w:tc>
        <w:tc>
          <w:tcPr>
            <w:tcW w:w="1722" w:type="dxa"/>
            <w:tcBorders>
              <w:top w:val="nil"/>
              <w:left w:val="nil"/>
              <w:bottom w:val="single" w:sz="4" w:space="0" w:color="auto"/>
              <w:right w:val="single" w:sz="4" w:space="0" w:color="auto"/>
            </w:tcBorders>
            <w:shd w:val="clear" w:color="auto" w:fill="auto"/>
            <w:noWrap/>
            <w:vAlign w:val="bottom"/>
            <w:hideMark/>
          </w:tcPr>
          <w:p w14:paraId="79E1482A"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c>
          <w:tcPr>
            <w:tcW w:w="1249" w:type="dxa"/>
            <w:tcBorders>
              <w:top w:val="nil"/>
              <w:left w:val="nil"/>
              <w:bottom w:val="single" w:sz="4" w:space="0" w:color="auto"/>
              <w:right w:val="single" w:sz="4" w:space="0" w:color="auto"/>
            </w:tcBorders>
            <w:shd w:val="clear" w:color="auto" w:fill="auto"/>
            <w:noWrap/>
            <w:vAlign w:val="bottom"/>
            <w:hideMark/>
          </w:tcPr>
          <w:p w14:paraId="529A5BA2"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27 000</w:t>
            </w:r>
          </w:p>
        </w:tc>
      </w:tr>
      <w:tr w:rsidR="003D26EE" w:rsidRPr="00EA7C5C" w14:paraId="23A5C08F" w14:textId="77777777" w:rsidTr="003D26EE">
        <w:trPr>
          <w:trHeight w:val="28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FECA92A"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0921211 Jäneda kooli projektid</w:t>
            </w:r>
          </w:p>
        </w:tc>
        <w:tc>
          <w:tcPr>
            <w:tcW w:w="1134" w:type="dxa"/>
            <w:tcBorders>
              <w:top w:val="nil"/>
              <w:left w:val="nil"/>
              <w:bottom w:val="single" w:sz="4" w:space="0" w:color="auto"/>
              <w:right w:val="single" w:sz="4" w:space="0" w:color="auto"/>
            </w:tcBorders>
            <w:shd w:val="clear" w:color="auto" w:fill="auto"/>
            <w:noWrap/>
            <w:vAlign w:val="bottom"/>
            <w:hideMark/>
          </w:tcPr>
          <w:p w14:paraId="25227651"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 </w:t>
            </w:r>
          </w:p>
        </w:tc>
        <w:tc>
          <w:tcPr>
            <w:tcW w:w="1722" w:type="dxa"/>
            <w:tcBorders>
              <w:top w:val="nil"/>
              <w:left w:val="nil"/>
              <w:bottom w:val="single" w:sz="4" w:space="0" w:color="auto"/>
              <w:right w:val="single" w:sz="4" w:space="0" w:color="auto"/>
            </w:tcBorders>
            <w:shd w:val="clear" w:color="auto" w:fill="auto"/>
            <w:noWrap/>
            <w:vAlign w:val="bottom"/>
            <w:hideMark/>
          </w:tcPr>
          <w:p w14:paraId="3621D4E6"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-4 261</w:t>
            </w:r>
          </w:p>
        </w:tc>
        <w:tc>
          <w:tcPr>
            <w:tcW w:w="1249" w:type="dxa"/>
            <w:tcBorders>
              <w:top w:val="nil"/>
              <w:left w:val="nil"/>
              <w:bottom w:val="single" w:sz="4" w:space="0" w:color="auto"/>
              <w:right w:val="single" w:sz="4" w:space="0" w:color="auto"/>
            </w:tcBorders>
            <w:shd w:val="clear" w:color="auto" w:fill="auto"/>
            <w:noWrap/>
            <w:vAlign w:val="bottom"/>
            <w:hideMark/>
          </w:tcPr>
          <w:p w14:paraId="4AF13C5E"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-1 116</w:t>
            </w:r>
          </w:p>
        </w:tc>
      </w:tr>
      <w:tr w:rsidR="003D26EE" w:rsidRPr="00EA7C5C" w14:paraId="572CBB85"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8D902B2"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50 TÖÖJÕUKULUD</w:t>
            </w:r>
          </w:p>
        </w:tc>
        <w:tc>
          <w:tcPr>
            <w:tcW w:w="1134" w:type="dxa"/>
            <w:tcBorders>
              <w:top w:val="nil"/>
              <w:left w:val="nil"/>
              <w:bottom w:val="single" w:sz="4" w:space="0" w:color="auto"/>
              <w:right w:val="single" w:sz="4" w:space="0" w:color="auto"/>
            </w:tcBorders>
            <w:shd w:val="clear" w:color="auto" w:fill="auto"/>
            <w:noWrap/>
            <w:vAlign w:val="bottom"/>
            <w:hideMark/>
          </w:tcPr>
          <w:p w14:paraId="28492ADA"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c>
          <w:tcPr>
            <w:tcW w:w="1722" w:type="dxa"/>
            <w:tcBorders>
              <w:top w:val="nil"/>
              <w:left w:val="nil"/>
              <w:bottom w:val="single" w:sz="4" w:space="0" w:color="auto"/>
              <w:right w:val="single" w:sz="4" w:space="0" w:color="auto"/>
            </w:tcBorders>
            <w:shd w:val="clear" w:color="auto" w:fill="auto"/>
            <w:noWrap/>
            <w:vAlign w:val="bottom"/>
            <w:hideMark/>
          </w:tcPr>
          <w:p w14:paraId="19FDABEA"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2 756</w:t>
            </w:r>
          </w:p>
        </w:tc>
        <w:tc>
          <w:tcPr>
            <w:tcW w:w="1249" w:type="dxa"/>
            <w:tcBorders>
              <w:top w:val="nil"/>
              <w:left w:val="nil"/>
              <w:bottom w:val="single" w:sz="4" w:space="0" w:color="auto"/>
              <w:right w:val="single" w:sz="4" w:space="0" w:color="auto"/>
            </w:tcBorders>
            <w:shd w:val="clear" w:color="auto" w:fill="auto"/>
            <w:noWrap/>
            <w:vAlign w:val="bottom"/>
            <w:hideMark/>
          </w:tcPr>
          <w:p w14:paraId="33B8E4C2"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r>
      <w:tr w:rsidR="003D26EE" w:rsidRPr="00EA7C5C" w14:paraId="1D82C20F"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A22BD5F"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55 MAJANDAMISKULUD</w:t>
            </w:r>
          </w:p>
        </w:tc>
        <w:tc>
          <w:tcPr>
            <w:tcW w:w="1134" w:type="dxa"/>
            <w:tcBorders>
              <w:top w:val="nil"/>
              <w:left w:val="nil"/>
              <w:bottom w:val="single" w:sz="4" w:space="0" w:color="auto"/>
              <w:right w:val="single" w:sz="4" w:space="0" w:color="auto"/>
            </w:tcBorders>
            <w:shd w:val="clear" w:color="auto" w:fill="auto"/>
            <w:noWrap/>
            <w:vAlign w:val="bottom"/>
            <w:hideMark/>
          </w:tcPr>
          <w:p w14:paraId="51C7E078"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c>
          <w:tcPr>
            <w:tcW w:w="1722" w:type="dxa"/>
            <w:tcBorders>
              <w:top w:val="nil"/>
              <w:left w:val="nil"/>
              <w:bottom w:val="single" w:sz="4" w:space="0" w:color="auto"/>
              <w:right w:val="single" w:sz="4" w:space="0" w:color="auto"/>
            </w:tcBorders>
            <w:shd w:val="clear" w:color="auto" w:fill="auto"/>
            <w:noWrap/>
            <w:vAlign w:val="bottom"/>
            <w:hideMark/>
          </w:tcPr>
          <w:p w14:paraId="7BFB3834"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1 505</w:t>
            </w:r>
          </w:p>
        </w:tc>
        <w:tc>
          <w:tcPr>
            <w:tcW w:w="1249" w:type="dxa"/>
            <w:tcBorders>
              <w:top w:val="nil"/>
              <w:left w:val="nil"/>
              <w:bottom w:val="single" w:sz="4" w:space="0" w:color="auto"/>
              <w:right w:val="single" w:sz="4" w:space="0" w:color="auto"/>
            </w:tcBorders>
            <w:shd w:val="clear" w:color="auto" w:fill="auto"/>
            <w:noWrap/>
            <w:vAlign w:val="bottom"/>
            <w:hideMark/>
          </w:tcPr>
          <w:p w14:paraId="6FA81035"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1 116</w:t>
            </w:r>
          </w:p>
        </w:tc>
      </w:tr>
      <w:tr w:rsidR="003D26EE" w:rsidRPr="00EA7C5C" w14:paraId="31D3E8F1" w14:textId="77777777" w:rsidTr="003D26EE">
        <w:trPr>
          <w:trHeight w:val="28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C5B7637"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092122 Lehtse kool (põhikooli õpetajad+ haldus)</w:t>
            </w:r>
          </w:p>
        </w:tc>
        <w:tc>
          <w:tcPr>
            <w:tcW w:w="1134" w:type="dxa"/>
            <w:tcBorders>
              <w:top w:val="nil"/>
              <w:left w:val="nil"/>
              <w:bottom w:val="single" w:sz="4" w:space="0" w:color="auto"/>
              <w:right w:val="single" w:sz="4" w:space="0" w:color="auto"/>
            </w:tcBorders>
            <w:shd w:val="clear" w:color="auto" w:fill="auto"/>
            <w:noWrap/>
            <w:vAlign w:val="bottom"/>
            <w:hideMark/>
          </w:tcPr>
          <w:p w14:paraId="1BD301BC"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-321 357</w:t>
            </w:r>
          </w:p>
        </w:tc>
        <w:tc>
          <w:tcPr>
            <w:tcW w:w="1722" w:type="dxa"/>
            <w:tcBorders>
              <w:top w:val="nil"/>
              <w:left w:val="nil"/>
              <w:bottom w:val="single" w:sz="4" w:space="0" w:color="auto"/>
              <w:right w:val="single" w:sz="4" w:space="0" w:color="auto"/>
            </w:tcBorders>
            <w:shd w:val="clear" w:color="auto" w:fill="auto"/>
            <w:noWrap/>
            <w:vAlign w:val="bottom"/>
            <w:hideMark/>
          </w:tcPr>
          <w:p w14:paraId="08F65667"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-375 332</w:t>
            </w:r>
          </w:p>
        </w:tc>
        <w:tc>
          <w:tcPr>
            <w:tcW w:w="1249" w:type="dxa"/>
            <w:tcBorders>
              <w:top w:val="nil"/>
              <w:left w:val="nil"/>
              <w:bottom w:val="single" w:sz="4" w:space="0" w:color="auto"/>
              <w:right w:val="single" w:sz="4" w:space="0" w:color="auto"/>
            </w:tcBorders>
            <w:shd w:val="clear" w:color="auto" w:fill="auto"/>
            <w:noWrap/>
            <w:vAlign w:val="bottom"/>
            <w:hideMark/>
          </w:tcPr>
          <w:p w14:paraId="6D5D5D5F"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-479 661</w:t>
            </w:r>
          </w:p>
        </w:tc>
      </w:tr>
      <w:tr w:rsidR="003D26EE" w:rsidRPr="00EA7C5C" w14:paraId="79761EB7"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99C40E4"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50 TÖÖJÕUKULUD</w:t>
            </w:r>
          </w:p>
        </w:tc>
        <w:tc>
          <w:tcPr>
            <w:tcW w:w="1134" w:type="dxa"/>
            <w:tcBorders>
              <w:top w:val="nil"/>
              <w:left w:val="nil"/>
              <w:bottom w:val="single" w:sz="4" w:space="0" w:color="auto"/>
              <w:right w:val="single" w:sz="4" w:space="0" w:color="auto"/>
            </w:tcBorders>
            <w:shd w:val="clear" w:color="auto" w:fill="auto"/>
            <w:noWrap/>
            <w:vAlign w:val="bottom"/>
            <w:hideMark/>
          </w:tcPr>
          <w:p w14:paraId="6A722E69"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268 262</w:t>
            </w:r>
          </w:p>
        </w:tc>
        <w:tc>
          <w:tcPr>
            <w:tcW w:w="1722" w:type="dxa"/>
            <w:tcBorders>
              <w:top w:val="nil"/>
              <w:left w:val="nil"/>
              <w:bottom w:val="single" w:sz="4" w:space="0" w:color="auto"/>
              <w:right w:val="single" w:sz="4" w:space="0" w:color="auto"/>
            </w:tcBorders>
            <w:shd w:val="clear" w:color="auto" w:fill="auto"/>
            <w:noWrap/>
            <w:vAlign w:val="bottom"/>
            <w:hideMark/>
          </w:tcPr>
          <w:p w14:paraId="396B6C34"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331 452</w:t>
            </w:r>
          </w:p>
        </w:tc>
        <w:tc>
          <w:tcPr>
            <w:tcW w:w="1249" w:type="dxa"/>
            <w:tcBorders>
              <w:top w:val="nil"/>
              <w:left w:val="nil"/>
              <w:bottom w:val="single" w:sz="4" w:space="0" w:color="auto"/>
              <w:right w:val="single" w:sz="4" w:space="0" w:color="auto"/>
            </w:tcBorders>
            <w:shd w:val="clear" w:color="auto" w:fill="auto"/>
            <w:noWrap/>
            <w:vAlign w:val="bottom"/>
            <w:hideMark/>
          </w:tcPr>
          <w:p w14:paraId="6922DC9B"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428 604</w:t>
            </w:r>
          </w:p>
        </w:tc>
      </w:tr>
      <w:tr w:rsidR="003D26EE" w:rsidRPr="00EA7C5C" w14:paraId="21230229"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3854EB6"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55 MAJANDAMISKULUD</w:t>
            </w:r>
          </w:p>
        </w:tc>
        <w:tc>
          <w:tcPr>
            <w:tcW w:w="1134" w:type="dxa"/>
            <w:tcBorders>
              <w:top w:val="nil"/>
              <w:left w:val="nil"/>
              <w:bottom w:val="single" w:sz="4" w:space="0" w:color="auto"/>
              <w:right w:val="single" w:sz="4" w:space="0" w:color="auto"/>
            </w:tcBorders>
            <w:shd w:val="clear" w:color="auto" w:fill="auto"/>
            <w:noWrap/>
            <w:vAlign w:val="bottom"/>
            <w:hideMark/>
          </w:tcPr>
          <w:p w14:paraId="6C297C3F"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53 095</w:t>
            </w:r>
          </w:p>
        </w:tc>
        <w:tc>
          <w:tcPr>
            <w:tcW w:w="1722" w:type="dxa"/>
            <w:tcBorders>
              <w:top w:val="nil"/>
              <w:left w:val="nil"/>
              <w:bottom w:val="single" w:sz="4" w:space="0" w:color="auto"/>
              <w:right w:val="single" w:sz="4" w:space="0" w:color="auto"/>
            </w:tcBorders>
            <w:shd w:val="clear" w:color="auto" w:fill="auto"/>
            <w:noWrap/>
            <w:vAlign w:val="bottom"/>
            <w:hideMark/>
          </w:tcPr>
          <w:p w14:paraId="0E907ED1"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43 880</w:t>
            </w:r>
          </w:p>
        </w:tc>
        <w:tc>
          <w:tcPr>
            <w:tcW w:w="1249" w:type="dxa"/>
            <w:tcBorders>
              <w:top w:val="nil"/>
              <w:left w:val="nil"/>
              <w:bottom w:val="single" w:sz="4" w:space="0" w:color="auto"/>
              <w:right w:val="single" w:sz="4" w:space="0" w:color="auto"/>
            </w:tcBorders>
            <w:shd w:val="clear" w:color="auto" w:fill="auto"/>
            <w:noWrap/>
            <w:vAlign w:val="bottom"/>
            <w:hideMark/>
          </w:tcPr>
          <w:p w14:paraId="585DCA34"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51 057</w:t>
            </w:r>
          </w:p>
        </w:tc>
      </w:tr>
      <w:tr w:rsidR="003D26EE" w:rsidRPr="00EA7C5C" w14:paraId="117692D6" w14:textId="77777777" w:rsidTr="003D26EE">
        <w:trPr>
          <w:trHeight w:val="28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716AD7E"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0921221 Lehtse kooli projektid</w:t>
            </w:r>
          </w:p>
        </w:tc>
        <w:tc>
          <w:tcPr>
            <w:tcW w:w="1134" w:type="dxa"/>
            <w:tcBorders>
              <w:top w:val="nil"/>
              <w:left w:val="nil"/>
              <w:bottom w:val="single" w:sz="4" w:space="0" w:color="auto"/>
              <w:right w:val="single" w:sz="4" w:space="0" w:color="auto"/>
            </w:tcBorders>
            <w:shd w:val="clear" w:color="auto" w:fill="auto"/>
            <w:noWrap/>
            <w:vAlign w:val="bottom"/>
            <w:hideMark/>
          </w:tcPr>
          <w:p w14:paraId="1C0AA95F"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 </w:t>
            </w:r>
          </w:p>
        </w:tc>
        <w:tc>
          <w:tcPr>
            <w:tcW w:w="1722" w:type="dxa"/>
            <w:tcBorders>
              <w:top w:val="nil"/>
              <w:left w:val="nil"/>
              <w:bottom w:val="single" w:sz="4" w:space="0" w:color="auto"/>
              <w:right w:val="single" w:sz="4" w:space="0" w:color="auto"/>
            </w:tcBorders>
            <w:shd w:val="clear" w:color="auto" w:fill="auto"/>
            <w:noWrap/>
            <w:vAlign w:val="bottom"/>
            <w:hideMark/>
          </w:tcPr>
          <w:p w14:paraId="601058E2"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-4 680</w:t>
            </w:r>
          </w:p>
        </w:tc>
        <w:tc>
          <w:tcPr>
            <w:tcW w:w="1249" w:type="dxa"/>
            <w:tcBorders>
              <w:top w:val="nil"/>
              <w:left w:val="nil"/>
              <w:bottom w:val="single" w:sz="4" w:space="0" w:color="auto"/>
              <w:right w:val="single" w:sz="4" w:space="0" w:color="auto"/>
            </w:tcBorders>
            <w:shd w:val="clear" w:color="auto" w:fill="auto"/>
            <w:noWrap/>
            <w:vAlign w:val="bottom"/>
            <w:hideMark/>
          </w:tcPr>
          <w:p w14:paraId="6E2EB8DB"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-800</w:t>
            </w:r>
          </w:p>
        </w:tc>
      </w:tr>
      <w:tr w:rsidR="003D26EE" w:rsidRPr="00EA7C5C" w14:paraId="0ED130AF"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CEBD72A"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50 TÖÖJÕUKULUD</w:t>
            </w:r>
          </w:p>
        </w:tc>
        <w:tc>
          <w:tcPr>
            <w:tcW w:w="1134" w:type="dxa"/>
            <w:tcBorders>
              <w:top w:val="nil"/>
              <w:left w:val="nil"/>
              <w:bottom w:val="single" w:sz="4" w:space="0" w:color="auto"/>
              <w:right w:val="single" w:sz="4" w:space="0" w:color="auto"/>
            </w:tcBorders>
            <w:shd w:val="clear" w:color="auto" w:fill="auto"/>
            <w:noWrap/>
            <w:vAlign w:val="bottom"/>
            <w:hideMark/>
          </w:tcPr>
          <w:p w14:paraId="4EAA1B4E"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c>
          <w:tcPr>
            <w:tcW w:w="1722" w:type="dxa"/>
            <w:tcBorders>
              <w:top w:val="nil"/>
              <w:left w:val="nil"/>
              <w:bottom w:val="single" w:sz="4" w:space="0" w:color="auto"/>
              <w:right w:val="single" w:sz="4" w:space="0" w:color="auto"/>
            </w:tcBorders>
            <w:shd w:val="clear" w:color="auto" w:fill="auto"/>
            <w:noWrap/>
            <w:vAlign w:val="bottom"/>
            <w:hideMark/>
          </w:tcPr>
          <w:p w14:paraId="6EE67040"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3 401</w:t>
            </w:r>
          </w:p>
        </w:tc>
        <w:tc>
          <w:tcPr>
            <w:tcW w:w="1249" w:type="dxa"/>
            <w:tcBorders>
              <w:top w:val="nil"/>
              <w:left w:val="nil"/>
              <w:bottom w:val="single" w:sz="4" w:space="0" w:color="auto"/>
              <w:right w:val="single" w:sz="4" w:space="0" w:color="auto"/>
            </w:tcBorders>
            <w:shd w:val="clear" w:color="auto" w:fill="auto"/>
            <w:noWrap/>
            <w:vAlign w:val="bottom"/>
            <w:hideMark/>
          </w:tcPr>
          <w:p w14:paraId="196D3D31"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r>
      <w:tr w:rsidR="003D26EE" w:rsidRPr="00EA7C5C" w14:paraId="3382F33A"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A455FAD"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55 MAJANDAMISKULUD</w:t>
            </w:r>
          </w:p>
        </w:tc>
        <w:tc>
          <w:tcPr>
            <w:tcW w:w="1134" w:type="dxa"/>
            <w:tcBorders>
              <w:top w:val="nil"/>
              <w:left w:val="nil"/>
              <w:bottom w:val="single" w:sz="4" w:space="0" w:color="auto"/>
              <w:right w:val="single" w:sz="4" w:space="0" w:color="auto"/>
            </w:tcBorders>
            <w:shd w:val="clear" w:color="auto" w:fill="auto"/>
            <w:noWrap/>
            <w:vAlign w:val="bottom"/>
            <w:hideMark/>
          </w:tcPr>
          <w:p w14:paraId="227428DF"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c>
          <w:tcPr>
            <w:tcW w:w="1722" w:type="dxa"/>
            <w:tcBorders>
              <w:top w:val="nil"/>
              <w:left w:val="nil"/>
              <w:bottom w:val="single" w:sz="4" w:space="0" w:color="auto"/>
              <w:right w:val="single" w:sz="4" w:space="0" w:color="auto"/>
            </w:tcBorders>
            <w:shd w:val="clear" w:color="auto" w:fill="auto"/>
            <w:noWrap/>
            <w:vAlign w:val="bottom"/>
            <w:hideMark/>
          </w:tcPr>
          <w:p w14:paraId="5D50AF41"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1 279</w:t>
            </w:r>
          </w:p>
        </w:tc>
        <w:tc>
          <w:tcPr>
            <w:tcW w:w="1249" w:type="dxa"/>
            <w:tcBorders>
              <w:top w:val="nil"/>
              <w:left w:val="nil"/>
              <w:bottom w:val="single" w:sz="4" w:space="0" w:color="auto"/>
              <w:right w:val="single" w:sz="4" w:space="0" w:color="auto"/>
            </w:tcBorders>
            <w:shd w:val="clear" w:color="auto" w:fill="auto"/>
            <w:noWrap/>
            <w:vAlign w:val="bottom"/>
            <w:hideMark/>
          </w:tcPr>
          <w:p w14:paraId="7B602BF3"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800</w:t>
            </w:r>
          </w:p>
        </w:tc>
      </w:tr>
      <w:tr w:rsidR="003D26EE" w:rsidRPr="00EA7C5C" w14:paraId="03DA1F68" w14:textId="77777777" w:rsidTr="003D26EE">
        <w:trPr>
          <w:trHeight w:val="28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1B9CBEA"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 xml:space="preserve">092123 Tapa Gümnaasiumi (põhikooli </w:t>
            </w:r>
            <w:proofErr w:type="spellStart"/>
            <w:r w:rsidRPr="00EA7C5C">
              <w:rPr>
                <w:rFonts w:ascii="Times New Roman" w:eastAsia="Times New Roman" w:hAnsi="Times New Roman" w:cs="Times New Roman"/>
                <w:b/>
                <w:bCs/>
                <w:sz w:val="20"/>
                <w:szCs w:val="20"/>
                <w:lang w:eastAsia="et-EE"/>
              </w:rPr>
              <w:t>õpetajad+haldus</w:t>
            </w:r>
            <w:proofErr w:type="spellEnd"/>
            <w:r w:rsidRPr="00EA7C5C">
              <w:rPr>
                <w:rFonts w:ascii="Times New Roman" w:eastAsia="Times New Roman" w:hAnsi="Times New Roman" w:cs="Times New Roman"/>
                <w:b/>
                <w:bCs/>
                <w:sz w:val="20"/>
                <w:szCs w:val="20"/>
                <w:lang w:eastAsia="et-EE"/>
              </w:rPr>
              <w:t>)</w:t>
            </w:r>
          </w:p>
        </w:tc>
        <w:tc>
          <w:tcPr>
            <w:tcW w:w="1134" w:type="dxa"/>
            <w:tcBorders>
              <w:top w:val="nil"/>
              <w:left w:val="nil"/>
              <w:bottom w:val="single" w:sz="4" w:space="0" w:color="auto"/>
              <w:right w:val="single" w:sz="4" w:space="0" w:color="auto"/>
            </w:tcBorders>
            <w:shd w:val="clear" w:color="auto" w:fill="auto"/>
            <w:noWrap/>
            <w:vAlign w:val="bottom"/>
            <w:hideMark/>
          </w:tcPr>
          <w:p w14:paraId="0FD0B3AA"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-1 573 203</w:t>
            </w:r>
          </w:p>
        </w:tc>
        <w:tc>
          <w:tcPr>
            <w:tcW w:w="1722" w:type="dxa"/>
            <w:tcBorders>
              <w:top w:val="nil"/>
              <w:left w:val="nil"/>
              <w:bottom w:val="single" w:sz="4" w:space="0" w:color="auto"/>
              <w:right w:val="single" w:sz="4" w:space="0" w:color="auto"/>
            </w:tcBorders>
            <w:shd w:val="clear" w:color="auto" w:fill="auto"/>
            <w:noWrap/>
            <w:vAlign w:val="bottom"/>
            <w:hideMark/>
          </w:tcPr>
          <w:p w14:paraId="54894A90"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-1 674 422</w:t>
            </w:r>
          </w:p>
        </w:tc>
        <w:tc>
          <w:tcPr>
            <w:tcW w:w="1249" w:type="dxa"/>
            <w:tcBorders>
              <w:top w:val="nil"/>
              <w:left w:val="nil"/>
              <w:bottom w:val="single" w:sz="4" w:space="0" w:color="auto"/>
              <w:right w:val="single" w:sz="4" w:space="0" w:color="auto"/>
            </w:tcBorders>
            <w:shd w:val="clear" w:color="auto" w:fill="auto"/>
            <w:noWrap/>
            <w:vAlign w:val="bottom"/>
            <w:hideMark/>
          </w:tcPr>
          <w:p w14:paraId="31FE4CEE"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-1 872 647</w:t>
            </w:r>
          </w:p>
        </w:tc>
      </w:tr>
      <w:tr w:rsidR="003D26EE" w:rsidRPr="00EA7C5C" w14:paraId="3A8F456A"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1F37D32"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50 TÖÖJÕUKULUD</w:t>
            </w:r>
          </w:p>
        </w:tc>
        <w:tc>
          <w:tcPr>
            <w:tcW w:w="1134" w:type="dxa"/>
            <w:tcBorders>
              <w:top w:val="nil"/>
              <w:left w:val="nil"/>
              <w:bottom w:val="single" w:sz="4" w:space="0" w:color="auto"/>
              <w:right w:val="single" w:sz="4" w:space="0" w:color="auto"/>
            </w:tcBorders>
            <w:shd w:val="clear" w:color="auto" w:fill="auto"/>
            <w:noWrap/>
            <w:vAlign w:val="bottom"/>
            <w:hideMark/>
          </w:tcPr>
          <w:p w14:paraId="5516CBA4"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1 255 329</w:t>
            </w:r>
          </w:p>
        </w:tc>
        <w:tc>
          <w:tcPr>
            <w:tcW w:w="1722" w:type="dxa"/>
            <w:tcBorders>
              <w:top w:val="nil"/>
              <w:left w:val="nil"/>
              <w:bottom w:val="single" w:sz="4" w:space="0" w:color="auto"/>
              <w:right w:val="single" w:sz="4" w:space="0" w:color="auto"/>
            </w:tcBorders>
            <w:shd w:val="clear" w:color="auto" w:fill="auto"/>
            <w:noWrap/>
            <w:vAlign w:val="bottom"/>
            <w:hideMark/>
          </w:tcPr>
          <w:p w14:paraId="668F42AB"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1 405 122</w:t>
            </w:r>
          </w:p>
        </w:tc>
        <w:tc>
          <w:tcPr>
            <w:tcW w:w="1249" w:type="dxa"/>
            <w:tcBorders>
              <w:top w:val="nil"/>
              <w:left w:val="nil"/>
              <w:bottom w:val="single" w:sz="4" w:space="0" w:color="auto"/>
              <w:right w:val="single" w:sz="4" w:space="0" w:color="auto"/>
            </w:tcBorders>
            <w:shd w:val="clear" w:color="auto" w:fill="auto"/>
            <w:noWrap/>
            <w:vAlign w:val="bottom"/>
            <w:hideMark/>
          </w:tcPr>
          <w:p w14:paraId="20FD9023"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1 619 527</w:t>
            </w:r>
          </w:p>
        </w:tc>
      </w:tr>
      <w:tr w:rsidR="003D26EE" w:rsidRPr="00EA7C5C" w14:paraId="60165537"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566BDEA"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55 MAJANDAMISKULUD</w:t>
            </w:r>
          </w:p>
        </w:tc>
        <w:tc>
          <w:tcPr>
            <w:tcW w:w="1134" w:type="dxa"/>
            <w:tcBorders>
              <w:top w:val="nil"/>
              <w:left w:val="nil"/>
              <w:bottom w:val="single" w:sz="4" w:space="0" w:color="auto"/>
              <w:right w:val="single" w:sz="4" w:space="0" w:color="auto"/>
            </w:tcBorders>
            <w:shd w:val="clear" w:color="auto" w:fill="auto"/>
            <w:noWrap/>
            <w:vAlign w:val="bottom"/>
            <w:hideMark/>
          </w:tcPr>
          <w:p w14:paraId="71907BA4"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315 513</w:t>
            </w:r>
          </w:p>
        </w:tc>
        <w:tc>
          <w:tcPr>
            <w:tcW w:w="1722" w:type="dxa"/>
            <w:tcBorders>
              <w:top w:val="nil"/>
              <w:left w:val="nil"/>
              <w:bottom w:val="single" w:sz="4" w:space="0" w:color="auto"/>
              <w:right w:val="single" w:sz="4" w:space="0" w:color="auto"/>
            </w:tcBorders>
            <w:shd w:val="clear" w:color="auto" w:fill="auto"/>
            <w:noWrap/>
            <w:vAlign w:val="bottom"/>
            <w:hideMark/>
          </w:tcPr>
          <w:p w14:paraId="4EE44747"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269 300</w:t>
            </w:r>
          </w:p>
        </w:tc>
        <w:tc>
          <w:tcPr>
            <w:tcW w:w="1249" w:type="dxa"/>
            <w:tcBorders>
              <w:top w:val="nil"/>
              <w:left w:val="nil"/>
              <w:bottom w:val="single" w:sz="4" w:space="0" w:color="auto"/>
              <w:right w:val="single" w:sz="4" w:space="0" w:color="auto"/>
            </w:tcBorders>
            <w:shd w:val="clear" w:color="auto" w:fill="auto"/>
            <w:noWrap/>
            <w:vAlign w:val="bottom"/>
            <w:hideMark/>
          </w:tcPr>
          <w:p w14:paraId="268F3CA5"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253 120</w:t>
            </w:r>
          </w:p>
        </w:tc>
      </w:tr>
      <w:tr w:rsidR="003D26EE" w:rsidRPr="00EA7C5C" w14:paraId="42098739"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3CFFF90"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15 PÕHIVARA</w:t>
            </w:r>
          </w:p>
        </w:tc>
        <w:tc>
          <w:tcPr>
            <w:tcW w:w="1134" w:type="dxa"/>
            <w:tcBorders>
              <w:top w:val="nil"/>
              <w:left w:val="nil"/>
              <w:bottom w:val="single" w:sz="4" w:space="0" w:color="auto"/>
              <w:right w:val="single" w:sz="4" w:space="0" w:color="auto"/>
            </w:tcBorders>
            <w:shd w:val="clear" w:color="auto" w:fill="auto"/>
            <w:noWrap/>
            <w:vAlign w:val="bottom"/>
            <w:hideMark/>
          </w:tcPr>
          <w:p w14:paraId="6D8C1652"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2 362</w:t>
            </w:r>
          </w:p>
        </w:tc>
        <w:tc>
          <w:tcPr>
            <w:tcW w:w="1722" w:type="dxa"/>
            <w:tcBorders>
              <w:top w:val="nil"/>
              <w:left w:val="nil"/>
              <w:bottom w:val="single" w:sz="4" w:space="0" w:color="auto"/>
              <w:right w:val="single" w:sz="4" w:space="0" w:color="auto"/>
            </w:tcBorders>
            <w:shd w:val="clear" w:color="auto" w:fill="auto"/>
            <w:noWrap/>
            <w:vAlign w:val="bottom"/>
            <w:hideMark/>
          </w:tcPr>
          <w:p w14:paraId="32412DEB"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c>
          <w:tcPr>
            <w:tcW w:w="1249" w:type="dxa"/>
            <w:tcBorders>
              <w:top w:val="nil"/>
              <w:left w:val="nil"/>
              <w:bottom w:val="single" w:sz="4" w:space="0" w:color="auto"/>
              <w:right w:val="single" w:sz="4" w:space="0" w:color="auto"/>
            </w:tcBorders>
            <w:shd w:val="clear" w:color="auto" w:fill="auto"/>
            <w:noWrap/>
            <w:vAlign w:val="bottom"/>
            <w:hideMark/>
          </w:tcPr>
          <w:p w14:paraId="098B5A07"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r>
      <w:tr w:rsidR="003D26EE" w:rsidRPr="00EA7C5C" w14:paraId="40BA9E74" w14:textId="77777777" w:rsidTr="003D26EE">
        <w:trPr>
          <w:trHeight w:val="28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29576E5"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0921231 Tapa Gümnaasiumi projektid</w:t>
            </w:r>
          </w:p>
        </w:tc>
        <w:tc>
          <w:tcPr>
            <w:tcW w:w="1134" w:type="dxa"/>
            <w:tcBorders>
              <w:top w:val="nil"/>
              <w:left w:val="nil"/>
              <w:bottom w:val="single" w:sz="4" w:space="0" w:color="auto"/>
              <w:right w:val="single" w:sz="4" w:space="0" w:color="auto"/>
            </w:tcBorders>
            <w:shd w:val="clear" w:color="auto" w:fill="auto"/>
            <w:noWrap/>
            <w:vAlign w:val="bottom"/>
            <w:hideMark/>
          </w:tcPr>
          <w:p w14:paraId="3AFED2DC"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 </w:t>
            </w:r>
          </w:p>
        </w:tc>
        <w:tc>
          <w:tcPr>
            <w:tcW w:w="1722" w:type="dxa"/>
            <w:tcBorders>
              <w:top w:val="nil"/>
              <w:left w:val="nil"/>
              <w:bottom w:val="single" w:sz="4" w:space="0" w:color="auto"/>
              <w:right w:val="single" w:sz="4" w:space="0" w:color="auto"/>
            </w:tcBorders>
            <w:shd w:val="clear" w:color="auto" w:fill="auto"/>
            <w:noWrap/>
            <w:vAlign w:val="bottom"/>
            <w:hideMark/>
          </w:tcPr>
          <w:p w14:paraId="5CEC0715"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-130 253</w:t>
            </w:r>
          </w:p>
        </w:tc>
        <w:tc>
          <w:tcPr>
            <w:tcW w:w="1249" w:type="dxa"/>
            <w:tcBorders>
              <w:top w:val="nil"/>
              <w:left w:val="nil"/>
              <w:bottom w:val="single" w:sz="4" w:space="0" w:color="auto"/>
              <w:right w:val="single" w:sz="4" w:space="0" w:color="auto"/>
            </w:tcBorders>
            <w:shd w:val="clear" w:color="auto" w:fill="auto"/>
            <w:noWrap/>
            <w:vAlign w:val="bottom"/>
            <w:hideMark/>
          </w:tcPr>
          <w:p w14:paraId="65D89435"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-10 034</w:t>
            </w:r>
          </w:p>
        </w:tc>
      </w:tr>
      <w:tr w:rsidR="003D26EE" w:rsidRPr="00EA7C5C" w14:paraId="1F5E81EB"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25DA2E1"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50 TÖÖJÕUKULUD</w:t>
            </w:r>
          </w:p>
        </w:tc>
        <w:tc>
          <w:tcPr>
            <w:tcW w:w="1134" w:type="dxa"/>
            <w:tcBorders>
              <w:top w:val="nil"/>
              <w:left w:val="nil"/>
              <w:bottom w:val="single" w:sz="4" w:space="0" w:color="auto"/>
              <w:right w:val="single" w:sz="4" w:space="0" w:color="auto"/>
            </w:tcBorders>
            <w:shd w:val="clear" w:color="auto" w:fill="auto"/>
            <w:noWrap/>
            <w:vAlign w:val="bottom"/>
            <w:hideMark/>
          </w:tcPr>
          <w:p w14:paraId="6D3E6A4D"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c>
          <w:tcPr>
            <w:tcW w:w="1722" w:type="dxa"/>
            <w:tcBorders>
              <w:top w:val="nil"/>
              <w:left w:val="nil"/>
              <w:bottom w:val="single" w:sz="4" w:space="0" w:color="auto"/>
              <w:right w:val="single" w:sz="4" w:space="0" w:color="auto"/>
            </w:tcBorders>
            <w:shd w:val="clear" w:color="auto" w:fill="auto"/>
            <w:noWrap/>
            <w:vAlign w:val="bottom"/>
            <w:hideMark/>
          </w:tcPr>
          <w:p w14:paraId="0E8100A4"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51 468</w:t>
            </w:r>
          </w:p>
        </w:tc>
        <w:tc>
          <w:tcPr>
            <w:tcW w:w="1249" w:type="dxa"/>
            <w:tcBorders>
              <w:top w:val="nil"/>
              <w:left w:val="nil"/>
              <w:bottom w:val="single" w:sz="4" w:space="0" w:color="auto"/>
              <w:right w:val="single" w:sz="4" w:space="0" w:color="auto"/>
            </w:tcBorders>
            <w:shd w:val="clear" w:color="auto" w:fill="auto"/>
            <w:noWrap/>
            <w:vAlign w:val="bottom"/>
            <w:hideMark/>
          </w:tcPr>
          <w:p w14:paraId="06024004"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r>
      <w:tr w:rsidR="003D26EE" w:rsidRPr="00EA7C5C" w14:paraId="7C6ECA17"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7AACB26"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55 MAJANDAMISKULUD</w:t>
            </w:r>
          </w:p>
        </w:tc>
        <w:tc>
          <w:tcPr>
            <w:tcW w:w="1134" w:type="dxa"/>
            <w:tcBorders>
              <w:top w:val="nil"/>
              <w:left w:val="nil"/>
              <w:bottom w:val="single" w:sz="4" w:space="0" w:color="auto"/>
              <w:right w:val="single" w:sz="4" w:space="0" w:color="auto"/>
            </w:tcBorders>
            <w:shd w:val="clear" w:color="auto" w:fill="auto"/>
            <w:noWrap/>
            <w:vAlign w:val="bottom"/>
            <w:hideMark/>
          </w:tcPr>
          <w:p w14:paraId="3E401BD0"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c>
          <w:tcPr>
            <w:tcW w:w="1722" w:type="dxa"/>
            <w:tcBorders>
              <w:top w:val="nil"/>
              <w:left w:val="nil"/>
              <w:bottom w:val="single" w:sz="4" w:space="0" w:color="auto"/>
              <w:right w:val="single" w:sz="4" w:space="0" w:color="auto"/>
            </w:tcBorders>
            <w:shd w:val="clear" w:color="auto" w:fill="auto"/>
            <w:noWrap/>
            <w:vAlign w:val="bottom"/>
            <w:hideMark/>
          </w:tcPr>
          <w:p w14:paraId="3C77DE71"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78 785</w:t>
            </w:r>
          </w:p>
        </w:tc>
        <w:tc>
          <w:tcPr>
            <w:tcW w:w="1249" w:type="dxa"/>
            <w:tcBorders>
              <w:top w:val="nil"/>
              <w:left w:val="nil"/>
              <w:bottom w:val="single" w:sz="4" w:space="0" w:color="auto"/>
              <w:right w:val="single" w:sz="4" w:space="0" w:color="auto"/>
            </w:tcBorders>
            <w:shd w:val="clear" w:color="auto" w:fill="auto"/>
            <w:noWrap/>
            <w:vAlign w:val="bottom"/>
            <w:hideMark/>
          </w:tcPr>
          <w:p w14:paraId="5D9D73C2"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10 034</w:t>
            </w:r>
          </w:p>
        </w:tc>
      </w:tr>
      <w:tr w:rsidR="003D26EE" w:rsidRPr="00EA7C5C" w14:paraId="4D9D86F5" w14:textId="77777777" w:rsidTr="003D26EE">
        <w:trPr>
          <w:trHeight w:val="28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14BD4C8"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 xml:space="preserve">092124 Tapa Keelekümbluskool ( </w:t>
            </w:r>
            <w:proofErr w:type="spellStart"/>
            <w:r w:rsidRPr="00EA7C5C">
              <w:rPr>
                <w:rFonts w:ascii="Times New Roman" w:eastAsia="Times New Roman" w:hAnsi="Times New Roman" w:cs="Times New Roman"/>
                <w:b/>
                <w:bCs/>
                <w:sz w:val="20"/>
                <w:szCs w:val="20"/>
                <w:lang w:eastAsia="et-EE"/>
              </w:rPr>
              <w:t>õpetajad+haldus</w:t>
            </w:r>
            <w:proofErr w:type="spellEnd"/>
            <w:r w:rsidRPr="00EA7C5C">
              <w:rPr>
                <w:rFonts w:ascii="Times New Roman" w:eastAsia="Times New Roman" w:hAnsi="Times New Roman" w:cs="Times New Roman"/>
                <w:b/>
                <w:bCs/>
                <w:sz w:val="20"/>
                <w:szCs w:val="20"/>
                <w:lang w:eastAsia="et-EE"/>
              </w:rPr>
              <w:t>)</w:t>
            </w:r>
          </w:p>
        </w:tc>
        <w:tc>
          <w:tcPr>
            <w:tcW w:w="1134" w:type="dxa"/>
            <w:tcBorders>
              <w:top w:val="nil"/>
              <w:left w:val="nil"/>
              <w:bottom w:val="single" w:sz="4" w:space="0" w:color="auto"/>
              <w:right w:val="single" w:sz="4" w:space="0" w:color="auto"/>
            </w:tcBorders>
            <w:shd w:val="clear" w:color="auto" w:fill="auto"/>
            <w:noWrap/>
            <w:vAlign w:val="bottom"/>
            <w:hideMark/>
          </w:tcPr>
          <w:p w14:paraId="152EE363"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-814 699</w:t>
            </w:r>
          </w:p>
        </w:tc>
        <w:tc>
          <w:tcPr>
            <w:tcW w:w="1722" w:type="dxa"/>
            <w:tcBorders>
              <w:top w:val="nil"/>
              <w:left w:val="nil"/>
              <w:bottom w:val="single" w:sz="4" w:space="0" w:color="auto"/>
              <w:right w:val="single" w:sz="4" w:space="0" w:color="auto"/>
            </w:tcBorders>
            <w:shd w:val="clear" w:color="auto" w:fill="auto"/>
            <w:noWrap/>
            <w:vAlign w:val="bottom"/>
            <w:hideMark/>
          </w:tcPr>
          <w:p w14:paraId="42D60191"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-820 035</w:t>
            </w:r>
          </w:p>
        </w:tc>
        <w:tc>
          <w:tcPr>
            <w:tcW w:w="1249" w:type="dxa"/>
            <w:tcBorders>
              <w:top w:val="nil"/>
              <w:left w:val="nil"/>
              <w:bottom w:val="single" w:sz="4" w:space="0" w:color="auto"/>
              <w:right w:val="single" w:sz="4" w:space="0" w:color="auto"/>
            </w:tcBorders>
            <w:shd w:val="clear" w:color="auto" w:fill="auto"/>
            <w:noWrap/>
            <w:vAlign w:val="bottom"/>
            <w:hideMark/>
          </w:tcPr>
          <w:p w14:paraId="2706DEC9"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-1 015 155</w:t>
            </w:r>
          </w:p>
        </w:tc>
      </w:tr>
      <w:tr w:rsidR="003D26EE" w:rsidRPr="00EA7C5C" w14:paraId="170C3786"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F4F38DA"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50 TÖÖJÕUKULUD</w:t>
            </w:r>
          </w:p>
        </w:tc>
        <w:tc>
          <w:tcPr>
            <w:tcW w:w="1134" w:type="dxa"/>
            <w:tcBorders>
              <w:top w:val="nil"/>
              <w:left w:val="nil"/>
              <w:bottom w:val="single" w:sz="4" w:space="0" w:color="auto"/>
              <w:right w:val="single" w:sz="4" w:space="0" w:color="auto"/>
            </w:tcBorders>
            <w:shd w:val="clear" w:color="auto" w:fill="auto"/>
            <w:noWrap/>
            <w:vAlign w:val="bottom"/>
            <w:hideMark/>
          </w:tcPr>
          <w:p w14:paraId="0D44C07D"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662 044</w:t>
            </w:r>
          </w:p>
        </w:tc>
        <w:tc>
          <w:tcPr>
            <w:tcW w:w="1722" w:type="dxa"/>
            <w:tcBorders>
              <w:top w:val="nil"/>
              <w:left w:val="nil"/>
              <w:bottom w:val="single" w:sz="4" w:space="0" w:color="auto"/>
              <w:right w:val="single" w:sz="4" w:space="0" w:color="auto"/>
            </w:tcBorders>
            <w:shd w:val="clear" w:color="auto" w:fill="auto"/>
            <w:noWrap/>
            <w:vAlign w:val="bottom"/>
            <w:hideMark/>
          </w:tcPr>
          <w:p w14:paraId="21994537"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700 435</w:t>
            </w:r>
          </w:p>
        </w:tc>
        <w:tc>
          <w:tcPr>
            <w:tcW w:w="1249" w:type="dxa"/>
            <w:tcBorders>
              <w:top w:val="nil"/>
              <w:left w:val="nil"/>
              <w:bottom w:val="single" w:sz="4" w:space="0" w:color="auto"/>
              <w:right w:val="single" w:sz="4" w:space="0" w:color="auto"/>
            </w:tcBorders>
            <w:shd w:val="clear" w:color="auto" w:fill="auto"/>
            <w:noWrap/>
            <w:vAlign w:val="bottom"/>
            <w:hideMark/>
          </w:tcPr>
          <w:p w14:paraId="1001259A"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875 253</w:t>
            </w:r>
          </w:p>
        </w:tc>
      </w:tr>
      <w:tr w:rsidR="003D26EE" w:rsidRPr="00EA7C5C" w14:paraId="0DB85E1D"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ABADA75"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55 MAJANDAMISKULUD</w:t>
            </w:r>
          </w:p>
        </w:tc>
        <w:tc>
          <w:tcPr>
            <w:tcW w:w="1134" w:type="dxa"/>
            <w:tcBorders>
              <w:top w:val="nil"/>
              <w:left w:val="nil"/>
              <w:bottom w:val="single" w:sz="4" w:space="0" w:color="auto"/>
              <w:right w:val="single" w:sz="4" w:space="0" w:color="auto"/>
            </w:tcBorders>
            <w:shd w:val="clear" w:color="auto" w:fill="auto"/>
            <w:noWrap/>
            <w:vAlign w:val="bottom"/>
            <w:hideMark/>
          </w:tcPr>
          <w:p w14:paraId="7D5B9EFB"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127 854</w:t>
            </w:r>
          </w:p>
        </w:tc>
        <w:tc>
          <w:tcPr>
            <w:tcW w:w="1722" w:type="dxa"/>
            <w:tcBorders>
              <w:top w:val="nil"/>
              <w:left w:val="nil"/>
              <w:bottom w:val="single" w:sz="4" w:space="0" w:color="auto"/>
              <w:right w:val="single" w:sz="4" w:space="0" w:color="auto"/>
            </w:tcBorders>
            <w:shd w:val="clear" w:color="auto" w:fill="auto"/>
            <w:noWrap/>
            <w:vAlign w:val="bottom"/>
            <w:hideMark/>
          </w:tcPr>
          <w:p w14:paraId="3EEEF347"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119 600</w:t>
            </w:r>
          </w:p>
        </w:tc>
        <w:tc>
          <w:tcPr>
            <w:tcW w:w="1249" w:type="dxa"/>
            <w:tcBorders>
              <w:top w:val="nil"/>
              <w:left w:val="nil"/>
              <w:bottom w:val="single" w:sz="4" w:space="0" w:color="auto"/>
              <w:right w:val="single" w:sz="4" w:space="0" w:color="auto"/>
            </w:tcBorders>
            <w:shd w:val="clear" w:color="auto" w:fill="auto"/>
            <w:noWrap/>
            <w:vAlign w:val="bottom"/>
            <w:hideMark/>
          </w:tcPr>
          <w:p w14:paraId="6FF7BA70"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139 902</w:t>
            </w:r>
          </w:p>
        </w:tc>
      </w:tr>
      <w:tr w:rsidR="003D26EE" w:rsidRPr="00EA7C5C" w14:paraId="31BB5515"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4FF4916"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15 PÕHIVARA</w:t>
            </w:r>
          </w:p>
        </w:tc>
        <w:tc>
          <w:tcPr>
            <w:tcW w:w="1134" w:type="dxa"/>
            <w:tcBorders>
              <w:top w:val="nil"/>
              <w:left w:val="nil"/>
              <w:bottom w:val="single" w:sz="4" w:space="0" w:color="auto"/>
              <w:right w:val="single" w:sz="4" w:space="0" w:color="auto"/>
            </w:tcBorders>
            <w:shd w:val="clear" w:color="auto" w:fill="auto"/>
            <w:noWrap/>
            <w:vAlign w:val="bottom"/>
            <w:hideMark/>
          </w:tcPr>
          <w:p w14:paraId="00A3C6EF"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24 800</w:t>
            </w:r>
          </w:p>
        </w:tc>
        <w:tc>
          <w:tcPr>
            <w:tcW w:w="1722" w:type="dxa"/>
            <w:tcBorders>
              <w:top w:val="nil"/>
              <w:left w:val="nil"/>
              <w:bottom w:val="single" w:sz="4" w:space="0" w:color="auto"/>
              <w:right w:val="single" w:sz="4" w:space="0" w:color="auto"/>
            </w:tcBorders>
            <w:shd w:val="clear" w:color="auto" w:fill="auto"/>
            <w:noWrap/>
            <w:vAlign w:val="bottom"/>
            <w:hideMark/>
          </w:tcPr>
          <w:p w14:paraId="26136EB5"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c>
          <w:tcPr>
            <w:tcW w:w="1249" w:type="dxa"/>
            <w:tcBorders>
              <w:top w:val="nil"/>
              <w:left w:val="nil"/>
              <w:bottom w:val="single" w:sz="4" w:space="0" w:color="auto"/>
              <w:right w:val="single" w:sz="4" w:space="0" w:color="auto"/>
            </w:tcBorders>
            <w:shd w:val="clear" w:color="auto" w:fill="auto"/>
            <w:noWrap/>
            <w:vAlign w:val="bottom"/>
            <w:hideMark/>
          </w:tcPr>
          <w:p w14:paraId="528ACBDA"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r>
      <w:tr w:rsidR="003D26EE" w:rsidRPr="00EA7C5C" w14:paraId="3D45D821" w14:textId="77777777" w:rsidTr="003D26EE">
        <w:trPr>
          <w:trHeight w:val="28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ABBD18E"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0921241 Tapa Keelekümbluskooli projektid</w:t>
            </w:r>
          </w:p>
        </w:tc>
        <w:tc>
          <w:tcPr>
            <w:tcW w:w="1134" w:type="dxa"/>
            <w:tcBorders>
              <w:top w:val="nil"/>
              <w:left w:val="nil"/>
              <w:bottom w:val="single" w:sz="4" w:space="0" w:color="auto"/>
              <w:right w:val="single" w:sz="4" w:space="0" w:color="auto"/>
            </w:tcBorders>
            <w:shd w:val="clear" w:color="auto" w:fill="auto"/>
            <w:noWrap/>
            <w:vAlign w:val="bottom"/>
            <w:hideMark/>
          </w:tcPr>
          <w:p w14:paraId="12632701"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 </w:t>
            </w:r>
          </w:p>
        </w:tc>
        <w:tc>
          <w:tcPr>
            <w:tcW w:w="1722" w:type="dxa"/>
            <w:tcBorders>
              <w:top w:val="nil"/>
              <w:left w:val="nil"/>
              <w:bottom w:val="single" w:sz="4" w:space="0" w:color="auto"/>
              <w:right w:val="single" w:sz="4" w:space="0" w:color="auto"/>
            </w:tcBorders>
            <w:shd w:val="clear" w:color="auto" w:fill="auto"/>
            <w:noWrap/>
            <w:vAlign w:val="bottom"/>
            <w:hideMark/>
          </w:tcPr>
          <w:p w14:paraId="00DC12EE"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-85 285</w:t>
            </w:r>
          </w:p>
        </w:tc>
        <w:tc>
          <w:tcPr>
            <w:tcW w:w="1249" w:type="dxa"/>
            <w:tcBorders>
              <w:top w:val="nil"/>
              <w:left w:val="nil"/>
              <w:bottom w:val="single" w:sz="4" w:space="0" w:color="auto"/>
              <w:right w:val="single" w:sz="4" w:space="0" w:color="auto"/>
            </w:tcBorders>
            <w:shd w:val="clear" w:color="auto" w:fill="auto"/>
            <w:noWrap/>
            <w:vAlign w:val="bottom"/>
            <w:hideMark/>
          </w:tcPr>
          <w:p w14:paraId="15CEE578"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 </w:t>
            </w:r>
          </w:p>
        </w:tc>
      </w:tr>
      <w:tr w:rsidR="003D26EE" w:rsidRPr="00EA7C5C" w14:paraId="0348E4A1"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B813D6C"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50 TÖÖJÕUKULUD</w:t>
            </w:r>
          </w:p>
        </w:tc>
        <w:tc>
          <w:tcPr>
            <w:tcW w:w="1134" w:type="dxa"/>
            <w:tcBorders>
              <w:top w:val="nil"/>
              <w:left w:val="nil"/>
              <w:bottom w:val="single" w:sz="4" w:space="0" w:color="auto"/>
              <w:right w:val="single" w:sz="4" w:space="0" w:color="auto"/>
            </w:tcBorders>
            <w:shd w:val="clear" w:color="auto" w:fill="auto"/>
            <w:noWrap/>
            <w:vAlign w:val="bottom"/>
            <w:hideMark/>
          </w:tcPr>
          <w:p w14:paraId="681E28B5"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c>
          <w:tcPr>
            <w:tcW w:w="1722" w:type="dxa"/>
            <w:tcBorders>
              <w:top w:val="nil"/>
              <w:left w:val="nil"/>
              <w:bottom w:val="single" w:sz="4" w:space="0" w:color="auto"/>
              <w:right w:val="single" w:sz="4" w:space="0" w:color="auto"/>
            </w:tcBorders>
            <w:shd w:val="clear" w:color="auto" w:fill="auto"/>
            <w:noWrap/>
            <w:vAlign w:val="bottom"/>
            <w:hideMark/>
          </w:tcPr>
          <w:p w14:paraId="680C84BD"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82 176</w:t>
            </w:r>
          </w:p>
        </w:tc>
        <w:tc>
          <w:tcPr>
            <w:tcW w:w="1249" w:type="dxa"/>
            <w:tcBorders>
              <w:top w:val="nil"/>
              <w:left w:val="nil"/>
              <w:bottom w:val="single" w:sz="4" w:space="0" w:color="auto"/>
              <w:right w:val="single" w:sz="4" w:space="0" w:color="auto"/>
            </w:tcBorders>
            <w:shd w:val="clear" w:color="auto" w:fill="auto"/>
            <w:noWrap/>
            <w:vAlign w:val="bottom"/>
            <w:hideMark/>
          </w:tcPr>
          <w:p w14:paraId="434D3076"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r>
      <w:tr w:rsidR="003D26EE" w:rsidRPr="00EA7C5C" w14:paraId="71FAF205"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E77AC16"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55 MAJANDAMISKULUD</w:t>
            </w:r>
          </w:p>
        </w:tc>
        <w:tc>
          <w:tcPr>
            <w:tcW w:w="1134" w:type="dxa"/>
            <w:tcBorders>
              <w:top w:val="nil"/>
              <w:left w:val="nil"/>
              <w:bottom w:val="single" w:sz="4" w:space="0" w:color="auto"/>
              <w:right w:val="single" w:sz="4" w:space="0" w:color="auto"/>
            </w:tcBorders>
            <w:shd w:val="clear" w:color="auto" w:fill="auto"/>
            <w:noWrap/>
            <w:vAlign w:val="bottom"/>
            <w:hideMark/>
          </w:tcPr>
          <w:p w14:paraId="7011994A"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c>
          <w:tcPr>
            <w:tcW w:w="1722" w:type="dxa"/>
            <w:tcBorders>
              <w:top w:val="nil"/>
              <w:left w:val="nil"/>
              <w:bottom w:val="single" w:sz="4" w:space="0" w:color="auto"/>
              <w:right w:val="single" w:sz="4" w:space="0" w:color="auto"/>
            </w:tcBorders>
            <w:shd w:val="clear" w:color="auto" w:fill="auto"/>
            <w:noWrap/>
            <w:vAlign w:val="bottom"/>
            <w:hideMark/>
          </w:tcPr>
          <w:p w14:paraId="6E329FCB"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3 109</w:t>
            </w:r>
          </w:p>
        </w:tc>
        <w:tc>
          <w:tcPr>
            <w:tcW w:w="1249" w:type="dxa"/>
            <w:tcBorders>
              <w:top w:val="nil"/>
              <w:left w:val="nil"/>
              <w:bottom w:val="single" w:sz="4" w:space="0" w:color="auto"/>
              <w:right w:val="single" w:sz="4" w:space="0" w:color="auto"/>
            </w:tcBorders>
            <w:shd w:val="clear" w:color="auto" w:fill="auto"/>
            <w:noWrap/>
            <w:vAlign w:val="bottom"/>
            <w:hideMark/>
          </w:tcPr>
          <w:p w14:paraId="27292EF3"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r>
      <w:tr w:rsidR="003D26EE" w:rsidRPr="00EA7C5C" w14:paraId="4C3BF14A" w14:textId="77777777" w:rsidTr="003D26EE">
        <w:trPr>
          <w:trHeight w:val="28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323B08A"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 xml:space="preserve">092125 Tamsalu Gümnaasiumi (põhikooli </w:t>
            </w:r>
            <w:proofErr w:type="spellStart"/>
            <w:r w:rsidRPr="00EA7C5C">
              <w:rPr>
                <w:rFonts w:ascii="Times New Roman" w:eastAsia="Times New Roman" w:hAnsi="Times New Roman" w:cs="Times New Roman"/>
                <w:b/>
                <w:bCs/>
                <w:sz w:val="20"/>
                <w:szCs w:val="20"/>
                <w:lang w:eastAsia="et-EE"/>
              </w:rPr>
              <w:t>õpetajad+haldus</w:t>
            </w:r>
            <w:proofErr w:type="spellEnd"/>
            <w:r w:rsidRPr="00EA7C5C">
              <w:rPr>
                <w:rFonts w:ascii="Times New Roman" w:eastAsia="Times New Roman" w:hAnsi="Times New Roman" w:cs="Times New Roman"/>
                <w:b/>
                <w:bCs/>
                <w:sz w:val="20"/>
                <w:szCs w:val="20"/>
                <w:lang w:eastAsia="et-EE"/>
              </w:rPr>
              <w:t>)</w:t>
            </w:r>
          </w:p>
        </w:tc>
        <w:tc>
          <w:tcPr>
            <w:tcW w:w="1134" w:type="dxa"/>
            <w:tcBorders>
              <w:top w:val="nil"/>
              <w:left w:val="nil"/>
              <w:bottom w:val="single" w:sz="4" w:space="0" w:color="auto"/>
              <w:right w:val="single" w:sz="4" w:space="0" w:color="auto"/>
            </w:tcBorders>
            <w:shd w:val="clear" w:color="auto" w:fill="auto"/>
            <w:noWrap/>
            <w:vAlign w:val="bottom"/>
            <w:hideMark/>
          </w:tcPr>
          <w:p w14:paraId="4B386863"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-2 051 029</w:t>
            </w:r>
          </w:p>
        </w:tc>
        <w:tc>
          <w:tcPr>
            <w:tcW w:w="1722" w:type="dxa"/>
            <w:tcBorders>
              <w:top w:val="nil"/>
              <w:left w:val="nil"/>
              <w:bottom w:val="single" w:sz="4" w:space="0" w:color="auto"/>
              <w:right w:val="single" w:sz="4" w:space="0" w:color="auto"/>
            </w:tcBorders>
            <w:shd w:val="clear" w:color="auto" w:fill="auto"/>
            <w:noWrap/>
            <w:vAlign w:val="bottom"/>
            <w:hideMark/>
          </w:tcPr>
          <w:p w14:paraId="4E097807"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-1 413 584</w:t>
            </w:r>
          </w:p>
        </w:tc>
        <w:tc>
          <w:tcPr>
            <w:tcW w:w="1249" w:type="dxa"/>
            <w:tcBorders>
              <w:top w:val="nil"/>
              <w:left w:val="nil"/>
              <w:bottom w:val="single" w:sz="4" w:space="0" w:color="auto"/>
              <w:right w:val="single" w:sz="4" w:space="0" w:color="auto"/>
            </w:tcBorders>
            <w:shd w:val="clear" w:color="auto" w:fill="auto"/>
            <w:noWrap/>
            <w:vAlign w:val="bottom"/>
            <w:hideMark/>
          </w:tcPr>
          <w:p w14:paraId="5C4E8B1E"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-1 685 181</w:t>
            </w:r>
          </w:p>
        </w:tc>
      </w:tr>
      <w:tr w:rsidR="003D26EE" w:rsidRPr="00EA7C5C" w14:paraId="72DE9A12"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2A4733C"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50 TÖÖJÕUKULUD</w:t>
            </w:r>
          </w:p>
        </w:tc>
        <w:tc>
          <w:tcPr>
            <w:tcW w:w="1134" w:type="dxa"/>
            <w:tcBorders>
              <w:top w:val="nil"/>
              <w:left w:val="nil"/>
              <w:bottom w:val="single" w:sz="4" w:space="0" w:color="auto"/>
              <w:right w:val="single" w:sz="4" w:space="0" w:color="auto"/>
            </w:tcBorders>
            <w:shd w:val="clear" w:color="auto" w:fill="auto"/>
            <w:noWrap/>
            <w:vAlign w:val="bottom"/>
            <w:hideMark/>
          </w:tcPr>
          <w:p w14:paraId="69E585FB"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1 023 125</w:t>
            </w:r>
          </w:p>
        </w:tc>
        <w:tc>
          <w:tcPr>
            <w:tcW w:w="1722" w:type="dxa"/>
            <w:tcBorders>
              <w:top w:val="nil"/>
              <w:left w:val="nil"/>
              <w:bottom w:val="single" w:sz="4" w:space="0" w:color="auto"/>
              <w:right w:val="single" w:sz="4" w:space="0" w:color="auto"/>
            </w:tcBorders>
            <w:shd w:val="clear" w:color="auto" w:fill="auto"/>
            <w:noWrap/>
            <w:vAlign w:val="bottom"/>
            <w:hideMark/>
          </w:tcPr>
          <w:p w14:paraId="2551EF70"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1 166 794</w:t>
            </w:r>
          </w:p>
        </w:tc>
        <w:tc>
          <w:tcPr>
            <w:tcW w:w="1249" w:type="dxa"/>
            <w:tcBorders>
              <w:top w:val="nil"/>
              <w:left w:val="nil"/>
              <w:bottom w:val="single" w:sz="4" w:space="0" w:color="auto"/>
              <w:right w:val="single" w:sz="4" w:space="0" w:color="auto"/>
            </w:tcBorders>
            <w:shd w:val="clear" w:color="auto" w:fill="auto"/>
            <w:noWrap/>
            <w:vAlign w:val="bottom"/>
            <w:hideMark/>
          </w:tcPr>
          <w:p w14:paraId="535B5BD3"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1 397 624</w:t>
            </w:r>
          </w:p>
        </w:tc>
      </w:tr>
      <w:tr w:rsidR="003D26EE" w:rsidRPr="00EA7C5C" w14:paraId="602D5DDB"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0C99E5F"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55 MAJANDAMISKULUD</w:t>
            </w:r>
          </w:p>
        </w:tc>
        <w:tc>
          <w:tcPr>
            <w:tcW w:w="1134" w:type="dxa"/>
            <w:tcBorders>
              <w:top w:val="nil"/>
              <w:left w:val="nil"/>
              <w:bottom w:val="single" w:sz="4" w:space="0" w:color="auto"/>
              <w:right w:val="single" w:sz="4" w:space="0" w:color="auto"/>
            </w:tcBorders>
            <w:shd w:val="clear" w:color="auto" w:fill="auto"/>
            <w:noWrap/>
            <w:vAlign w:val="bottom"/>
            <w:hideMark/>
          </w:tcPr>
          <w:p w14:paraId="31CD89D7"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258 310</w:t>
            </w:r>
          </w:p>
        </w:tc>
        <w:tc>
          <w:tcPr>
            <w:tcW w:w="1722" w:type="dxa"/>
            <w:tcBorders>
              <w:top w:val="nil"/>
              <w:left w:val="nil"/>
              <w:bottom w:val="single" w:sz="4" w:space="0" w:color="auto"/>
              <w:right w:val="single" w:sz="4" w:space="0" w:color="auto"/>
            </w:tcBorders>
            <w:shd w:val="clear" w:color="auto" w:fill="auto"/>
            <w:noWrap/>
            <w:vAlign w:val="bottom"/>
            <w:hideMark/>
          </w:tcPr>
          <w:p w14:paraId="352DC317"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221 790</w:t>
            </w:r>
          </w:p>
        </w:tc>
        <w:tc>
          <w:tcPr>
            <w:tcW w:w="1249" w:type="dxa"/>
            <w:tcBorders>
              <w:top w:val="nil"/>
              <w:left w:val="nil"/>
              <w:bottom w:val="single" w:sz="4" w:space="0" w:color="auto"/>
              <w:right w:val="single" w:sz="4" w:space="0" w:color="auto"/>
            </w:tcBorders>
            <w:shd w:val="clear" w:color="auto" w:fill="auto"/>
            <w:noWrap/>
            <w:vAlign w:val="bottom"/>
            <w:hideMark/>
          </w:tcPr>
          <w:p w14:paraId="37A215DC"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247 557</w:t>
            </w:r>
          </w:p>
        </w:tc>
      </w:tr>
      <w:tr w:rsidR="003D26EE" w:rsidRPr="00EA7C5C" w14:paraId="63CD7CA2"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7767898"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15 PÕHIVARA</w:t>
            </w:r>
          </w:p>
        </w:tc>
        <w:tc>
          <w:tcPr>
            <w:tcW w:w="1134" w:type="dxa"/>
            <w:tcBorders>
              <w:top w:val="nil"/>
              <w:left w:val="nil"/>
              <w:bottom w:val="single" w:sz="4" w:space="0" w:color="auto"/>
              <w:right w:val="single" w:sz="4" w:space="0" w:color="auto"/>
            </w:tcBorders>
            <w:shd w:val="clear" w:color="auto" w:fill="auto"/>
            <w:noWrap/>
            <w:vAlign w:val="bottom"/>
            <w:hideMark/>
          </w:tcPr>
          <w:p w14:paraId="26FD377C"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769 595</w:t>
            </w:r>
          </w:p>
        </w:tc>
        <w:tc>
          <w:tcPr>
            <w:tcW w:w="1722" w:type="dxa"/>
            <w:tcBorders>
              <w:top w:val="nil"/>
              <w:left w:val="nil"/>
              <w:bottom w:val="single" w:sz="4" w:space="0" w:color="auto"/>
              <w:right w:val="single" w:sz="4" w:space="0" w:color="auto"/>
            </w:tcBorders>
            <w:shd w:val="clear" w:color="auto" w:fill="auto"/>
            <w:noWrap/>
            <w:vAlign w:val="bottom"/>
            <w:hideMark/>
          </w:tcPr>
          <w:p w14:paraId="5B4668D6"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25 000</w:t>
            </w:r>
          </w:p>
        </w:tc>
        <w:tc>
          <w:tcPr>
            <w:tcW w:w="1249" w:type="dxa"/>
            <w:tcBorders>
              <w:top w:val="nil"/>
              <w:left w:val="nil"/>
              <w:bottom w:val="single" w:sz="4" w:space="0" w:color="auto"/>
              <w:right w:val="single" w:sz="4" w:space="0" w:color="auto"/>
            </w:tcBorders>
            <w:shd w:val="clear" w:color="auto" w:fill="auto"/>
            <w:noWrap/>
            <w:vAlign w:val="bottom"/>
            <w:hideMark/>
          </w:tcPr>
          <w:p w14:paraId="3730BCF3"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40 000</w:t>
            </w:r>
          </w:p>
        </w:tc>
      </w:tr>
      <w:tr w:rsidR="003D26EE" w:rsidRPr="00EA7C5C" w14:paraId="4308751B" w14:textId="77777777" w:rsidTr="003D26EE">
        <w:trPr>
          <w:trHeight w:val="28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D334232"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0921251 Tamsalu Gümnaasiumi projektid</w:t>
            </w:r>
          </w:p>
        </w:tc>
        <w:tc>
          <w:tcPr>
            <w:tcW w:w="1134" w:type="dxa"/>
            <w:tcBorders>
              <w:top w:val="nil"/>
              <w:left w:val="nil"/>
              <w:bottom w:val="single" w:sz="4" w:space="0" w:color="auto"/>
              <w:right w:val="single" w:sz="4" w:space="0" w:color="auto"/>
            </w:tcBorders>
            <w:shd w:val="clear" w:color="auto" w:fill="auto"/>
            <w:noWrap/>
            <w:vAlign w:val="bottom"/>
            <w:hideMark/>
          </w:tcPr>
          <w:p w14:paraId="127F4EDC"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 </w:t>
            </w:r>
          </w:p>
        </w:tc>
        <w:tc>
          <w:tcPr>
            <w:tcW w:w="1722" w:type="dxa"/>
            <w:tcBorders>
              <w:top w:val="nil"/>
              <w:left w:val="nil"/>
              <w:bottom w:val="single" w:sz="4" w:space="0" w:color="auto"/>
              <w:right w:val="single" w:sz="4" w:space="0" w:color="auto"/>
            </w:tcBorders>
            <w:shd w:val="clear" w:color="auto" w:fill="auto"/>
            <w:noWrap/>
            <w:vAlign w:val="bottom"/>
            <w:hideMark/>
          </w:tcPr>
          <w:p w14:paraId="39010778"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-73 839</w:t>
            </w:r>
          </w:p>
        </w:tc>
        <w:tc>
          <w:tcPr>
            <w:tcW w:w="1249" w:type="dxa"/>
            <w:tcBorders>
              <w:top w:val="nil"/>
              <w:left w:val="nil"/>
              <w:bottom w:val="single" w:sz="4" w:space="0" w:color="auto"/>
              <w:right w:val="single" w:sz="4" w:space="0" w:color="auto"/>
            </w:tcBorders>
            <w:shd w:val="clear" w:color="auto" w:fill="auto"/>
            <w:noWrap/>
            <w:vAlign w:val="bottom"/>
            <w:hideMark/>
          </w:tcPr>
          <w:p w14:paraId="77884D40"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-12 252</w:t>
            </w:r>
          </w:p>
        </w:tc>
      </w:tr>
      <w:tr w:rsidR="003D26EE" w:rsidRPr="00EA7C5C" w14:paraId="2CAB2A49"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681532B"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50 TÖÖJÕUKULUD</w:t>
            </w:r>
          </w:p>
        </w:tc>
        <w:tc>
          <w:tcPr>
            <w:tcW w:w="1134" w:type="dxa"/>
            <w:tcBorders>
              <w:top w:val="nil"/>
              <w:left w:val="nil"/>
              <w:bottom w:val="single" w:sz="4" w:space="0" w:color="auto"/>
              <w:right w:val="single" w:sz="4" w:space="0" w:color="auto"/>
            </w:tcBorders>
            <w:shd w:val="clear" w:color="auto" w:fill="auto"/>
            <w:noWrap/>
            <w:vAlign w:val="bottom"/>
            <w:hideMark/>
          </w:tcPr>
          <w:p w14:paraId="1A60619B"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c>
          <w:tcPr>
            <w:tcW w:w="1722" w:type="dxa"/>
            <w:tcBorders>
              <w:top w:val="nil"/>
              <w:left w:val="nil"/>
              <w:bottom w:val="single" w:sz="4" w:space="0" w:color="auto"/>
              <w:right w:val="single" w:sz="4" w:space="0" w:color="auto"/>
            </w:tcBorders>
            <w:shd w:val="clear" w:color="auto" w:fill="auto"/>
            <w:noWrap/>
            <w:vAlign w:val="bottom"/>
            <w:hideMark/>
          </w:tcPr>
          <w:p w14:paraId="7E8D27A2"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22 576</w:t>
            </w:r>
          </w:p>
        </w:tc>
        <w:tc>
          <w:tcPr>
            <w:tcW w:w="1249" w:type="dxa"/>
            <w:tcBorders>
              <w:top w:val="nil"/>
              <w:left w:val="nil"/>
              <w:bottom w:val="single" w:sz="4" w:space="0" w:color="auto"/>
              <w:right w:val="single" w:sz="4" w:space="0" w:color="auto"/>
            </w:tcBorders>
            <w:shd w:val="clear" w:color="auto" w:fill="auto"/>
            <w:noWrap/>
            <w:vAlign w:val="bottom"/>
            <w:hideMark/>
          </w:tcPr>
          <w:p w14:paraId="08367820"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r>
      <w:tr w:rsidR="003D26EE" w:rsidRPr="00EA7C5C" w14:paraId="10A65834"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D81F103"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55 MAJANDAMISKULUD</w:t>
            </w:r>
          </w:p>
        </w:tc>
        <w:tc>
          <w:tcPr>
            <w:tcW w:w="1134" w:type="dxa"/>
            <w:tcBorders>
              <w:top w:val="nil"/>
              <w:left w:val="nil"/>
              <w:bottom w:val="single" w:sz="4" w:space="0" w:color="auto"/>
              <w:right w:val="single" w:sz="4" w:space="0" w:color="auto"/>
            </w:tcBorders>
            <w:shd w:val="clear" w:color="auto" w:fill="auto"/>
            <w:noWrap/>
            <w:vAlign w:val="bottom"/>
            <w:hideMark/>
          </w:tcPr>
          <w:p w14:paraId="3D07C64C"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c>
          <w:tcPr>
            <w:tcW w:w="1722" w:type="dxa"/>
            <w:tcBorders>
              <w:top w:val="nil"/>
              <w:left w:val="nil"/>
              <w:bottom w:val="single" w:sz="4" w:space="0" w:color="auto"/>
              <w:right w:val="single" w:sz="4" w:space="0" w:color="auto"/>
            </w:tcBorders>
            <w:shd w:val="clear" w:color="auto" w:fill="auto"/>
            <w:noWrap/>
            <w:vAlign w:val="bottom"/>
            <w:hideMark/>
          </w:tcPr>
          <w:p w14:paraId="6E4F3303"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51 263</w:t>
            </w:r>
          </w:p>
        </w:tc>
        <w:tc>
          <w:tcPr>
            <w:tcW w:w="1249" w:type="dxa"/>
            <w:tcBorders>
              <w:top w:val="nil"/>
              <w:left w:val="nil"/>
              <w:bottom w:val="single" w:sz="4" w:space="0" w:color="auto"/>
              <w:right w:val="single" w:sz="4" w:space="0" w:color="auto"/>
            </w:tcBorders>
            <w:shd w:val="clear" w:color="auto" w:fill="auto"/>
            <w:noWrap/>
            <w:vAlign w:val="bottom"/>
            <w:hideMark/>
          </w:tcPr>
          <w:p w14:paraId="6F64FF62"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12 252</w:t>
            </w:r>
          </w:p>
        </w:tc>
      </w:tr>
      <w:tr w:rsidR="003D26EE" w:rsidRPr="00EA7C5C" w14:paraId="658D8E59" w14:textId="77777777" w:rsidTr="003D26EE">
        <w:trPr>
          <w:trHeight w:val="28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8927145"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 xml:space="preserve">092126 </w:t>
            </w:r>
            <w:proofErr w:type="spellStart"/>
            <w:r w:rsidRPr="00EA7C5C">
              <w:rPr>
                <w:rFonts w:ascii="Times New Roman" w:eastAsia="Times New Roman" w:hAnsi="Times New Roman" w:cs="Times New Roman"/>
                <w:b/>
                <w:bCs/>
                <w:sz w:val="20"/>
                <w:szCs w:val="20"/>
                <w:lang w:eastAsia="et-EE"/>
              </w:rPr>
              <w:t>Vajangu</w:t>
            </w:r>
            <w:proofErr w:type="spellEnd"/>
            <w:r w:rsidRPr="00EA7C5C">
              <w:rPr>
                <w:rFonts w:ascii="Times New Roman" w:eastAsia="Times New Roman" w:hAnsi="Times New Roman" w:cs="Times New Roman"/>
                <w:b/>
                <w:bCs/>
                <w:sz w:val="20"/>
                <w:szCs w:val="20"/>
                <w:lang w:eastAsia="et-EE"/>
              </w:rPr>
              <w:t xml:space="preserve"> Põhikool (</w:t>
            </w:r>
            <w:proofErr w:type="spellStart"/>
            <w:r w:rsidRPr="00EA7C5C">
              <w:rPr>
                <w:rFonts w:ascii="Times New Roman" w:eastAsia="Times New Roman" w:hAnsi="Times New Roman" w:cs="Times New Roman"/>
                <w:b/>
                <w:bCs/>
                <w:sz w:val="20"/>
                <w:szCs w:val="20"/>
                <w:lang w:eastAsia="et-EE"/>
              </w:rPr>
              <w:t>õpetajad+haldus</w:t>
            </w:r>
            <w:proofErr w:type="spellEnd"/>
            <w:r w:rsidRPr="00EA7C5C">
              <w:rPr>
                <w:rFonts w:ascii="Times New Roman" w:eastAsia="Times New Roman" w:hAnsi="Times New Roman" w:cs="Times New Roman"/>
                <w:b/>
                <w:bCs/>
                <w:sz w:val="20"/>
                <w:szCs w:val="20"/>
                <w:lang w:eastAsia="et-EE"/>
              </w:rPr>
              <w:t>)</w:t>
            </w:r>
          </w:p>
        </w:tc>
        <w:tc>
          <w:tcPr>
            <w:tcW w:w="1134" w:type="dxa"/>
            <w:tcBorders>
              <w:top w:val="nil"/>
              <w:left w:val="nil"/>
              <w:bottom w:val="single" w:sz="4" w:space="0" w:color="auto"/>
              <w:right w:val="single" w:sz="4" w:space="0" w:color="auto"/>
            </w:tcBorders>
            <w:shd w:val="clear" w:color="auto" w:fill="auto"/>
            <w:noWrap/>
            <w:vAlign w:val="bottom"/>
            <w:hideMark/>
          </w:tcPr>
          <w:p w14:paraId="05104E9E"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-119 848</w:t>
            </w:r>
          </w:p>
        </w:tc>
        <w:tc>
          <w:tcPr>
            <w:tcW w:w="1722" w:type="dxa"/>
            <w:tcBorders>
              <w:top w:val="nil"/>
              <w:left w:val="nil"/>
              <w:bottom w:val="single" w:sz="4" w:space="0" w:color="auto"/>
              <w:right w:val="single" w:sz="4" w:space="0" w:color="auto"/>
            </w:tcBorders>
            <w:shd w:val="clear" w:color="auto" w:fill="auto"/>
            <w:noWrap/>
            <w:vAlign w:val="bottom"/>
            <w:hideMark/>
          </w:tcPr>
          <w:p w14:paraId="5DA4C21D"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 </w:t>
            </w:r>
          </w:p>
        </w:tc>
        <w:tc>
          <w:tcPr>
            <w:tcW w:w="1249" w:type="dxa"/>
            <w:tcBorders>
              <w:top w:val="nil"/>
              <w:left w:val="nil"/>
              <w:bottom w:val="single" w:sz="4" w:space="0" w:color="auto"/>
              <w:right w:val="single" w:sz="4" w:space="0" w:color="auto"/>
            </w:tcBorders>
            <w:shd w:val="clear" w:color="auto" w:fill="auto"/>
            <w:noWrap/>
            <w:vAlign w:val="bottom"/>
            <w:hideMark/>
          </w:tcPr>
          <w:p w14:paraId="14B7ADA7"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 </w:t>
            </w:r>
          </w:p>
        </w:tc>
      </w:tr>
      <w:tr w:rsidR="003D26EE" w:rsidRPr="00EA7C5C" w14:paraId="2B83BC92"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29ACC65"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50 TÖÖJÕUKULUD</w:t>
            </w:r>
          </w:p>
        </w:tc>
        <w:tc>
          <w:tcPr>
            <w:tcW w:w="1134" w:type="dxa"/>
            <w:tcBorders>
              <w:top w:val="nil"/>
              <w:left w:val="nil"/>
              <w:bottom w:val="single" w:sz="4" w:space="0" w:color="auto"/>
              <w:right w:val="single" w:sz="4" w:space="0" w:color="auto"/>
            </w:tcBorders>
            <w:shd w:val="clear" w:color="auto" w:fill="auto"/>
            <w:noWrap/>
            <w:vAlign w:val="bottom"/>
            <w:hideMark/>
          </w:tcPr>
          <w:p w14:paraId="079FECED"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79 501</w:t>
            </w:r>
          </w:p>
        </w:tc>
        <w:tc>
          <w:tcPr>
            <w:tcW w:w="1722" w:type="dxa"/>
            <w:tcBorders>
              <w:top w:val="nil"/>
              <w:left w:val="nil"/>
              <w:bottom w:val="single" w:sz="4" w:space="0" w:color="auto"/>
              <w:right w:val="single" w:sz="4" w:space="0" w:color="auto"/>
            </w:tcBorders>
            <w:shd w:val="clear" w:color="auto" w:fill="auto"/>
            <w:noWrap/>
            <w:vAlign w:val="bottom"/>
            <w:hideMark/>
          </w:tcPr>
          <w:p w14:paraId="1D50F65A"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c>
          <w:tcPr>
            <w:tcW w:w="1249" w:type="dxa"/>
            <w:tcBorders>
              <w:top w:val="nil"/>
              <w:left w:val="nil"/>
              <w:bottom w:val="single" w:sz="4" w:space="0" w:color="auto"/>
              <w:right w:val="single" w:sz="4" w:space="0" w:color="auto"/>
            </w:tcBorders>
            <w:shd w:val="clear" w:color="auto" w:fill="auto"/>
            <w:noWrap/>
            <w:vAlign w:val="bottom"/>
            <w:hideMark/>
          </w:tcPr>
          <w:p w14:paraId="46079248"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r>
      <w:tr w:rsidR="003D26EE" w:rsidRPr="00EA7C5C" w14:paraId="49052196"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7E5F81D"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55 MAJANDAMISKULUD</w:t>
            </w:r>
          </w:p>
        </w:tc>
        <w:tc>
          <w:tcPr>
            <w:tcW w:w="1134" w:type="dxa"/>
            <w:tcBorders>
              <w:top w:val="nil"/>
              <w:left w:val="nil"/>
              <w:bottom w:val="single" w:sz="4" w:space="0" w:color="auto"/>
              <w:right w:val="single" w:sz="4" w:space="0" w:color="auto"/>
            </w:tcBorders>
            <w:shd w:val="clear" w:color="auto" w:fill="auto"/>
            <w:noWrap/>
            <w:vAlign w:val="bottom"/>
            <w:hideMark/>
          </w:tcPr>
          <w:p w14:paraId="4C6C70E3"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40 347</w:t>
            </w:r>
          </w:p>
        </w:tc>
        <w:tc>
          <w:tcPr>
            <w:tcW w:w="1722" w:type="dxa"/>
            <w:tcBorders>
              <w:top w:val="nil"/>
              <w:left w:val="nil"/>
              <w:bottom w:val="single" w:sz="4" w:space="0" w:color="auto"/>
              <w:right w:val="single" w:sz="4" w:space="0" w:color="auto"/>
            </w:tcBorders>
            <w:shd w:val="clear" w:color="auto" w:fill="auto"/>
            <w:noWrap/>
            <w:vAlign w:val="bottom"/>
            <w:hideMark/>
          </w:tcPr>
          <w:p w14:paraId="77339425"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c>
          <w:tcPr>
            <w:tcW w:w="1249" w:type="dxa"/>
            <w:tcBorders>
              <w:top w:val="nil"/>
              <w:left w:val="nil"/>
              <w:bottom w:val="single" w:sz="4" w:space="0" w:color="auto"/>
              <w:right w:val="single" w:sz="4" w:space="0" w:color="auto"/>
            </w:tcBorders>
            <w:shd w:val="clear" w:color="auto" w:fill="auto"/>
            <w:noWrap/>
            <w:vAlign w:val="bottom"/>
            <w:hideMark/>
          </w:tcPr>
          <w:p w14:paraId="10C74DEC"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r>
      <w:tr w:rsidR="003D26EE" w:rsidRPr="00EA7C5C" w14:paraId="0DDB9BCF" w14:textId="77777777" w:rsidTr="003D26EE">
        <w:trPr>
          <w:trHeight w:val="28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4E662F0"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092129 Õpilaskohad alates 01.01.2019</w:t>
            </w:r>
          </w:p>
        </w:tc>
        <w:tc>
          <w:tcPr>
            <w:tcW w:w="1134" w:type="dxa"/>
            <w:tcBorders>
              <w:top w:val="nil"/>
              <w:left w:val="nil"/>
              <w:bottom w:val="single" w:sz="4" w:space="0" w:color="auto"/>
              <w:right w:val="single" w:sz="4" w:space="0" w:color="auto"/>
            </w:tcBorders>
            <w:shd w:val="clear" w:color="auto" w:fill="auto"/>
            <w:noWrap/>
            <w:vAlign w:val="bottom"/>
            <w:hideMark/>
          </w:tcPr>
          <w:p w14:paraId="756E7D28"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-137 077</w:t>
            </w:r>
          </w:p>
        </w:tc>
        <w:tc>
          <w:tcPr>
            <w:tcW w:w="1722" w:type="dxa"/>
            <w:tcBorders>
              <w:top w:val="nil"/>
              <w:left w:val="nil"/>
              <w:bottom w:val="single" w:sz="4" w:space="0" w:color="auto"/>
              <w:right w:val="single" w:sz="4" w:space="0" w:color="auto"/>
            </w:tcBorders>
            <w:shd w:val="clear" w:color="auto" w:fill="auto"/>
            <w:noWrap/>
            <w:vAlign w:val="bottom"/>
            <w:hideMark/>
          </w:tcPr>
          <w:p w14:paraId="2AC45DEB"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-140 000</w:t>
            </w:r>
          </w:p>
        </w:tc>
        <w:tc>
          <w:tcPr>
            <w:tcW w:w="1249" w:type="dxa"/>
            <w:tcBorders>
              <w:top w:val="nil"/>
              <w:left w:val="nil"/>
              <w:bottom w:val="single" w:sz="4" w:space="0" w:color="auto"/>
              <w:right w:val="single" w:sz="4" w:space="0" w:color="auto"/>
            </w:tcBorders>
            <w:shd w:val="clear" w:color="auto" w:fill="auto"/>
            <w:noWrap/>
            <w:vAlign w:val="bottom"/>
            <w:hideMark/>
          </w:tcPr>
          <w:p w14:paraId="4A53D9E9"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-140 000</w:t>
            </w:r>
          </w:p>
        </w:tc>
      </w:tr>
      <w:tr w:rsidR="003D26EE" w:rsidRPr="00EA7C5C" w14:paraId="090A36E8"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CF517B6"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55 MAJANDAMISKULUD</w:t>
            </w:r>
          </w:p>
        </w:tc>
        <w:tc>
          <w:tcPr>
            <w:tcW w:w="1134" w:type="dxa"/>
            <w:tcBorders>
              <w:top w:val="nil"/>
              <w:left w:val="nil"/>
              <w:bottom w:val="single" w:sz="4" w:space="0" w:color="auto"/>
              <w:right w:val="single" w:sz="4" w:space="0" w:color="auto"/>
            </w:tcBorders>
            <w:shd w:val="clear" w:color="auto" w:fill="auto"/>
            <w:noWrap/>
            <w:vAlign w:val="bottom"/>
            <w:hideMark/>
          </w:tcPr>
          <w:p w14:paraId="219B6DD9"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137 077</w:t>
            </w:r>
          </w:p>
        </w:tc>
        <w:tc>
          <w:tcPr>
            <w:tcW w:w="1722" w:type="dxa"/>
            <w:tcBorders>
              <w:top w:val="nil"/>
              <w:left w:val="nil"/>
              <w:bottom w:val="single" w:sz="4" w:space="0" w:color="auto"/>
              <w:right w:val="single" w:sz="4" w:space="0" w:color="auto"/>
            </w:tcBorders>
            <w:shd w:val="clear" w:color="auto" w:fill="auto"/>
            <w:noWrap/>
            <w:vAlign w:val="bottom"/>
            <w:hideMark/>
          </w:tcPr>
          <w:p w14:paraId="62D1D14E"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140 000</w:t>
            </w:r>
          </w:p>
        </w:tc>
        <w:tc>
          <w:tcPr>
            <w:tcW w:w="1249" w:type="dxa"/>
            <w:tcBorders>
              <w:top w:val="nil"/>
              <w:left w:val="nil"/>
              <w:bottom w:val="single" w:sz="4" w:space="0" w:color="auto"/>
              <w:right w:val="single" w:sz="4" w:space="0" w:color="auto"/>
            </w:tcBorders>
            <w:shd w:val="clear" w:color="auto" w:fill="auto"/>
            <w:noWrap/>
            <w:vAlign w:val="bottom"/>
            <w:hideMark/>
          </w:tcPr>
          <w:p w14:paraId="2657955F"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140 000</w:t>
            </w:r>
          </w:p>
        </w:tc>
      </w:tr>
      <w:tr w:rsidR="003D26EE" w:rsidRPr="00EA7C5C" w14:paraId="034379A2" w14:textId="77777777" w:rsidTr="003D26EE">
        <w:trPr>
          <w:trHeight w:val="28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7E90A24"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092131 Tapa Gümnaasiumi gümnaasiumiõpetajad</w:t>
            </w:r>
          </w:p>
        </w:tc>
        <w:tc>
          <w:tcPr>
            <w:tcW w:w="1134" w:type="dxa"/>
            <w:tcBorders>
              <w:top w:val="nil"/>
              <w:left w:val="nil"/>
              <w:bottom w:val="single" w:sz="4" w:space="0" w:color="auto"/>
              <w:right w:val="single" w:sz="4" w:space="0" w:color="auto"/>
            </w:tcBorders>
            <w:shd w:val="clear" w:color="auto" w:fill="auto"/>
            <w:noWrap/>
            <w:vAlign w:val="bottom"/>
            <w:hideMark/>
          </w:tcPr>
          <w:p w14:paraId="7236F931"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-284 466</w:t>
            </w:r>
          </w:p>
        </w:tc>
        <w:tc>
          <w:tcPr>
            <w:tcW w:w="1722" w:type="dxa"/>
            <w:tcBorders>
              <w:top w:val="nil"/>
              <w:left w:val="nil"/>
              <w:bottom w:val="single" w:sz="4" w:space="0" w:color="auto"/>
              <w:right w:val="single" w:sz="4" w:space="0" w:color="auto"/>
            </w:tcBorders>
            <w:shd w:val="clear" w:color="auto" w:fill="auto"/>
            <w:noWrap/>
            <w:vAlign w:val="bottom"/>
            <w:hideMark/>
          </w:tcPr>
          <w:p w14:paraId="4202BF24"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-309 237</w:t>
            </w:r>
          </w:p>
        </w:tc>
        <w:tc>
          <w:tcPr>
            <w:tcW w:w="1249" w:type="dxa"/>
            <w:tcBorders>
              <w:top w:val="nil"/>
              <w:left w:val="nil"/>
              <w:bottom w:val="single" w:sz="4" w:space="0" w:color="auto"/>
              <w:right w:val="single" w:sz="4" w:space="0" w:color="auto"/>
            </w:tcBorders>
            <w:shd w:val="clear" w:color="auto" w:fill="auto"/>
            <w:noWrap/>
            <w:vAlign w:val="bottom"/>
            <w:hideMark/>
          </w:tcPr>
          <w:p w14:paraId="7E6BA91B"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-318 198</w:t>
            </w:r>
          </w:p>
        </w:tc>
      </w:tr>
      <w:tr w:rsidR="003D26EE" w:rsidRPr="00EA7C5C" w14:paraId="4E768232"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E9DE30A"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50 TÖÖJÕUKULUD</w:t>
            </w:r>
          </w:p>
        </w:tc>
        <w:tc>
          <w:tcPr>
            <w:tcW w:w="1134" w:type="dxa"/>
            <w:tcBorders>
              <w:top w:val="nil"/>
              <w:left w:val="nil"/>
              <w:bottom w:val="single" w:sz="4" w:space="0" w:color="auto"/>
              <w:right w:val="single" w:sz="4" w:space="0" w:color="auto"/>
            </w:tcBorders>
            <w:shd w:val="clear" w:color="auto" w:fill="auto"/>
            <w:noWrap/>
            <w:vAlign w:val="bottom"/>
            <w:hideMark/>
          </w:tcPr>
          <w:p w14:paraId="1A1BD067"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276 382</w:t>
            </w:r>
          </w:p>
        </w:tc>
        <w:tc>
          <w:tcPr>
            <w:tcW w:w="1722" w:type="dxa"/>
            <w:tcBorders>
              <w:top w:val="nil"/>
              <w:left w:val="nil"/>
              <w:bottom w:val="single" w:sz="4" w:space="0" w:color="auto"/>
              <w:right w:val="single" w:sz="4" w:space="0" w:color="auto"/>
            </w:tcBorders>
            <w:shd w:val="clear" w:color="auto" w:fill="auto"/>
            <w:noWrap/>
            <w:vAlign w:val="bottom"/>
            <w:hideMark/>
          </w:tcPr>
          <w:p w14:paraId="3816BAC3"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300 336</w:t>
            </w:r>
          </w:p>
        </w:tc>
        <w:tc>
          <w:tcPr>
            <w:tcW w:w="1249" w:type="dxa"/>
            <w:tcBorders>
              <w:top w:val="nil"/>
              <w:left w:val="nil"/>
              <w:bottom w:val="single" w:sz="4" w:space="0" w:color="auto"/>
              <w:right w:val="single" w:sz="4" w:space="0" w:color="auto"/>
            </w:tcBorders>
            <w:shd w:val="clear" w:color="auto" w:fill="auto"/>
            <w:noWrap/>
            <w:vAlign w:val="bottom"/>
            <w:hideMark/>
          </w:tcPr>
          <w:p w14:paraId="5B079F48"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308 804</w:t>
            </w:r>
          </w:p>
        </w:tc>
      </w:tr>
      <w:tr w:rsidR="003D26EE" w:rsidRPr="00EA7C5C" w14:paraId="5DEF721E"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36D875D"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55 MAJANDAMISKULUD</w:t>
            </w:r>
          </w:p>
        </w:tc>
        <w:tc>
          <w:tcPr>
            <w:tcW w:w="1134" w:type="dxa"/>
            <w:tcBorders>
              <w:top w:val="nil"/>
              <w:left w:val="nil"/>
              <w:bottom w:val="single" w:sz="4" w:space="0" w:color="auto"/>
              <w:right w:val="single" w:sz="4" w:space="0" w:color="auto"/>
            </w:tcBorders>
            <w:shd w:val="clear" w:color="auto" w:fill="auto"/>
            <w:noWrap/>
            <w:vAlign w:val="bottom"/>
            <w:hideMark/>
          </w:tcPr>
          <w:p w14:paraId="0BEED467"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8 084</w:t>
            </w:r>
          </w:p>
        </w:tc>
        <w:tc>
          <w:tcPr>
            <w:tcW w:w="1722" w:type="dxa"/>
            <w:tcBorders>
              <w:top w:val="nil"/>
              <w:left w:val="nil"/>
              <w:bottom w:val="single" w:sz="4" w:space="0" w:color="auto"/>
              <w:right w:val="single" w:sz="4" w:space="0" w:color="auto"/>
            </w:tcBorders>
            <w:shd w:val="clear" w:color="auto" w:fill="auto"/>
            <w:noWrap/>
            <w:vAlign w:val="bottom"/>
            <w:hideMark/>
          </w:tcPr>
          <w:p w14:paraId="6457302F"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8 901</w:t>
            </w:r>
          </w:p>
        </w:tc>
        <w:tc>
          <w:tcPr>
            <w:tcW w:w="1249" w:type="dxa"/>
            <w:tcBorders>
              <w:top w:val="nil"/>
              <w:left w:val="nil"/>
              <w:bottom w:val="single" w:sz="4" w:space="0" w:color="auto"/>
              <w:right w:val="single" w:sz="4" w:space="0" w:color="auto"/>
            </w:tcBorders>
            <w:shd w:val="clear" w:color="auto" w:fill="auto"/>
            <w:noWrap/>
            <w:vAlign w:val="bottom"/>
            <w:hideMark/>
          </w:tcPr>
          <w:p w14:paraId="7FE060D3"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9 394</w:t>
            </w:r>
          </w:p>
        </w:tc>
      </w:tr>
      <w:tr w:rsidR="003D26EE" w:rsidRPr="00EA7C5C" w14:paraId="7BCFA305" w14:textId="77777777" w:rsidTr="003D26EE">
        <w:trPr>
          <w:trHeight w:val="28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5F9BF4A"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 xml:space="preserve">092132 Tamsalu Gümnaasiumi </w:t>
            </w:r>
            <w:proofErr w:type="spellStart"/>
            <w:r w:rsidRPr="00EA7C5C">
              <w:rPr>
                <w:rFonts w:ascii="Times New Roman" w:eastAsia="Times New Roman" w:hAnsi="Times New Roman" w:cs="Times New Roman"/>
                <w:b/>
                <w:bCs/>
                <w:sz w:val="20"/>
                <w:szCs w:val="20"/>
                <w:lang w:eastAsia="et-EE"/>
              </w:rPr>
              <w:t>gümnaasiumi</w:t>
            </w:r>
            <w:proofErr w:type="spellEnd"/>
            <w:r w:rsidRPr="00EA7C5C">
              <w:rPr>
                <w:rFonts w:ascii="Times New Roman" w:eastAsia="Times New Roman" w:hAnsi="Times New Roman" w:cs="Times New Roman"/>
                <w:b/>
                <w:bCs/>
                <w:sz w:val="20"/>
                <w:szCs w:val="20"/>
                <w:lang w:eastAsia="et-EE"/>
              </w:rPr>
              <w:t xml:space="preserve"> õpetajad</w:t>
            </w:r>
          </w:p>
        </w:tc>
        <w:tc>
          <w:tcPr>
            <w:tcW w:w="1134" w:type="dxa"/>
            <w:tcBorders>
              <w:top w:val="nil"/>
              <w:left w:val="nil"/>
              <w:bottom w:val="single" w:sz="4" w:space="0" w:color="auto"/>
              <w:right w:val="single" w:sz="4" w:space="0" w:color="auto"/>
            </w:tcBorders>
            <w:shd w:val="clear" w:color="auto" w:fill="auto"/>
            <w:noWrap/>
            <w:vAlign w:val="bottom"/>
            <w:hideMark/>
          </w:tcPr>
          <w:p w14:paraId="192C6449"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-134 536</w:t>
            </w:r>
          </w:p>
        </w:tc>
        <w:tc>
          <w:tcPr>
            <w:tcW w:w="1722" w:type="dxa"/>
            <w:tcBorders>
              <w:top w:val="nil"/>
              <w:left w:val="nil"/>
              <w:bottom w:val="single" w:sz="4" w:space="0" w:color="auto"/>
              <w:right w:val="single" w:sz="4" w:space="0" w:color="auto"/>
            </w:tcBorders>
            <w:shd w:val="clear" w:color="auto" w:fill="auto"/>
            <w:noWrap/>
            <w:vAlign w:val="bottom"/>
            <w:hideMark/>
          </w:tcPr>
          <w:p w14:paraId="570FF54C"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-148 496</w:t>
            </w:r>
          </w:p>
        </w:tc>
        <w:tc>
          <w:tcPr>
            <w:tcW w:w="1249" w:type="dxa"/>
            <w:tcBorders>
              <w:top w:val="nil"/>
              <w:left w:val="nil"/>
              <w:bottom w:val="single" w:sz="4" w:space="0" w:color="auto"/>
              <w:right w:val="single" w:sz="4" w:space="0" w:color="auto"/>
            </w:tcBorders>
            <w:shd w:val="clear" w:color="auto" w:fill="auto"/>
            <w:noWrap/>
            <w:vAlign w:val="bottom"/>
            <w:hideMark/>
          </w:tcPr>
          <w:p w14:paraId="1A4247F8"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-156 325</w:t>
            </w:r>
          </w:p>
        </w:tc>
      </w:tr>
      <w:tr w:rsidR="003D26EE" w:rsidRPr="00EA7C5C" w14:paraId="3412E518"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7AE0447"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50 TÖÖJÕUKULUD</w:t>
            </w:r>
          </w:p>
        </w:tc>
        <w:tc>
          <w:tcPr>
            <w:tcW w:w="1134" w:type="dxa"/>
            <w:tcBorders>
              <w:top w:val="nil"/>
              <w:left w:val="nil"/>
              <w:bottom w:val="single" w:sz="4" w:space="0" w:color="auto"/>
              <w:right w:val="single" w:sz="4" w:space="0" w:color="auto"/>
            </w:tcBorders>
            <w:shd w:val="clear" w:color="auto" w:fill="auto"/>
            <w:noWrap/>
            <w:vAlign w:val="bottom"/>
            <w:hideMark/>
          </w:tcPr>
          <w:p w14:paraId="19E7159A"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132 815</w:t>
            </w:r>
          </w:p>
        </w:tc>
        <w:tc>
          <w:tcPr>
            <w:tcW w:w="1722" w:type="dxa"/>
            <w:tcBorders>
              <w:top w:val="nil"/>
              <w:left w:val="nil"/>
              <w:bottom w:val="single" w:sz="4" w:space="0" w:color="auto"/>
              <w:right w:val="single" w:sz="4" w:space="0" w:color="auto"/>
            </w:tcBorders>
            <w:shd w:val="clear" w:color="auto" w:fill="auto"/>
            <w:noWrap/>
            <w:vAlign w:val="bottom"/>
            <w:hideMark/>
          </w:tcPr>
          <w:p w14:paraId="51346772"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143 496</w:t>
            </w:r>
          </w:p>
        </w:tc>
        <w:tc>
          <w:tcPr>
            <w:tcW w:w="1249" w:type="dxa"/>
            <w:tcBorders>
              <w:top w:val="nil"/>
              <w:left w:val="nil"/>
              <w:bottom w:val="single" w:sz="4" w:space="0" w:color="auto"/>
              <w:right w:val="single" w:sz="4" w:space="0" w:color="auto"/>
            </w:tcBorders>
            <w:shd w:val="clear" w:color="auto" w:fill="auto"/>
            <w:noWrap/>
            <w:vAlign w:val="bottom"/>
            <w:hideMark/>
          </w:tcPr>
          <w:p w14:paraId="62716A96"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151 393</w:t>
            </w:r>
          </w:p>
        </w:tc>
      </w:tr>
      <w:tr w:rsidR="003D26EE" w:rsidRPr="00EA7C5C" w14:paraId="61AA4A43"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3EB9313"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55 MAJANDAMISKULUD</w:t>
            </w:r>
          </w:p>
        </w:tc>
        <w:tc>
          <w:tcPr>
            <w:tcW w:w="1134" w:type="dxa"/>
            <w:tcBorders>
              <w:top w:val="nil"/>
              <w:left w:val="nil"/>
              <w:bottom w:val="single" w:sz="4" w:space="0" w:color="auto"/>
              <w:right w:val="single" w:sz="4" w:space="0" w:color="auto"/>
            </w:tcBorders>
            <w:shd w:val="clear" w:color="auto" w:fill="auto"/>
            <w:noWrap/>
            <w:vAlign w:val="bottom"/>
            <w:hideMark/>
          </w:tcPr>
          <w:p w14:paraId="0F761313"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1 721</w:t>
            </w:r>
          </w:p>
        </w:tc>
        <w:tc>
          <w:tcPr>
            <w:tcW w:w="1722" w:type="dxa"/>
            <w:tcBorders>
              <w:top w:val="nil"/>
              <w:left w:val="nil"/>
              <w:bottom w:val="single" w:sz="4" w:space="0" w:color="auto"/>
              <w:right w:val="single" w:sz="4" w:space="0" w:color="auto"/>
            </w:tcBorders>
            <w:shd w:val="clear" w:color="auto" w:fill="auto"/>
            <w:noWrap/>
            <w:vAlign w:val="bottom"/>
            <w:hideMark/>
          </w:tcPr>
          <w:p w14:paraId="3FC68B35"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5 000</w:t>
            </w:r>
          </w:p>
        </w:tc>
        <w:tc>
          <w:tcPr>
            <w:tcW w:w="1249" w:type="dxa"/>
            <w:tcBorders>
              <w:top w:val="nil"/>
              <w:left w:val="nil"/>
              <w:bottom w:val="single" w:sz="4" w:space="0" w:color="auto"/>
              <w:right w:val="single" w:sz="4" w:space="0" w:color="auto"/>
            </w:tcBorders>
            <w:shd w:val="clear" w:color="auto" w:fill="auto"/>
            <w:noWrap/>
            <w:vAlign w:val="bottom"/>
            <w:hideMark/>
          </w:tcPr>
          <w:p w14:paraId="3ED738C9"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4 932</w:t>
            </w:r>
          </w:p>
        </w:tc>
      </w:tr>
      <w:tr w:rsidR="003D26EE" w:rsidRPr="00EA7C5C" w14:paraId="49CB60E9" w14:textId="77777777" w:rsidTr="003D26EE">
        <w:trPr>
          <w:trHeight w:val="28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CEFE4F9"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09510 Noorte huviharidus ja huvitegevus</w:t>
            </w:r>
          </w:p>
        </w:tc>
        <w:tc>
          <w:tcPr>
            <w:tcW w:w="1134" w:type="dxa"/>
            <w:tcBorders>
              <w:top w:val="nil"/>
              <w:left w:val="nil"/>
              <w:bottom w:val="single" w:sz="4" w:space="0" w:color="auto"/>
              <w:right w:val="single" w:sz="4" w:space="0" w:color="auto"/>
            </w:tcBorders>
            <w:shd w:val="clear" w:color="auto" w:fill="auto"/>
            <w:noWrap/>
            <w:vAlign w:val="bottom"/>
            <w:hideMark/>
          </w:tcPr>
          <w:p w14:paraId="7A300F3A"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 </w:t>
            </w:r>
          </w:p>
        </w:tc>
        <w:tc>
          <w:tcPr>
            <w:tcW w:w="1722" w:type="dxa"/>
            <w:tcBorders>
              <w:top w:val="nil"/>
              <w:left w:val="nil"/>
              <w:bottom w:val="single" w:sz="4" w:space="0" w:color="auto"/>
              <w:right w:val="single" w:sz="4" w:space="0" w:color="auto"/>
            </w:tcBorders>
            <w:shd w:val="clear" w:color="auto" w:fill="auto"/>
            <w:noWrap/>
            <w:vAlign w:val="bottom"/>
            <w:hideMark/>
          </w:tcPr>
          <w:p w14:paraId="20C51E0E"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0</w:t>
            </w:r>
          </w:p>
        </w:tc>
        <w:tc>
          <w:tcPr>
            <w:tcW w:w="1249" w:type="dxa"/>
            <w:tcBorders>
              <w:top w:val="nil"/>
              <w:left w:val="nil"/>
              <w:bottom w:val="single" w:sz="4" w:space="0" w:color="auto"/>
              <w:right w:val="single" w:sz="4" w:space="0" w:color="auto"/>
            </w:tcBorders>
            <w:shd w:val="clear" w:color="auto" w:fill="auto"/>
            <w:noWrap/>
            <w:vAlign w:val="bottom"/>
            <w:hideMark/>
          </w:tcPr>
          <w:p w14:paraId="451ECDD6"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 </w:t>
            </w:r>
          </w:p>
        </w:tc>
      </w:tr>
      <w:tr w:rsidR="003D26EE" w:rsidRPr="00EA7C5C" w14:paraId="6338B0AE"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A51A024"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55 MAJANDAMISKULUD</w:t>
            </w:r>
          </w:p>
        </w:tc>
        <w:tc>
          <w:tcPr>
            <w:tcW w:w="1134" w:type="dxa"/>
            <w:tcBorders>
              <w:top w:val="nil"/>
              <w:left w:val="nil"/>
              <w:bottom w:val="single" w:sz="4" w:space="0" w:color="auto"/>
              <w:right w:val="single" w:sz="4" w:space="0" w:color="auto"/>
            </w:tcBorders>
            <w:shd w:val="clear" w:color="auto" w:fill="auto"/>
            <w:noWrap/>
            <w:vAlign w:val="bottom"/>
            <w:hideMark/>
          </w:tcPr>
          <w:p w14:paraId="48794238"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c>
          <w:tcPr>
            <w:tcW w:w="1722" w:type="dxa"/>
            <w:tcBorders>
              <w:top w:val="nil"/>
              <w:left w:val="nil"/>
              <w:bottom w:val="single" w:sz="4" w:space="0" w:color="auto"/>
              <w:right w:val="single" w:sz="4" w:space="0" w:color="auto"/>
            </w:tcBorders>
            <w:shd w:val="clear" w:color="auto" w:fill="auto"/>
            <w:noWrap/>
            <w:vAlign w:val="bottom"/>
            <w:hideMark/>
          </w:tcPr>
          <w:p w14:paraId="6EEE4092"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0</w:t>
            </w:r>
          </w:p>
        </w:tc>
        <w:tc>
          <w:tcPr>
            <w:tcW w:w="1249" w:type="dxa"/>
            <w:tcBorders>
              <w:top w:val="nil"/>
              <w:left w:val="nil"/>
              <w:bottom w:val="single" w:sz="4" w:space="0" w:color="auto"/>
              <w:right w:val="single" w:sz="4" w:space="0" w:color="auto"/>
            </w:tcBorders>
            <w:shd w:val="clear" w:color="auto" w:fill="auto"/>
            <w:noWrap/>
            <w:vAlign w:val="bottom"/>
            <w:hideMark/>
          </w:tcPr>
          <w:p w14:paraId="45302643"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r>
      <w:tr w:rsidR="003D26EE" w:rsidRPr="00EA7C5C" w14:paraId="7CF97775" w14:textId="77777777" w:rsidTr="003D26EE">
        <w:trPr>
          <w:trHeight w:val="28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0DEE2F9"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095101 Tapa Muusika- ja Kunstikool</w:t>
            </w:r>
          </w:p>
        </w:tc>
        <w:tc>
          <w:tcPr>
            <w:tcW w:w="1134" w:type="dxa"/>
            <w:tcBorders>
              <w:top w:val="nil"/>
              <w:left w:val="nil"/>
              <w:bottom w:val="single" w:sz="4" w:space="0" w:color="auto"/>
              <w:right w:val="single" w:sz="4" w:space="0" w:color="auto"/>
            </w:tcBorders>
            <w:shd w:val="clear" w:color="auto" w:fill="auto"/>
            <w:noWrap/>
            <w:vAlign w:val="bottom"/>
            <w:hideMark/>
          </w:tcPr>
          <w:p w14:paraId="51B6232D"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-404 038</w:t>
            </w:r>
          </w:p>
        </w:tc>
        <w:tc>
          <w:tcPr>
            <w:tcW w:w="1722" w:type="dxa"/>
            <w:tcBorders>
              <w:top w:val="nil"/>
              <w:left w:val="nil"/>
              <w:bottom w:val="single" w:sz="4" w:space="0" w:color="auto"/>
              <w:right w:val="single" w:sz="4" w:space="0" w:color="auto"/>
            </w:tcBorders>
            <w:shd w:val="clear" w:color="auto" w:fill="auto"/>
            <w:noWrap/>
            <w:vAlign w:val="bottom"/>
            <w:hideMark/>
          </w:tcPr>
          <w:p w14:paraId="53706271"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-414 522</w:t>
            </w:r>
          </w:p>
        </w:tc>
        <w:tc>
          <w:tcPr>
            <w:tcW w:w="1249" w:type="dxa"/>
            <w:tcBorders>
              <w:top w:val="nil"/>
              <w:left w:val="nil"/>
              <w:bottom w:val="single" w:sz="4" w:space="0" w:color="auto"/>
              <w:right w:val="single" w:sz="4" w:space="0" w:color="auto"/>
            </w:tcBorders>
            <w:shd w:val="clear" w:color="auto" w:fill="auto"/>
            <w:noWrap/>
            <w:vAlign w:val="bottom"/>
            <w:hideMark/>
          </w:tcPr>
          <w:p w14:paraId="197D74E0"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-501 285</w:t>
            </w:r>
          </w:p>
        </w:tc>
      </w:tr>
      <w:tr w:rsidR="003D26EE" w:rsidRPr="00EA7C5C" w14:paraId="009F65CA"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968CBA7"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50 TÖÖJÕUKULUD</w:t>
            </w:r>
          </w:p>
        </w:tc>
        <w:tc>
          <w:tcPr>
            <w:tcW w:w="1134" w:type="dxa"/>
            <w:tcBorders>
              <w:top w:val="nil"/>
              <w:left w:val="nil"/>
              <w:bottom w:val="single" w:sz="4" w:space="0" w:color="auto"/>
              <w:right w:val="single" w:sz="4" w:space="0" w:color="auto"/>
            </w:tcBorders>
            <w:shd w:val="clear" w:color="auto" w:fill="auto"/>
            <w:noWrap/>
            <w:vAlign w:val="bottom"/>
            <w:hideMark/>
          </w:tcPr>
          <w:p w14:paraId="14597ACC"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364 254</w:t>
            </w:r>
          </w:p>
        </w:tc>
        <w:tc>
          <w:tcPr>
            <w:tcW w:w="1722" w:type="dxa"/>
            <w:tcBorders>
              <w:top w:val="nil"/>
              <w:left w:val="nil"/>
              <w:bottom w:val="single" w:sz="4" w:space="0" w:color="auto"/>
              <w:right w:val="single" w:sz="4" w:space="0" w:color="auto"/>
            </w:tcBorders>
            <w:shd w:val="clear" w:color="auto" w:fill="auto"/>
            <w:noWrap/>
            <w:vAlign w:val="bottom"/>
            <w:hideMark/>
          </w:tcPr>
          <w:p w14:paraId="47C88F45"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373 972</w:t>
            </w:r>
          </w:p>
        </w:tc>
        <w:tc>
          <w:tcPr>
            <w:tcW w:w="1249" w:type="dxa"/>
            <w:tcBorders>
              <w:top w:val="nil"/>
              <w:left w:val="nil"/>
              <w:bottom w:val="single" w:sz="4" w:space="0" w:color="auto"/>
              <w:right w:val="single" w:sz="4" w:space="0" w:color="auto"/>
            </w:tcBorders>
            <w:shd w:val="clear" w:color="auto" w:fill="auto"/>
            <w:noWrap/>
            <w:vAlign w:val="bottom"/>
            <w:hideMark/>
          </w:tcPr>
          <w:p w14:paraId="742D1584"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453 505</w:t>
            </w:r>
          </w:p>
        </w:tc>
      </w:tr>
      <w:tr w:rsidR="003D26EE" w:rsidRPr="00EA7C5C" w14:paraId="4CFD4E25"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E109B2B"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55 MAJANDAMISKULUD</w:t>
            </w:r>
          </w:p>
        </w:tc>
        <w:tc>
          <w:tcPr>
            <w:tcW w:w="1134" w:type="dxa"/>
            <w:tcBorders>
              <w:top w:val="nil"/>
              <w:left w:val="nil"/>
              <w:bottom w:val="single" w:sz="4" w:space="0" w:color="auto"/>
              <w:right w:val="single" w:sz="4" w:space="0" w:color="auto"/>
            </w:tcBorders>
            <w:shd w:val="clear" w:color="auto" w:fill="auto"/>
            <w:noWrap/>
            <w:vAlign w:val="bottom"/>
            <w:hideMark/>
          </w:tcPr>
          <w:p w14:paraId="5E1DC7F1"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39 784</w:t>
            </w:r>
          </w:p>
        </w:tc>
        <w:tc>
          <w:tcPr>
            <w:tcW w:w="1722" w:type="dxa"/>
            <w:tcBorders>
              <w:top w:val="nil"/>
              <w:left w:val="nil"/>
              <w:bottom w:val="single" w:sz="4" w:space="0" w:color="auto"/>
              <w:right w:val="single" w:sz="4" w:space="0" w:color="auto"/>
            </w:tcBorders>
            <w:shd w:val="clear" w:color="auto" w:fill="auto"/>
            <w:noWrap/>
            <w:vAlign w:val="bottom"/>
            <w:hideMark/>
          </w:tcPr>
          <w:p w14:paraId="378C4F94"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40 550</w:t>
            </w:r>
          </w:p>
        </w:tc>
        <w:tc>
          <w:tcPr>
            <w:tcW w:w="1249" w:type="dxa"/>
            <w:tcBorders>
              <w:top w:val="nil"/>
              <w:left w:val="nil"/>
              <w:bottom w:val="single" w:sz="4" w:space="0" w:color="auto"/>
              <w:right w:val="single" w:sz="4" w:space="0" w:color="auto"/>
            </w:tcBorders>
            <w:shd w:val="clear" w:color="auto" w:fill="auto"/>
            <w:noWrap/>
            <w:vAlign w:val="bottom"/>
            <w:hideMark/>
          </w:tcPr>
          <w:p w14:paraId="1CD5B13E"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47 780</w:t>
            </w:r>
          </w:p>
        </w:tc>
      </w:tr>
      <w:tr w:rsidR="003D26EE" w:rsidRPr="00EA7C5C" w14:paraId="01B55E14"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CABCB3E"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15 PÕHIVARA</w:t>
            </w:r>
          </w:p>
        </w:tc>
        <w:tc>
          <w:tcPr>
            <w:tcW w:w="1134" w:type="dxa"/>
            <w:tcBorders>
              <w:top w:val="nil"/>
              <w:left w:val="nil"/>
              <w:bottom w:val="single" w:sz="4" w:space="0" w:color="auto"/>
              <w:right w:val="single" w:sz="4" w:space="0" w:color="auto"/>
            </w:tcBorders>
            <w:shd w:val="clear" w:color="auto" w:fill="auto"/>
            <w:noWrap/>
            <w:vAlign w:val="bottom"/>
            <w:hideMark/>
          </w:tcPr>
          <w:p w14:paraId="55A0CF48"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c>
          <w:tcPr>
            <w:tcW w:w="1722" w:type="dxa"/>
            <w:tcBorders>
              <w:top w:val="nil"/>
              <w:left w:val="nil"/>
              <w:bottom w:val="single" w:sz="4" w:space="0" w:color="auto"/>
              <w:right w:val="single" w:sz="4" w:space="0" w:color="auto"/>
            </w:tcBorders>
            <w:shd w:val="clear" w:color="auto" w:fill="auto"/>
            <w:noWrap/>
            <w:vAlign w:val="bottom"/>
            <w:hideMark/>
          </w:tcPr>
          <w:p w14:paraId="153CDB1F"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0</w:t>
            </w:r>
          </w:p>
        </w:tc>
        <w:tc>
          <w:tcPr>
            <w:tcW w:w="1249" w:type="dxa"/>
            <w:tcBorders>
              <w:top w:val="nil"/>
              <w:left w:val="nil"/>
              <w:bottom w:val="single" w:sz="4" w:space="0" w:color="auto"/>
              <w:right w:val="single" w:sz="4" w:space="0" w:color="auto"/>
            </w:tcBorders>
            <w:shd w:val="clear" w:color="auto" w:fill="auto"/>
            <w:noWrap/>
            <w:vAlign w:val="bottom"/>
            <w:hideMark/>
          </w:tcPr>
          <w:p w14:paraId="5AAEDF32"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0</w:t>
            </w:r>
          </w:p>
        </w:tc>
      </w:tr>
      <w:tr w:rsidR="003D26EE" w:rsidRPr="00EA7C5C" w14:paraId="1395A488" w14:textId="77777777" w:rsidTr="003D26EE">
        <w:trPr>
          <w:trHeight w:val="28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5E6E1BC"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095102 Huviharidus huvitegevus (õpilaskohad)</w:t>
            </w:r>
          </w:p>
        </w:tc>
        <w:tc>
          <w:tcPr>
            <w:tcW w:w="1134" w:type="dxa"/>
            <w:tcBorders>
              <w:top w:val="nil"/>
              <w:left w:val="nil"/>
              <w:bottom w:val="single" w:sz="4" w:space="0" w:color="auto"/>
              <w:right w:val="single" w:sz="4" w:space="0" w:color="auto"/>
            </w:tcBorders>
            <w:shd w:val="clear" w:color="auto" w:fill="auto"/>
            <w:noWrap/>
            <w:vAlign w:val="bottom"/>
            <w:hideMark/>
          </w:tcPr>
          <w:p w14:paraId="256EB32E"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-20 806</w:t>
            </w:r>
          </w:p>
        </w:tc>
        <w:tc>
          <w:tcPr>
            <w:tcW w:w="1722" w:type="dxa"/>
            <w:tcBorders>
              <w:top w:val="nil"/>
              <w:left w:val="nil"/>
              <w:bottom w:val="single" w:sz="4" w:space="0" w:color="auto"/>
              <w:right w:val="single" w:sz="4" w:space="0" w:color="auto"/>
            </w:tcBorders>
            <w:shd w:val="clear" w:color="auto" w:fill="auto"/>
            <w:noWrap/>
            <w:vAlign w:val="bottom"/>
            <w:hideMark/>
          </w:tcPr>
          <w:p w14:paraId="22DCB9F0"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-15 000</w:t>
            </w:r>
          </w:p>
        </w:tc>
        <w:tc>
          <w:tcPr>
            <w:tcW w:w="1249" w:type="dxa"/>
            <w:tcBorders>
              <w:top w:val="nil"/>
              <w:left w:val="nil"/>
              <w:bottom w:val="single" w:sz="4" w:space="0" w:color="auto"/>
              <w:right w:val="single" w:sz="4" w:space="0" w:color="auto"/>
            </w:tcBorders>
            <w:shd w:val="clear" w:color="auto" w:fill="auto"/>
            <w:noWrap/>
            <w:vAlign w:val="bottom"/>
            <w:hideMark/>
          </w:tcPr>
          <w:p w14:paraId="08D5F7F2"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-19 000</w:t>
            </w:r>
          </w:p>
        </w:tc>
      </w:tr>
      <w:tr w:rsidR="003D26EE" w:rsidRPr="00EA7C5C" w14:paraId="400531E5"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ED5AFEC"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55 MAJANDAMISKULUD</w:t>
            </w:r>
          </w:p>
        </w:tc>
        <w:tc>
          <w:tcPr>
            <w:tcW w:w="1134" w:type="dxa"/>
            <w:tcBorders>
              <w:top w:val="nil"/>
              <w:left w:val="nil"/>
              <w:bottom w:val="single" w:sz="4" w:space="0" w:color="auto"/>
              <w:right w:val="single" w:sz="4" w:space="0" w:color="auto"/>
            </w:tcBorders>
            <w:shd w:val="clear" w:color="auto" w:fill="auto"/>
            <w:noWrap/>
            <w:vAlign w:val="bottom"/>
            <w:hideMark/>
          </w:tcPr>
          <w:p w14:paraId="16CAEB9F"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20 806</w:t>
            </w:r>
          </w:p>
        </w:tc>
        <w:tc>
          <w:tcPr>
            <w:tcW w:w="1722" w:type="dxa"/>
            <w:tcBorders>
              <w:top w:val="nil"/>
              <w:left w:val="nil"/>
              <w:bottom w:val="single" w:sz="4" w:space="0" w:color="auto"/>
              <w:right w:val="single" w:sz="4" w:space="0" w:color="auto"/>
            </w:tcBorders>
            <w:shd w:val="clear" w:color="auto" w:fill="auto"/>
            <w:noWrap/>
            <w:vAlign w:val="bottom"/>
            <w:hideMark/>
          </w:tcPr>
          <w:p w14:paraId="01BDE20C"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15 000</w:t>
            </w:r>
          </w:p>
        </w:tc>
        <w:tc>
          <w:tcPr>
            <w:tcW w:w="1249" w:type="dxa"/>
            <w:tcBorders>
              <w:top w:val="nil"/>
              <w:left w:val="nil"/>
              <w:bottom w:val="single" w:sz="4" w:space="0" w:color="auto"/>
              <w:right w:val="single" w:sz="4" w:space="0" w:color="auto"/>
            </w:tcBorders>
            <w:shd w:val="clear" w:color="auto" w:fill="auto"/>
            <w:noWrap/>
            <w:vAlign w:val="bottom"/>
            <w:hideMark/>
          </w:tcPr>
          <w:p w14:paraId="6C958B12"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19 000</w:t>
            </w:r>
          </w:p>
        </w:tc>
      </w:tr>
      <w:tr w:rsidR="003D26EE" w:rsidRPr="00EA7C5C" w14:paraId="03855600" w14:textId="77777777" w:rsidTr="003D26EE">
        <w:trPr>
          <w:trHeight w:val="28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257EE71"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09600 Koolitransport</w:t>
            </w:r>
          </w:p>
        </w:tc>
        <w:tc>
          <w:tcPr>
            <w:tcW w:w="1134" w:type="dxa"/>
            <w:tcBorders>
              <w:top w:val="nil"/>
              <w:left w:val="nil"/>
              <w:bottom w:val="single" w:sz="4" w:space="0" w:color="auto"/>
              <w:right w:val="single" w:sz="4" w:space="0" w:color="auto"/>
            </w:tcBorders>
            <w:shd w:val="clear" w:color="auto" w:fill="auto"/>
            <w:noWrap/>
            <w:vAlign w:val="bottom"/>
            <w:hideMark/>
          </w:tcPr>
          <w:p w14:paraId="22632D22"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-100 673</w:t>
            </w:r>
          </w:p>
        </w:tc>
        <w:tc>
          <w:tcPr>
            <w:tcW w:w="1722" w:type="dxa"/>
            <w:tcBorders>
              <w:top w:val="nil"/>
              <w:left w:val="nil"/>
              <w:bottom w:val="single" w:sz="4" w:space="0" w:color="auto"/>
              <w:right w:val="single" w:sz="4" w:space="0" w:color="auto"/>
            </w:tcBorders>
            <w:shd w:val="clear" w:color="auto" w:fill="auto"/>
            <w:noWrap/>
            <w:vAlign w:val="bottom"/>
            <w:hideMark/>
          </w:tcPr>
          <w:p w14:paraId="51C74126"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-126 120</w:t>
            </w:r>
          </w:p>
        </w:tc>
        <w:tc>
          <w:tcPr>
            <w:tcW w:w="1249" w:type="dxa"/>
            <w:tcBorders>
              <w:top w:val="nil"/>
              <w:left w:val="nil"/>
              <w:bottom w:val="single" w:sz="4" w:space="0" w:color="auto"/>
              <w:right w:val="single" w:sz="4" w:space="0" w:color="auto"/>
            </w:tcBorders>
            <w:shd w:val="clear" w:color="auto" w:fill="auto"/>
            <w:noWrap/>
            <w:vAlign w:val="bottom"/>
            <w:hideMark/>
          </w:tcPr>
          <w:p w14:paraId="641B39CD"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-138 120</w:t>
            </w:r>
          </w:p>
        </w:tc>
      </w:tr>
      <w:tr w:rsidR="003D26EE" w:rsidRPr="00EA7C5C" w14:paraId="36C8F3BB"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D410063"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55 MAJANDAMISKULUD</w:t>
            </w:r>
          </w:p>
        </w:tc>
        <w:tc>
          <w:tcPr>
            <w:tcW w:w="1134" w:type="dxa"/>
            <w:tcBorders>
              <w:top w:val="nil"/>
              <w:left w:val="nil"/>
              <w:bottom w:val="single" w:sz="4" w:space="0" w:color="auto"/>
              <w:right w:val="single" w:sz="4" w:space="0" w:color="auto"/>
            </w:tcBorders>
            <w:shd w:val="clear" w:color="auto" w:fill="auto"/>
            <w:noWrap/>
            <w:vAlign w:val="bottom"/>
            <w:hideMark/>
          </w:tcPr>
          <w:p w14:paraId="31B8AD42"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100 673</w:t>
            </w:r>
          </w:p>
        </w:tc>
        <w:tc>
          <w:tcPr>
            <w:tcW w:w="1722" w:type="dxa"/>
            <w:tcBorders>
              <w:top w:val="nil"/>
              <w:left w:val="nil"/>
              <w:bottom w:val="single" w:sz="4" w:space="0" w:color="auto"/>
              <w:right w:val="single" w:sz="4" w:space="0" w:color="auto"/>
            </w:tcBorders>
            <w:shd w:val="clear" w:color="auto" w:fill="auto"/>
            <w:noWrap/>
            <w:vAlign w:val="bottom"/>
            <w:hideMark/>
          </w:tcPr>
          <w:p w14:paraId="14DB87E8"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126 120</w:t>
            </w:r>
          </w:p>
        </w:tc>
        <w:tc>
          <w:tcPr>
            <w:tcW w:w="1249" w:type="dxa"/>
            <w:tcBorders>
              <w:top w:val="nil"/>
              <w:left w:val="nil"/>
              <w:bottom w:val="single" w:sz="4" w:space="0" w:color="auto"/>
              <w:right w:val="single" w:sz="4" w:space="0" w:color="auto"/>
            </w:tcBorders>
            <w:shd w:val="clear" w:color="auto" w:fill="auto"/>
            <w:noWrap/>
            <w:vAlign w:val="bottom"/>
            <w:hideMark/>
          </w:tcPr>
          <w:p w14:paraId="44F99B55"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138 120</w:t>
            </w:r>
          </w:p>
        </w:tc>
      </w:tr>
      <w:tr w:rsidR="003D26EE" w:rsidRPr="00EA7C5C" w14:paraId="5BCE9FDA" w14:textId="77777777" w:rsidTr="003D26EE">
        <w:trPr>
          <w:trHeight w:val="28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63B1D55"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09601 Koolitoit</w:t>
            </w:r>
          </w:p>
        </w:tc>
        <w:tc>
          <w:tcPr>
            <w:tcW w:w="1134" w:type="dxa"/>
            <w:tcBorders>
              <w:top w:val="nil"/>
              <w:left w:val="nil"/>
              <w:bottom w:val="single" w:sz="4" w:space="0" w:color="auto"/>
              <w:right w:val="single" w:sz="4" w:space="0" w:color="auto"/>
            </w:tcBorders>
            <w:shd w:val="clear" w:color="auto" w:fill="auto"/>
            <w:noWrap/>
            <w:vAlign w:val="bottom"/>
            <w:hideMark/>
          </w:tcPr>
          <w:p w14:paraId="34E11BE6"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-727 653</w:t>
            </w:r>
          </w:p>
        </w:tc>
        <w:tc>
          <w:tcPr>
            <w:tcW w:w="1722" w:type="dxa"/>
            <w:tcBorders>
              <w:top w:val="nil"/>
              <w:left w:val="nil"/>
              <w:bottom w:val="single" w:sz="4" w:space="0" w:color="auto"/>
              <w:right w:val="single" w:sz="4" w:space="0" w:color="auto"/>
            </w:tcBorders>
            <w:shd w:val="clear" w:color="auto" w:fill="auto"/>
            <w:noWrap/>
            <w:vAlign w:val="bottom"/>
            <w:hideMark/>
          </w:tcPr>
          <w:p w14:paraId="3AF80E1D"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-468 237</w:t>
            </w:r>
          </w:p>
        </w:tc>
        <w:tc>
          <w:tcPr>
            <w:tcW w:w="1249" w:type="dxa"/>
            <w:tcBorders>
              <w:top w:val="nil"/>
              <w:left w:val="nil"/>
              <w:bottom w:val="single" w:sz="4" w:space="0" w:color="auto"/>
              <w:right w:val="single" w:sz="4" w:space="0" w:color="auto"/>
            </w:tcBorders>
            <w:shd w:val="clear" w:color="auto" w:fill="auto"/>
            <w:noWrap/>
            <w:vAlign w:val="bottom"/>
            <w:hideMark/>
          </w:tcPr>
          <w:p w14:paraId="594233EB"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-482 337</w:t>
            </w:r>
          </w:p>
        </w:tc>
      </w:tr>
      <w:tr w:rsidR="003D26EE" w:rsidRPr="00EA7C5C" w14:paraId="16DEEF33"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0D7541A"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50 TÖÖJÕUKULUD</w:t>
            </w:r>
          </w:p>
        </w:tc>
        <w:tc>
          <w:tcPr>
            <w:tcW w:w="1134" w:type="dxa"/>
            <w:tcBorders>
              <w:top w:val="nil"/>
              <w:left w:val="nil"/>
              <w:bottom w:val="single" w:sz="4" w:space="0" w:color="auto"/>
              <w:right w:val="single" w:sz="4" w:space="0" w:color="auto"/>
            </w:tcBorders>
            <w:shd w:val="clear" w:color="auto" w:fill="auto"/>
            <w:noWrap/>
            <w:vAlign w:val="bottom"/>
            <w:hideMark/>
          </w:tcPr>
          <w:p w14:paraId="7FC21E1E"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208 212</w:t>
            </w:r>
          </w:p>
        </w:tc>
        <w:tc>
          <w:tcPr>
            <w:tcW w:w="1722" w:type="dxa"/>
            <w:tcBorders>
              <w:top w:val="nil"/>
              <w:left w:val="nil"/>
              <w:bottom w:val="single" w:sz="4" w:space="0" w:color="auto"/>
              <w:right w:val="single" w:sz="4" w:space="0" w:color="auto"/>
            </w:tcBorders>
            <w:shd w:val="clear" w:color="auto" w:fill="auto"/>
            <w:noWrap/>
            <w:vAlign w:val="bottom"/>
            <w:hideMark/>
          </w:tcPr>
          <w:p w14:paraId="550A5956"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209 337</w:t>
            </w:r>
          </w:p>
        </w:tc>
        <w:tc>
          <w:tcPr>
            <w:tcW w:w="1249" w:type="dxa"/>
            <w:tcBorders>
              <w:top w:val="nil"/>
              <w:left w:val="nil"/>
              <w:bottom w:val="single" w:sz="4" w:space="0" w:color="auto"/>
              <w:right w:val="single" w:sz="4" w:space="0" w:color="auto"/>
            </w:tcBorders>
            <w:shd w:val="clear" w:color="auto" w:fill="auto"/>
            <w:noWrap/>
            <w:vAlign w:val="bottom"/>
            <w:hideMark/>
          </w:tcPr>
          <w:p w14:paraId="09121C93"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209 337</w:t>
            </w:r>
          </w:p>
        </w:tc>
      </w:tr>
      <w:tr w:rsidR="003D26EE" w:rsidRPr="00EA7C5C" w14:paraId="2F41BE23"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18B290F"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55 MAJANDAMISKULUD</w:t>
            </w:r>
          </w:p>
        </w:tc>
        <w:tc>
          <w:tcPr>
            <w:tcW w:w="1134" w:type="dxa"/>
            <w:tcBorders>
              <w:top w:val="nil"/>
              <w:left w:val="nil"/>
              <w:bottom w:val="single" w:sz="4" w:space="0" w:color="auto"/>
              <w:right w:val="single" w:sz="4" w:space="0" w:color="auto"/>
            </w:tcBorders>
            <w:shd w:val="clear" w:color="auto" w:fill="auto"/>
            <w:noWrap/>
            <w:vAlign w:val="bottom"/>
            <w:hideMark/>
          </w:tcPr>
          <w:p w14:paraId="52B2DA66"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368 561</w:t>
            </w:r>
          </w:p>
        </w:tc>
        <w:tc>
          <w:tcPr>
            <w:tcW w:w="1722" w:type="dxa"/>
            <w:tcBorders>
              <w:top w:val="nil"/>
              <w:left w:val="nil"/>
              <w:bottom w:val="single" w:sz="4" w:space="0" w:color="auto"/>
              <w:right w:val="single" w:sz="4" w:space="0" w:color="auto"/>
            </w:tcBorders>
            <w:shd w:val="clear" w:color="auto" w:fill="auto"/>
            <w:noWrap/>
            <w:vAlign w:val="bottom"/>
            <w:hideMark/>
          </w:tcPr>
          <w:p w14:paraId="32714C81"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228 900</w:t>
            </w:r>
          </w:p>
        </w:tc>
        <w:tc>
          <w:tcPr>
            <w:tcW w:w="1249" w:type="dxa"/>
            <w:tcBorders>
              <w:top w:val="nil"/>
              <w:left w:val="nil"/>
              <w:bottom w:val="single" w:sz="4" w:space="0" w:color="auto"/>
              <w:right w:val="single" w:sz="4" w:space="0" w:color="auto"/>
            </w:tcBorders>
            <w:shd w:val="clear" w:color="auto" w:fill="auto"/>
            <w:noWrap/>
            <w:vAlign w:val="bottom"/>
            <w:hideMark/>
          </w:tcPr>
          <w:p w14:paraId="3F90C0D0"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258 000</w:t>
            </w:r>
          </w:p>
        </w:tc>
      </w:tr>
      <w:tr w:rsidR="003D26EE" w:rsidRPr="00EA7C5C" w14:paraId="4E7A0AF9"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827FEA3"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60 MUUD TEGEVUSKULUD</w:t>
            </w:r>
          </w:p>
        </w:tc>
        <w:tc>
          <w:tcPr>
            <w:tcW w:w="1134" w:type="dxa"/>
            <w:tcBorders>
              <w:top w:val="nil"/>
              <w:left w:val="nil"/>
              <w:bottom w:val="single" w:sz="4" w:space="0" w:color="auto"/>
              <w:right w:val="single" w:sz="4" w:space="0" w:color="auto"/>
            </w:tcBorders>
            <w:shd w:val="clear" w:color="auto" w:fill="auto"/>
            <w:noWrap/>
            <w:vAlign w:val="bottom"/>
            <w:hideMark/>
          </w:tcPr>
          <w:p w14:paraId="0160765B"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48</w:t>
            </w:r>
          </w:p>
        </w:tc>
        <w:tc>
          <w:tcPr>
            <w:tcW w:w="1722" w:type="dxa"/>
            <w:tcBorders>
              <w:top w:val="nil"/>
              <w:left w:val="nil"/>
              <w:bottom w:val="single" w:sz="4" w:space="0" w:color="auto"/>
              <w:right w:val="single" w:sz="4" w:space="0" w:color="auto"/>
            </w:tcBorders>
            <w:shd w:val="clear" w:color="auto" w:fill="auto"/>
            <w:noWrap/>
            <w:vAlign w:val="bottom"/>
            <w:hideMark/>
          </w:tcPr>
          <w:p w14:paraId="6CA92AF1"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c>
          <w:tcPr>
            <w:tcW w:w="1249" w:type="dxa"/>
            <w:tcBorders>
              <w:top w:val="nil"/>
              <w:left w:val="nil"/>
              <w:bottom w:val="single" w:sz="4" w:space="0" w:color="auto"/>
              <w:right w:val="single" w:sz="4" w:space="0" w:color="auto"/>
            </w:tcBorders>
            <w:shd w:val="clear" w:color="auto" w:fill="auto"/>
            <w:noWrap/>
            <w:vAlign w:val="bottom"/>
            <w:hideMark/>
          </w:tcPr>
          <w:p w14:paraId="30E14DFF"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 </w:t>
            </w:r>
          </w:p>
        </w:tc>
      </w:tr>
      <w:tr w:rsidR="003D26EE" w:rsidRPr="00EA7C5C" w14:paraId="36358D28"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B03DC68"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15 PÕHIVARA</w:t>
            </w:r>
          </w:p>
        </w:tc>
        <w:tc>
          <w:tcPr>
            <w:tcW w:w="1134" w:type="dxa"/>
            <w:tcBorders>
              <w:top w:val="nil"/>
              <w:left w:val="nil"/>
              <w:bottom w:val="single" w:sz="4" w:space="0" w:color="auto"/>
              <w:right w:val="single" w:sz="4" w:space="0" w:color="auto"/>
            </w:tcBorders>
            <w:shd w:val="clear" w:color="auto" w:fill="auto"/>
            <w:noWrap/>
            <w:vAlign w:val="bottom"/>
            <w:hideMark/>
          </w:tcPr>
          <w:p w14:paraId="1E2B557B"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150 832</w:t>
            </w:r>
          </w:p>
        </w:tc>
        <w:tc>
          <w:tcPr>
            <w:tcW w:w="1722" w:type="dxa"/>
            <w:tcBorders>
              <w:top w:val="nil"/>
              <w:left w:val="nil"/>
              <w:bottom w:val="single" w:sz="4" w:space="0" w:color="auto"/>
              <w:right w:val="single" w:sz="4" w:space="0" w:color="auto"/>
            </w:tcBorders>
            <w:shd w:val="clear" w:color="auto" w:fill="auto"/>
            <w:noWrap/>
            <w:vAlign w:val="bottom"/>
            <w:hideMark/>
          </w:tcPr>
          <w:p w14:paraId="7F7AFF09"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30 000</w:t>
            </w:r>
          </w:p>
        </w:tc>
        <w:tc>
          <w:tcPr>
            <w:tcW w:w="1249" w:type="dxa"/>
            <w:tcBorders>
              <w:top w:val="nil"/>
              <w:left w:val="nil"/>
              <w:bottom w:val="single" w:sz="4" w:space="0" w:color="auto"/>
              <w:right w:val="single" w:sz="4" w:space="0" w:color="auto"/>
            </w:tcBorders>
            <w:shd w:val="clear" w:color="auto" w:fill="auto"/>
            <w:noWrap/>
            <w:vAlign w:val="bottom"/>
            <w:hideMark/>
          </w:tcPr>
          <w:p w14:paraId="2C96F4AE"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15 000</w:t>
            </w:r>
          </w:p>
        </w:tc>
      </w:tr>
      <w:tr w:rsidR="003D26EE" w:rsidRPr="00EA7C5C" w14:paraId="128932E8" w14:textId="77777777" w:rsidTr="003D26EE">
        <w:trPr>
          <w:trHeight w:val="28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F74F81F"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09602 Õpilaskodu</w:t>
            </w:r>
          </w:p>
        </w:tc>
        <w:tc>
          <w:tcPr>
            <w:tcW w:w="1134" w:type="dxa"/>
            <w:tcBorders>
              <w:top w:val="nil"/>
              <w:left w:val="nil"/>
              <w:bottom w:val="single" w:sz="4" w:space="0" w:color="auto"/>
              <w:right w:val="single" w:sz="4" w:space="0" w:color="auto"/>
            </w:tcBorders>
            <w:shd w:val="clear" w:color="auto" w:fill="auto"/>
            <w:noWrap/>
            <w:vAlign w:val="bottom"/>
            <w:hideMark/>
          </w:tcPr>
          <w:p w14:paraId="055F86C5"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-2 638</w:t>
            </w:r>
          </w:p>
        </w:tc>
        <w:tc>
          <w:tcPr>
            <w:tcW w:w="1722" w:type="dxa"/>
            <w:tcBorders>
              <w:top w:val="nil"/>
              <w:left w:val="nil"/>
              <w:bottom w:val="single" w:sz="4" w:space="0" w:color="auto"/>
              <w:right w:val="single" w:sz="4" w:space="0" w:color="auto"/>
            </w:tcBorders>
            <w:shd w:val="clear" w:color="auto" w:fill="auto"/>
            <w:noWrap/>
            <w:vAlign w:val="bottom"/>
            <w:hideMark/>
          </w:tcPr>
          <w:p w14:paraId="3CC1EE50"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-3 000</w:t>
            </w:r>
          </w:p>
        </w:tc>
        <w:tc>
          <w:tcPr>
            <w:tcW w:w="1249" w:type="dxa"/>
            <w:tcBorders>
              <w:top w:val="nil"/>
              <w:left w:val="nil"/>
              <w:bottom w:val="single" w:sz="4" w:space="0" w:color="auto"/>
              <w:right w:val="single" w:sz="4" w:space="0" w:color="auto"/>
            </w:tcBorders>
            <w:shd w:val="clear" w:color="auto" w:fill="auto"/>
            <w:noWrap/>
            <w:vAlign w:val="bottom"/>
            <w:hideMark/>
          </w:tcPr>
          <w:p w14:paraId="76E0361F"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-3 000</w:t>
            </w:r>
          </w:p>
        </w:tc>
      </w:tr>
      <w:tr w:rsidR="003D26EE" w:rsidRPr="00EA7C5C" w14:paraId="72D6BA96"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472BAA2"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55 MAJANDAMISKULUD</w:t>
            </w:r>
          </w:p>
        </w:tc>
        <w:tc>
          <w:tcPr>
            <w:tcW w:w="1134" w:type="dxa"/>
            <w:tcBorders>
              <w:top w:val="nil"/>
              <w:left w:val="nil"/>
              <w:bottom w:val="single" w:sz="4" w:space="0" w:color="auto"/>
              <w:right w:val="single" w:sz="4" w:space="0" w:color="auto"/>
            </w:tcBorders>
            <w:shd w:val="clear" w:color="auto" w:fill="auto"/>
            <w:noWrap/>
            <w:vAlign w:val="bottom"/>
            <w:hideMark/>
          </w:tcPr>
          <w:p w14:paraId="306EB637"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2 638</w:t>
            </w:r>
          </w:p>
        </w:tc>
        <w:tc>
          <w:tcPr>
            <w:tcW w:w="1722" w:type="dxa"/>
            <w:tcBorders>
              <w:top w:val="nil"/>
              <w:left w:val="nil"/>
              <w:bottom w:val="single" w:sz="4" w:space="0" w:color="auto"/>
              <w:right w:val="single" w:sz="4" w:space="0" w:color="auto"/>
            </w:tcBorders>
            <w:shd w:val="clear" w:color="auto" w:fill="auto"/>
            <w:noWrap/>
            <w:vAlign w:val="bottom"/>
            <w:hideMark/>
          </w:tcPr>
          <w:p w14:paraId="22511BE5"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3 000</w:t>
            </w:r>
          </w:p>
        </w:tc>
        <w:tc>
          <w:tcPr>
            <w:tcW w:w="1249" w:type="dxa"/>
            <w:tcBorders>
              <w:top w:val="nil"/>
              <w:left w:val="nil"/>
              <w:bottom w:val="single" w:sz="4" w:space="0" w:color="auto"/>
              <w:right w:val="single" w:sz="4" w:space="0" w:color="auto"/>
            </w:tcBorders>
            <w:shd w:val="clear" w:color="auto" w:fill="auto"/>
            <w:noWrap/>
            <w:vAlign w:val="bottom"/>
            <w:hideMark/>
          </w:tcPr>
          <w:p w14:paraId="1CA7F7B6"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3 000</w:t>
            </w:r>
          </w:p>
        </w:tc>
      </w:tr>
      <w:tr w:rsidR="003D26EE" w:rsidRPr="00EA7C5C" w14:paraId="589E4EA5" w14:textId="77777777" w:rsidTr="003D26EE">
        <w:trPr>
          <w:trHeight w:val="28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2C0F28C" w14:textId="77777777" w:rsidR="00EA7C5C" w:rsidRPr="00EA7C5C" w:rsidRDefault="00EA7C5C" w:rsidP="00EA7C5C">
            <w:pPr>
              <w:spacing w:after="0" w:line="240" w:lineRule="auto"/>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09800 Muu haridus, sh hariduse haldus</w:t>
            </w:r>
          </w:p>
        </w:tc>
        <w:tc>
          <w:tcPr>
            <w:tcW w:w="1134" w:type="dxa"/>
            <w:tcBorders>
              <w:top w:val="nil"/>
              <w:left w:val="nil"/>
              <w:bottom w:val="single" w:sz="4" w:space="0" w:color="auto"/>
              <w:right w:val="single" w:sz="4" w:space="0" w:color="auto"/>
            </w:tcBorders>
            <w:shd w:val="clear" w:color="auto" w:fill="auto"/>
            <w:noWrap/>
            <w:vAlign w:val="bottom"/>
            <w:hideMark/>
          </w:tcPr>
          <w:p w14:paraId="2F25A79F"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-60 754</w:t>
            </w:r>
          </w:p>
        </w:tc>
        <w:tc>
          <w:tcPr>
            <w:tcW w:w="1722" w:type="dxa"/>
            <w:tcBorders>
              <w:top w:val="nil"/>
              <w:left w:val="nil"/>
              <w:bottom w:val="single" w:sz="4" w:space="0" w:color="auto"/>
              <w:right w:val="single" w:sz="4" w:space="0" w:color="auto"/>
            </w:tcBorders>
            <w:shd w:val="clear" w:color="auto" w:fill="auto"/>
            <w:noWrap/>
            <w:vAlign w:val="bottom"/>
            <w:hideMark/>
          </w:tcPr>
          <w:p w14:paraId="529C5288"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-74 729</w:t>
            </w:r>
          </w:p>
        </w:tc>
        <w:tc>
          <w:tcPr>
            <w:tcW w:w="1249" w:type="dxa"/>
            <w:tcBorders>
              <w:top w:val="nil"/>
              <w:left w:val="nil"/>
              <w:bottom w:val="single" w:sz="4" w:space="0" w:color="auto"/>
              <w:right w:val="single" w:sz="4" w:space="0" w:color="auto"/>
            </w:tcBorders>
            <w:shd w:val="clear" w:color="auto" w:fill="auto"/>
            <w:noWrap/>
            <w:vAlign w:val="bottom"/>
            <w:hideMark/>
          </w:tcPr>
          <w:p w14:paraId="52170817" w14:textId="77777777" w:rsidR="00EA7C5C" w:rsidRPr="00EA7C5C" w:rsidRDefault="00EA7C5C" w:rsidP="00EA7C5C">
            <w:pPr>
              <w:spacing w:after="0" w:line="240" w:lineRule="auto"/>
              <w:jc w:val="right"/>
              <w:rPr>
                <w:rFonts w:ascii="Times New Roman" w:eastAsia="Times New Roman" w:hAnsi="Times New Roman" w:cs="Times New Roman"/>
                <w:b/>
                <w:bCs/>
                <w:sz w:val="20"/>
                <w:szCs w:val="20"/>
                <w:lang w:eastAsia="et-EE"/>
              </w:rPr>
            </w:pPr>
            <w:r w:rsidRPr="00EA7C5C">
              <w:rPr>
                <w:rFonts w:ascii="Times New Roman" w:eastAsia="Times New Roman" w:hAnsi="Times New Roman" w:cs="Times New Roman"/>
                <w:b/>
                <w:bCs/>
                <w:sz w:val="20"/>
                <w:szCs w:val="20"/>
                <w:lang w:eastAsia="et-EE"/>
              </w:rPr>
              <w:t>-75 550</w:t>
            </w:r>
          </w:p>
        </w:tc>
      </w:tr>
      <w:tr w:rsidR="003D26EE" w:rsidRPr="00EA7C5C" w14:paraId="17254145"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C3BE62F"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41 SOTSIAALTOETUSED</w:t>
            </w:r>
          </w:p>
        </w:tc>
        <w:tc>
          <w:tcPr>
            <w:tcW w:w="1134" w:type="dxa"/>
            <w:tcBorders>
              <w:top w:val="nil"/>
              <w:left w:val="nil"/>
              <w:bottom w:val="single" w:sz="4" w:space="0" w:color="auto"/>
              <w:right w:val="single" w:sz="4" w:space="0" w:color="auto"/>
            </w:tcBorders>
            <w:shd w:val="clear" w:color="auto" w:fill="auto"/>
            <w:noWrap/>
            <w:vAlign w:val="bottom"/>
            <w:hideMark/>
          </w:tcPr>
          <w:p w14:paraId="30FA7589"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36 000</w:t>
            </w:r>
          </w:p>
        </w:tc>
        <w:tc>
          <w:tcPr>
            <w:tcW w:w="1722" w:type="dxa"/>
            <w:tcBorders>
              <w:top w:val="nil"/>
              <w:left w:val="nil"/>
              <w:bottom w:val="single" w:sz="4" w:space="0" w:color="auto"/>
              <w:right w:val="single" w:sz="4" w:space="0" w:color="auto"/>
            </w:tcBorders>
            <w:shd w:val="clear" w:color="auto" w:fill="auto"/>
            <w:noWrap/>
            <w:vAlign w:val="bottom"/>
            <w:hideMark/>
          </w:tcPr>
          <w:p w14:paraId="137BE828"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40 000</w:t>
            </w:r>
          </w:p>
        </w:tc>
        <w:tc>
          <w:tcPr>
            <w:tcW w:w="1249" w:type="dxa"/>
            <w:tcBorders>
              <w:top w:val="nil"/>
              <w:left w:val="nil"/>
              <w:bottom w:val="single" w:sz="4" w:space="0" w:color="auto"/>
              <w:right w:val="single" w:sz="4" w:space="0" w:color="auto"/>
            </w:tcBorders>
            <w:shd w:val="clear" w:color="auto" w:fill="auto"/>
            <w:noWrap/>
            <w:vAlign w:val="bottom"/>
            <w:hideMark/>
          </w:tcPr>
          <w:p w14:paraId="138602C7"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40 000</w:t>
            </w:r>
          </w:p>
        </w:tc>
      </w:tr>
      <w:tr w:rsidR="003D26EE" w:rsidRPr="00EA7C5C" w14:paraId="2A8FE497" w14:textId="77777777" w:rsidTr="003D26EE">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B45B7A8" w14:textId="77777777" w:rsidR="00EA7C5C" w:rsidRPr="00EA7C5C" w:rsidRDefault="00EA7C5C" w:rsidP="00EA7C5C">
            <w:pPr>
              <w:spacing w:after="0" w:line="240" w:lineRule="auto"/>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55 MAJANDAMISKULUD</w:t>
            </w:r>
          </w:p>
        </w:tc>
        <w:tc>
          <w:tcPr>
            <w:tcW w:w="1134" w:type="dxa"/>
            <w:tcBorders>
              <w:top w:val="nil"/>
              <w:left w:val="nil"/>
              <w:bottom w:val="single" w:sz="4" w:space="0" w:color="auto"/>
              <w:right w:val="single" w:sz="4" w:space="0" w:color="auto"/>
            </w:tcBorders>
            <w:shd w:val="clear" w:color="auto" w:fill="auto"/>
            <w:noWrap/>
            <w:vAlign w:val="bottom"/>
            <w:hideMark/>
          </w:tcPr>
          <w:p w14:paraId="0CA3555E"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24 754</w:t>
            </w:r>
          </w:p>
        </w:tc>
        <w:tc>
          <w:tcPr>
            <w:tcW w:w="1722" w:type="dxa"/>
            <w:tcBorders>
              <w:top w:val="nil"/>
              <w:left w:val="nil"/>
              <w:bottom w:val="single" w:sz="4" w:space="0" w:color="auto"/>
              <w:right w:val="single" w:sz="4" w:space="0" w:color="auto"/>
            </w:tcBorders>
            <w:shd w:val="clear" w:color="auto" w:fill="auto"/>
            <w:noWrap/>
            <w:vAlign w:val="bottom"/>
            <w:hideMark/>
          </w:tcPr>
          <w:p w14:paraId="710EA680"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34 729</w:t>
            </w:r>
          </w:p>
        </w:tc>
        <w:tc>
          <w:tcPr>
            <w:tcW w:w="1249" w:type="dxa"/>
            <w:tcBorders>
              <w:top w:val="nil"/>
              <w:left w:val="nil"/>
              <w:bottom w:val="single" w:sz="4" w:space="0" w:color="auto"/>
              <w:right w:val="single" w:sz="4" w:space="0" w:color="auto"/>
            </w:tcBorders>
            <w:shd w:val="clear" w:color="auto" w:fill="auto"/>
            <w:noWrap/>
            <w:vAlign w:val="bottom"/>
            <w:hideMark/>
          </w:tcPr>
          <w:p w14:paraId="5A1674E9" w14:textId="77777777" w:rsidR="00EA7C5C" w:rsidRPr="00EA7C5C" w:rsidRDefault="00EA7C5C" w:rsidP="00EA7C5C">
            <w:pPr>
              <w:spacing w:after="0" w:line="240" w:lineRule="auto"/>
              <w:jc w:val="right"/>
              <w:rPr>
                <w:rFonts w:ascii="Times New Roman" w:eastAsia="Times New Roman" w:hAnsi="Times New Roman" w:cs="Times New Roman"/>
                <w:sz w:val="20"/>
                <w:szCs w:val="20"/>
                <w:lang w:eastAsia="et-EE"/>
              </w:rPr>
            </w:pPr>
            <w:r w:rsidRPr="00EA7C5C">
              <w:rPr>
                <w:rFonts w:ascii="Times New Roman" w:eastAsia="Times New Roman" w:hAnsi="Times New Roman" w:cs="Times New Roman"/>
                <w:sz w:val="20"/>
                <w:szCs w:val="20"/>
                <w:lang w:eastAsia="et-EE"/>
              </w:rPr>
              <w:t>35 550</w:t>
            </w:r>
          </w:p>
        </w:tc>
      </w:tr>
    </w:tbl>
    <w:p w14:paraId="54D00779" w14:textId="4BBB8FF0" w:rsidR="006D2023" w:rsidRDefault="006D2023" w:rsidP="00AA2B73">
      <w:pPr>
        <w:spacing w:before="240" w:after="0"/>
        <w:jc w:val="both"/>
        <w:rPr>
          <w:rFonts w:ascii="Times New Roman" w:hAnsi="Times New Roman" w:cs="Times New Roman"/>
          <w:sz w:val="24"/>
          <w:szCs w:val="24"/>
        </w:rPr>
      </w:pPr>
    </w:p>
    <w:p w14:paraId="758DC200" w14:textId="77777777" w:rsidR="006D2023" w:rsidRPr="009040F1" w:rsidRDefault="006D2023" w:rsidP="00AA2B73">
      <w:pPr>
        <w:spacing w:before="240" w:after="0"/>
        <w:jc w:val="both"/>
        <w:rPr>
          <w:rFonts w:ascii="Times New Roman" w:hAnsi="Times New Roman" w:cs="Times New Roman"/>
          <w:sz w:val="24"/>
          <w:szCs w:val="24"/>
        </w:rPr>
      </w:pPr>
    </w:p>
    <w:p w14:paraId="15BCE130" w14:textId="77777777" w:rsidR="00AA2B73" w:rsidRPr="009040F1" w:rsidRDefault="00AA2B73" w:rsidP="00AA2B73">
      <w:pPr>
        <w:pStyle w:val="Pealkiri2"/>
        <w:numPr>
          <w:ilvl w:val="0"/>
          <w:numId w:val="14"/>
        </w:numPr>
        <w:ind w:left="924" w:hanging="357"/>
        <w:rPr>
          <w:rFonts w:ascii="Times New Roman" w:hAnsi="Times New Roman" w:cs="Times New Roman"/>
          <w:color w:val="auto"/>
          <w:sz w:val="24"/>
          <w:szCs w:val="24"/>
        </w:rPr>
      </w:pPr>
      <w:bookmarkStart w:id="19" w:name="_Toc120270132"/>
      <w:r w:rsidRPr="009040F1">
        <w:rPr>
          <w:rFonts w:ascii="Times New Roman" w:hAnsi="Times New Roman" w:cs="Times New Roman"/>
          <w:color w:val="auto"/>
          <w:sz w:val="24"/>
          <w:szCs w:val="24"/>
        </w:rPr>
        <w:t>Sotsiaalne kaitse</w:t>
      </w:r>
      <w:bookmarkEnd w:id="19"/>
    </w:p>
    <w:p w14:paraId="0A17A045" w14:textId="68B7594F" w:rsidR="00AA2B73" w:rsidRPr="009040F1" w:rsidRDefault="00AA2B73" w:rsidP="00AA2B73">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 xml:space="preserve">Sotsiaalse kaitse kulusid planeeritakse eelarvesse  </w:t>
      </w:r>
      <w:r w:rsidR="002011CE">
        <w:rPr>
          <w:rFonts w:ascii="Times New Roman" w:hAnsi="Times New Roman" w:cs="Times New Roman"/>
          <w:sz w:val="24"/>
          <w:szCs w:val="24"/>
        </w:rPr>
        <w:t>2 570 183</w:t>
      </w:r>
      <w:r w:rsidRPr="009040F1">
        <w:rPr>
          <w:rFonts w:ascii="Times New Roman" w:hAnsi="Times New Roman" w:cs="Times New Roman"/>
          <w:sz w:val="24"/>
          <w:szCs w:val="24"/>
        </w:rPr>
        <w:t xml:space="preserve"> eurot. Valdkonna kuludes sisalduvad eraldised puuetega inimeste sotsiaalhoolekandeasutustele, r</w:t>
      </w:r>
      <w:r w:rsidRPr="009040F1">
        <w:rPr>
          <w:rFonts w:ascii="Times New Roman" w:eastAsia="Times New Roman" w:hAnsi="Times New Roman" w:cs="Times New Roman"/>
          <w:sz w:val="24"/>
          <w:szCs w:val="24"/>
          <w:lang w:eastAsia="et-EE"/>
        </w:rPr>
        <w:t>aske ja sügava puudega laste kaitsele</w:t>
      </w:r>
      <w:r w:rsidRPr="009040F1">
        <w:rPr>
          <w:rFonts w:ascii="Times New Roman" w:hAnsi="Times New Roman" w:cs="Times New Roman"/>
          <w:sz w:val="24"/>
          <w:szCs w:val="24"/>
        </w:rPr>
        <w:t>, puuetega inimeste hooldajatoetusele, valla hoolekandeasutuste (Tapa</w:t>
      </w:r>
      <w:r w:rsidR="00B36ACC">
        <w:rPr>
          <w:rFonts w:ascii="Times New Roman" w:hAnsi="Times New Roman" w:cs="Times New Roman"/>
          <w:sz w:val="24"/>
          <w:szCs w:val="24"/>
        </w:rPr>
        <w:t xml:space="preserve"> H</w:t>
      </w:r>
      <w:r w:rsidRPr="009040F1">
        <w:rPr>
          <w:rFonts w:ascii="Times New Roman" w:hAnsi="Times New Roman" w:cs="Times New Roman"/>
          <w:sz w:val="24"/>
          <w:szCs w:val="24"/>
        </w:rPr>
        <w:t xml:space="preserve">ooldekodu) ülalpidamiseks, hoolekandeteenuste ostmisele teistelt hoolekandeasutustelt, koduteenuste osutamiseks, asendus- ja </w:t>
      </w:r>
      <w:proofErr w:type="spellStart"/>
      <w:r w:rsidRPr="009040F1">
        <w:rPr>
          <w:rFonts w:ascii="Times New Roman" w:hAnsi="Times New Roman" w:cs="Times New Roman"/>
          <w:sz w:val="24"/>
          <w:szCs w:val="24"/>
        </w:rPr>
        <w:t>järelhooldusteenuse</w:t>
      </w:r>
      <w:proofErr w:type="spellEnd"/>
      <w:r w:rsidRPr="009040F1">
        <w:rPr>
          <w:rFonts w:ascii="Times New Roman" w:hAnsi="Times New Roman" w:cs="Times New Roman"/>
          <w:sz w:val="24"/>
          <w:szCs w:val="24"/>
        </w:rPr>
        <w:t xml:space="preserve"> (lastekodu kohad) ostmiseks,  muudeks perede ja laste sotsiaalse kaitse kuludeks (sünnitoetus, ranitsatoetus, matusetoetus, isiklik abistaja ja tugiisik), eluasemeteenuste osutamiseks sotsiaalsetele riskirühmadele (sotsiaalkorterid), riikliku toimetulekutoetuse maksmiseks, m</w:t>
      </w:r>
      <w:r w:rsidRPr="009040F1">
        <w:rPr>
          <w:rFonts w:ascii="Times New Roman" w:eastAsia="Times New Roman" w:hAnsi="Times New Roman" w:cs="Times New Roman"/>
          <w:sz w:val="24"/>
          <w:szCs w:val="24"/>
          <w:lang w:eastAsia="et-EE"/>
        </w:rPr>
        <w:t>uu sotsiaalsete riskirühmade kaitseks (ühekordsed sotsiaaltoetused)</w:t>
      </w:r>
      <w:r w:rsidRPr="009040F1">
        <w:rPr>
          <w:rFonts w:ascii="Times New Roman" w:hAnsi="Times New Roman" w:cs="Times New Roman"/>
          <w:sz w:val="24"/>
          <w:szCs w:val="24"/>
        </w:rPr>
        <w:t xml:space="preserve"> ja sotsiaalse kaitse haldamiseks (vt tabel </w:t>
      </w:r>
      <w:r w:rsidR="00A54BB1">
        <w:rPr>
          <w:rFonts w:ascii="Times New Roman" w:hAnsi="Times New Roman" w:cs="Times New Roman"/>
          <w:sz w:val="24"/>
          <w:szCs w:val="24"/>
        </w:rPr>
        <w:t>20</w:t>
      </w:r>
      <w:r w:rsidRPr="009040F1">
        <w:rPr>
          <w:rFonts w:ascii="Times New Roman" w:hAnsi="Times New Roman" w:cs="Times New Roman"/>
          <w:sz w:val="24"/>
          <w:szCs w:val="24"/>
        </w:rPr>
        <w:t xml:space="preserve">).  </w:t>
      </w:r>
    </w:p>
    <w:p w14:paraId="476C2286" w14:textId="0EFD4D5A" w:rsidR="00AA2B73" w:rsidRDefault="00AA2B73" w:rsidP="00AA2B73">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 xml:space="preserve"> Tabel </w:t>
      </w:r>
      <w:r w:rsidR="00A54BB1">
        <w:rPr>
          <w:rFonts w:ascii="Times New Roman" w:hAnsi="Times New Roman" w:cs="Times New Roman"/>
          <w:sz w:val="24"/>
          <w:szCs w:val="24"/>
        </w:rPr>
        <w:t>20</w:t>
      </w:r>
      <w:r w:rsidRPr="009040F1">
        <w:rPr>
          <w:rFonts w:ascii="Times New Roman" w:hAnsi="Times New Roman" w:cs="Times New Roman"/>
          <w:sz w:val="24"/>
          <w:szCs w:val="24"/>
        </w:rPr>
        <w:t xml:space="preserve"> Sotsiaalse kaitse kulud</w:t>
      </w:r>
    </w:p>
    <w:tbl>
      <w:tblPr>
        <w:tblW w:w="0" w:type="auto"/>
        <w:tblLayout w:type="fixed"/>
        <w:tblCellMar>
          <w:left w:w="70" w:type="dxa"/>
          <w:right w:w="70" w:type="dxa"/>
        </w:tblCellMar>
        <w:tblLook w:val="04A0" w:firstRow="1" w:lastRow="0" w:firstColumn="1" w:lastColumn="0" w:noHBand="0" w:noVBand="1"/>
      </w:tblPr>
      <w:tblGrid>
        <w:gridCol w:w="4815"/>
        <w:gridCol w:w="1103"/>
        <w:gridCol w:w="1788"/>
        <w:gridCol w:w="1356"/>
      </w:tblGrid>
      <w:tr w:rsidR="002011CE" w:rsidRPr="002011CE" w14:paraId="27882A3C" w14:textId="77777777" w:rsidTr="002011CE">
        <w:trPr>
          <w:trHeight w:val="51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D4365" w14:textId="77777777" w:rsidR="002011CE" w:rsidRPr="002011CE" w:rsidRDefault="002011CE" w:rsidP="002011CE">
            <w:pPr>
              <w:spacing w:after="0" w:line="240" w:lineRule="auto"/>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Konto</w:t>
            </w:r>
          </w:p>
        </w:tc>
        <w:tc>
          <w:tcPr>
            <w:tcW w:w="1103" w:type="dxa"/>
            <w:tcBorders>
              <w:top w:val="single" w:sz="4" w:space="0" w:color="auto"/>
              <w:left w:val="nil"/>
              <w:bottom w:val="single" w:sz="4" w:space="0" w:color="auto"/>
              <w:right w:val="single" w:sz="4" w:space="0" w:color="auto"/>
            </w:tcBorders>
            <w:shd w:val="clear" w:color="auto" w:fill="auto"/>
            <w:vAlign w:val="bottom"/>
            <w:hideMark/>
          </w:tcPr>
          <w:p w14:paraId="0F2F5854"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 xml:space="preserve">Täitmine 2021 </w:t>
            </w:r>
          </w:p>
        </w:tc>
        <w:tc>
          <w:tcPr>
            <w:tcW w:w="1788" w:type="dxa"/>
            <w:tcBorders>
              <w:top w:val="single" w:sz="4" w:space="0" w:color="auto"/>
              <w:left w:val="nil"/>
              <w:bottom w:val="single" w:sz="4" w:space="0" w:color="auto"/>
              <w:right w:val="single" w:sz="4" w:space="0" w:color="auto"/>
            </w:tcBorders>
            <w:shd w:val="clear" w:color="auto" w:fill="auto"/>
            <w:vAlign w:val="bottom"/>
            <w:hideMark/>
          </w:tcPr>
          <w:p w14:paraId="265C51CE" w14:textId="77777777" w:rsidR="002011CE" w:rsidRPr="002011CE" w:rsidRDefault="002011CE" w:rsidP="002011CE">
            <w:pPr>
              <w:spacing w:after="0" w:line="240" w:lineRule="auto"/>
              <w:jc w:val="right"/>
              <w:rPr>
                <w:rFonts w:ascii="Times New Roman" w:eastAsia="Times New Roman" w:hAnsi="Times New Roman" w:cs="Times New Roman"/>
                <w:b/>
                <w:bCs/>
                <w:sz w:val="18"/>
                <w:szCs w:val="18"/>
                <w:lang w:eastAsia="et-EE"/>
              </w:rPr>
            </w:pPr>
            <w:r w:rsidRPr="002011CE">
              <w:rPr>
                <w:rFonts w:ascii="Times New Roman" w:eastAsia="Times New Roman" w:hAnsi="Times New Roman" w:cs="Times New Roman"/>
                <w:b/>
                <w:bCs/>
                <w:sz w:val="18"/>
                <w:szCs w:val="18"/>
                <w:lang w:eastAsia="et-EE"/>
              </w:rPr>
              <w:t>KEHTIV KOONDEELARVE I 2022 (25.08.2022)</w:t>
            </w:r>
          </w:p>
        </w:tc>
        <w:tc>
          <w:tcPr>
            <w:tcW w:w="1356" w:type="dxa"/>
            <w:tcBorders>
              <w:top w:val="single" w:sz="4" w:space="0" w:color="auto"/>
              <w:left w:val="nil"/>
              <w:bottom w:val="single" w:sz="4" w:space="0" w:color="auto"/>
              <w:right w:val="single" w:sz="4" w:space="0" w:color="auto"/>
            </w:tcBorders>
            <w:shd w:val="clear" w:color="auto" w:fill="auto"/>
            <w:vAlign w:val="bottom"/>
            <w:hideMark/>
          </w:tcPr>
          <w:p w14:paraId="3EBB03A8"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Ettepanekud 2023</w:t>
            </w:r>
          </w:p>
        </w:tc>
      </w:tr>
      <w:tr w:rsidR="002011CE" w:rsidRPr="002011CE" w14:paraId="02CA8005" w14:textId="77777777" w:rsidTr="002011CE">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DC91059" w14:textId="77777777" w:rsidR="002011CE" w:rsidRPr="002011CE" w:rsidRDefault="002011CE" w:rsidP="002011CE">
            <w:pPr>
              <w:spacing w:after="0" w:line="240" w:lineRule="auto"/>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10 Sotsiaalne kaitse</w:t>
            </w:r>
          </w:p>
        </w:tc>
        <w:tc>
          <w:tcPr>
            <w:tcW w:w="1103" w:type="dxa"/>
            <w:tcBorders>
              <w:top w:val="nil"/>
              <w:left w:val="nil"/>
              <w:bottom w:val="single" w:sz="4" w:space="0" w:color="auto"/>
              <w:right w:val="single" w:sz="4" w:space="0" w:color="auto"/>
            </w:tcBorders>
            <w:shd w:val="clear" w:color="auto" w:fill="auto"/>
            <w:noWrap/>
            <w:vAlign w:val="bottom"/>
            <w:hideMark/>
          </w:tcPr>
          <w:p w14:paraId="1584E3ED"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-2 456 011</w:t>
            </w:r>
          </w:p>
        </w:tc>
        <w:tc>
          <w:tcPr>
            <w:tcW w:w="1788" w:type="dxa"/>
            <w:tcBorders>
              <w:top w:val="nil"/>
              <w:left w:val="nil"/>
              <w:bottom w:val="single" w:sz="4" w:space="0" w:color="auto"/>
              <w:right w:val="single" w:sz="4" w:space="0" w:color="auto"/>
            </w:tcBorders>
            <w:shd w:val="clear" w:color="auto" w:fill="auto"/>
            <w:noWrap/>
            <w:vAlign w:val="bottom"/>
            <w:hideMark/>
          </w:tcPr>
          <w:p w14:paraId="2628BA6A"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-2 626 682</w:t>
            </w:r>
          </w:p>
        </w:tc>
        <w:tc>
          <w:tcPr>
            <w:tcW w:w="1356" w:type="dxa"/>
            <w:tcBorders>
              <w:top w:val="nil"/>
              <w:left w:val="nil"/>
              <w:bottom w:val="single" w:sz="4" w:space="0" w:color="auto"/>
              <w:right w:val="single" w:sz="4" w:space="0" w:color="auto"/>
            </w:tcBorders>
            <w:shd w:val="clear" w:color="auto" w:fill="auto"/>
            <w:noWrap/>
            <w:vAlign w:val="bottom"/>
            <w:hideMark/>
          </w:tcPr>
          <w:p w14:paraId="03843AA5"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-2 570 183</w:t>
            </w:r>
          </w:p>
        </w:tc>
      </w:tr>
      <w:tr w:rsidR="002011CE" w:rsidRPr="002011CE" w14:paraId="6FC392BF" w14:textId="77777777" w:rsidTr="002011CE">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D9DFC83" w14:textId="77777777" w:rsidR="002011CE" w:rsidRPr="002011CE" w:rsidRDefault="002011CE" w:rsidP="002011CE">
            <w:pPr>
              <w:spacing w:after="0" w:line="240" w:lineRule="auto"/>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10120 Puuetega inimeste sotsiaalhoolekandeasutused</w:t>
            </w:r>
          </w:p>
        </w:tc>
        <w:tc>
          <w:tcPr>
            <w:tcW w:w="1103" w:type="dxa"/>
            <w:tcBorders>
              <w:top w:val="nil"/>
              <w:left w:val="nil"/>
              <w:bottom w:val="single" w:sz="4" w:space="0" w:color="auto"/>
              <w:right w:val="single" w:sz="4" w:space="0" w:color="auto"/>
            </w:tcBorders>
            <w:shd w:val="clear" w:color="auto" w:fill="auto"/>
            <w:noWrap/>
            <w:vAlign w:val="bottom"/>
            <w:hideMark/>
          </w:tcPr>
          <w:p w14:paraId="20ECE604" w14:textId="77777777" w:rsidR="002011CE" w:rsidRPr="002011CE" w:rsidRDefault="002011CE" w:rsidP="002011CE">
            <w:pPr>
              <w:spacing w:after="0" w:line="240" w:lineRule="auto"/>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 </w:t>
            </w:r>
          </w:p>
        </w:tc>
        <w:tc>
          <w:tcPr>
            <w:tcW w:w="1788" w:type="dxa"/>
            <w:tcBorders>
              <w:top w:val="nil"/>
              <w:left w:val="nil"/>
              <w:bottom w:val="single" w:sz="4" w:space="0" w:color="auto"/>
              <w:right w:val="single" w:sz="4" w:space="0" w:color="auto"/>
            </w:tcBorders>
            <w:shd w:val="clear" w:color="auto" w:fill="auto"/>
            <w:noWrap/>
            <w:vAlign w:val="bottom"/>
            <w:hideMark/>
          </w:tcPr>
          <w:p w14:paraId="3B40E951"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-7 855</w:t>
            </w:r>
          </w:p>
        </w:tc>
        <w:tc>
          <w:tcPr>
            <w:tcW w:w="1356" w:type="dxa"/>
            <w:tcBorders>
              <w:top w:val="nil"/>
              <w:left w:val="nil"/>
              <w:bottom w:val="single" w:sz="4" w:space="0" w:color="auto"/>
              <w:right w:val="single" w:sz="4" w:space="0" w:color="auto"/>
            </w:tcBorders>
            <w:shd w:val="clear" w:color="auto" w:fill="auto"/>
            <w:noWrap/>
            <w:vAlign w:val="bottom"/>
            <w:hideMark/>
          </w:tcPr>
          <w:p w14:paraId="4443954D"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-8 000</w:t>
            </w:r>
          </w:p>
        </w:tc>
      </w:tr>
      <w:tr w:rsidR="002011CE" w:rsidRPr="002011CE" w14:paraId="1A93462B" w14:textId="77777777" w:rsidTr="002011CE">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CE1992E"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45 MUUD TOETUSED</w:t>
            </w:r>
          </w:p>
        </w:tc>
        <w:tc>
          <w:tcPr>
            <w:tcW w:w="1103" w:type="dxa"/>
            <w:tcBorders>
              <w:top w:val="nil"/>
              <w:left w:val="nil"/>
              <w:bottom w:val="single" w:sz="4" w:space="0" w:color="auto"/>
              <w:right w:val="single" w:sz="4" w:space="0" w:color="auto"/>
            </w:tcBorders>
            <w:shd w:val="clear" w:color="auto" w:fill="auto"/>
            <w:noWrap/>
            <w:vAlign w:val="bottom"/>
            <w:hideMark/>
          </w:tcPr>
          <w:p w14:paraId="35BE53DA"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 </w:t>
            </w:r>
          </w:p>
        </w:tc>
        <w:tc>
          <w:tcPr>
            <w:tcW w:w="1788" w:type="dxa"/>
            <w:tcBorders>
              <w:top w:val="nil"/>
              <w:left w:val="nil"/>
              <w:bottom w:val="single" w:sz="4" w:space="0" w:color="auto"/>
              <w:right w:val="single" w:sz="4" w:space="0" w:color="auto"/>
            </w:tcBorders>
            <w:shd w:val="clear" w:color="auto" w:fill="auto"/>
            <w:noWrap/>
            <w:vAlign w:val="bottom"/>
            <w:hideMark/>
          </w:tcPr>
          <w:p w14:paraId="61A39960"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7 855</w:t>
            </w:r>
          </w:p>
        </w:tc>
        <w:tc>
          <w:tcPr>
            <w:tcW w:w="1356" w:type="dxa"/>
            <w:tcBorders>
              <w:top w:val="nil"/>
              <w:left w:val="nil"/>
              <w:bottom w:val="single" w:sz="4" w:space="0" w:color="auto"/>
              <w:right w:val="single" w:sz="4" w:space="0" w:color="auto"/>
            </w:tcBorders>
            <w:shd w:val="clear" w:color="auto" w:fill="auto"/>
            <w:noWrap/>
            <w:vAlign w:val="bottom"/>
            <w:hideMark/>
          </w:tcPr>
          <w:p w14:paraId="5C3FE724"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8 000</w:t>
            </w:r>
          </w:p>
        </w:tc>
      </w:tr>
      <w:tr w:rsidR="002011CE" w:rsidRPr="002011CE" w14:paraId="51B4DF4A" w14:textId="77777777" w:rsidTr="002011CE">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EF79D4A" w14:textId="77777777" w:rsidR="002011CE" w:rsidRPr="002011CE" w:rsidRDefault="002011CE" w:rsidP="002011CE">
            <w:pPr>
              <w:spacing w:after="0" w:line="240" w:lineRule="auto"/>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101211 Raske ja sügava puudega laste kaitse</w:t>
            </w:r>
          </w:p>
        </w:tc>
        <w:tc>
          <w:tcPr>
            <w:tcW w:w="1103" w:type="dxa"/>
            <w:tcBorders>
              <w:top w:val="nil"/>
              <w:left w:val="nil"/>
              <w:bottom w:val="single" w:sz="4" w:space="0" w:color="auto"/>
              <w:right w:val="single" w:sz="4" w:space="0" w:color="auto"/>
            </w:tcBorders>
            <w:shd w:val="clear" w:color="auto" w:fill="auto"/>
            <w:noWrap/>
            <w:vAlign w:val="bottom"/>
            <w:hideMark/>
          </w:tcPr>
          <w:p w14:paraId="1C59E62B"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-119 698</w:t>
            </w:r>
          </w:p>
        </w:tc>
        <w:tc>
          <w:tcPr>
            <w:tcW w:w="1788" w:type="dxa"/>
            <w:tcBorders>
              <w:top w:val="nil"/>
              <w:left w:val="nil"/>
              <w:bottom w:val="single" w:sz="4" w:space="0" w:color="auto"/>
              <w:right w:val="single" w:sz="4" w:space="0" w:color="auto"/>
            </w:tcBorders>
            <w:shd w:val="clear" w:color="auto" w:fill="auto"/>
            <w:noWrap/>
            <w:vAlign w:val="bottom"/>
            <w:hideMark/>
          </w:tcPr>
          <w:p w14:paraId="3FDFC1A2"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-75 800</w:t>
            </w:r>
          </w:p>
        </w:tc>
        <w:tc>
          <w:tcPr>
            <w:tcW w:w="1356" w:type="dxa"/>
            <w:tcBorders>
              <w:top w:val="nil"/>
              <w:left w:val="nil"/>
              <w:bottom w:val="single" w:sz="4" w:space="0" w:color="auto"/>
              <w:right w:val="single" w:sz="4" w:space="0" w:color="auto"/>
            </w:tcBorders>
            <w:shd w:val="clear" w:color="auto" w:fill="auto"/>
            <w:noWrap/>
            <w:vAlign w:val="bottom"/>
            <w:hideMark/>
          </w:tcPr>
          <w:p w14:paraId="06143EAB"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-78 000</w:t>
            </w:r>
          </w:p>
        </w:tc>
      </w:tr>
      <w:tr w:rsidR="002011CE" w:rsidRPr="002011CE" w14:paraId="0EEFA08B" w14:textId="77777777" w:rsidTr="002011CE">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2E70A6D"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50 TÖÖJÕUKULUD</w:t>
            </w:r>
          </w:p>
        </w:tc>
        <w:tc>
          <w:tcPr>
            <w:tcW w:w="1103" w:type="dxa"/>
            <w:tcBorders>
              <w:top w:val="nil"/>
              <w:left w:val="nil"/>
              <w:bottom w:val="single" w:sz="4" w:space="0" w:color="auto"/>
              <w:right w:val="single" w:sz="4" w:space="0" w:color="auto"/>
            </w:tcBorders>
            <w:shd w:val="clear" w:color="auto" w:fill="auto"/>
            <w:noWrap/>
            <w:vAlign w:val="bottom"/>
            <w:hideMark/>
          </w:tcPr>
          <w:p w14:paraId="1487CAB2"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17 061</w:t>
            </w:r>
          </w:p>
        </w:tc>
        <w:tc>
          <w:tcPr>
            <w:tcW w:w="1788" w:type="dxa"/>
            <w:tcBorders>
              <w:top w:val="nil"/>
              <w:left w:val="nil"/>
              <w:bottom w:val="single" w:sz="4" w:space="0" w:color="auto"/>
              <w:right w:val="single" w:sz="4" w:space="0" w:color="auto"/>
            </w:tcBorders>
            <w:shd w:val="clear" w:color="auto" w:fill="auto"/>
            <w:noWrap/>
            <w:vAlign w:val="bottom"/>
            <w:hideMark/>
          </w:tcPr>
          <w:p w14:paraId="3877D300"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 </w:t>
            </w:r>
          </w:p>
        </w:tc>
        <w:tc>
          <w:tcPr>
            <w:tcW w:w="1356" w:type="dxa"/>
            <w:tcBorders>
              <w:top w:val="nil"/>
              <w:left w:val="nil"/>
              <w:bottom w:val="single" w:sz="4" w:space="0" w:color="auto"/>
              <w:right w:val="single" w:sz="4" w:space="0" w:color="auto"/>
            </w:tcBorders>
            <w:shd w:val="clear" w:color="auto" w:fill="auto"/>
            <w:noWrap/>
            <w:vAlign w:val="bottom"/>
            <w:hideMark/>
          </w:tcPr>
          <w:p w14:paraId="67E673A6"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 </w:t>
            </w:r>
          </w:p>
        </w:tc>
      </w:tr>
      <w:tr w:rsidR="002011CE" w:rsidRPr="002011CE" w14:paraId="3F7611EE" w14:textId="77777777" w:rsidTr="002011CE">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9EEA3EE"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55 MAJANDAMISKULUD</w:t>
            </w:r>
          </w:p>
        </w:tc>
        <w:tc>
          <w:tcPr>
            <w:tcW w:w="1103" w:type="dxa"/>
            <w:tcBorders>
              <w:top w:val="nil"/>
              <w:left w:val="nil"/>
              <w:bottom w:val="single" w:sz="4" w:space="0" w:color="auto"/>
              <w:right w:val="single" w:sz="4" w:space="0" w:color="auto"/>
            </w:tcBorders>
            <w:shd w:val="clear" w:color="auto" w:fill="auto"/>
            <w:noWrap/>
            <w:vAlign w:val="bottom"/>
            <w:hideMark/>
          </w:tcPr>
          <w:p w14:paraId="7313941C"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102 637</w:t>
            </w:r>
          </w:p>
        </w:tc>
        <w:tc>
          <w:tcPr>
            <w:tcW w:w="1788" w:type="dxa"/>
            <w:tcBorders>
              <w:top w:val="nil"/>
              <w:left w:val="nil"/>
              <w:bottom w:val="single" w:sz="4" w:space="0" w:color="auto"/>
              <w:right w:val="single" w:sz="4" w:space="0" w:color="auto"/>
            </w:tcBorders>
            <w:shd w:val="clear" w:color="auto" w:fill="auto"/>
            <w:noWrap/>
            <w:vAlign w:val="bottom"/>
            <w:hideMark/>
          </w:tcPr>
          <w:p w14:paraId="5125EE48"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75 800</w:t>
            </w:r>
          </w:p>
        </w:tc>
        <w:tc>
          <w:tcPr>
            <w:tcW w:w="1356" w:type="dxa"/>
            <w:tcBorders>
              <w:top w:val="nil"/>
              <w:left w:val="nil"/>
              <w:bottom w:val="single" w:sz="4" w:space="0" w:color="auto"/>
              <w:right w:val="single" w:sz="4" w:space="0" w:color="auto"/>
            </w:tcBorders>
            <w:shd w:val="clear" w:color="auto" w:fill="auto"/>
            <w:noWrap/>
            <w:vAlign w:val="bottom"/>
            <w:hideMark/>
          </w:tcPr>
          <w:p w14:paraId="37332097"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78 000</w:t>
            </w:r>
          </w:p>
        </w:tc>
      </w:tr>
      <w:tr w:rsidR="002011CE" w:rsidRPr="002011CE" w14:paraId="198CCFBE" w14:textId="77777777" w:rsidTr="002011CE">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F9A9F78" w14:textId="77777777" w:rsidR="002011CE" w:rsidRPr="002011CE" w:rsidRDefault="002011CE" w:rsidP="002011CE">
            <w:pPr>
              <w:spacing w:after="0" w:line="240" w:lineRule="auto"/>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101212 Puuetega inimeste hooldajatoetus( ka lapsed)</w:t>
            </w:r>
          </w:p>
        </w:tc>
        <w:tc>
          <w:tcPr>
            <w:tcW w:w="1103" w:type="dxa"/>
            <w:tcBorders>
              <w:top w:val="nil"/>
              <w:left w:val="nil"/>
              <w:bottom w:val="single" w:sz="4" w:space="0" w:color="auto"/>
              <w:right w:val="single" w:sz="4" w:space="0" w:color="auto"/>
            </w:tcBorders>
            <w:shd w:val="clear" w:color="auto" w:fill="auto"/>
            <w:noWrap/>
            <w:vAlign w:val="bottom"/>
            <w:hideMark/>
          </w:tcPr>
          <w:p w14:paraId="59E4876C"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-107 709</w:t>
            </w:r>
          </w:p>
        </w:tc>
        <w:tc>
          <w:tcPr>
            <w:tcW w:w="1788" w:type="dxa"/>
            <w:tcBorders>
              <w:top w:val="nil"/>
              <w:left w:val="nil"/>
              <w:bottom w:val="single" w:sz="4" w:space="0" w:color="auto"/>
              <w:right w:val="single" w:sz="4" w:space="0" w:color="auto"/>
            </w:tcBorders>
            <w:shd w:val="clear" w:color="auto" w:fill="auto"/>
            <w:noWrap/>
            <w:vAlign w:val="bottom"/>
            <w:hideMark/>
          </w:tcPr>
          <w:p w14:paraId="2F2C295B"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-108 000</w:t>
            </w:r>
          </w:p>
        </w:tc>
        <w:tc>
          <w:tcPr>
            <w:tcW w:w="1356" w:type="dxa"/>
            <w:tcBorders>
              <w:top w:val="nil"/>
              <w:left w:val="nil"/>
              <w:bottom w:val="single" w:sz="4" w:space="0" w:color="auto"/>
              <w:right w:val="single" w:sz="4" w:space="0" w:color="auto"/>
            </w:tcBorders>
            <w:shd w:val="clear" w:color="auto" w:fill="auto"/>
            <w:noWrap/>
            <w:vAlign w:val="bottom"/>
            <w:hideMark/>
          </w:tcPr>
          <w:p w14:paraId="4C3B49D8"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-108 000</w:t>
            </w:r>
          </w:p>
        </w:tc>
      </w:tr>
      <w:tr w:rsidR="002011CE" w:rsidRPr="002011CE" w14:paraId="2CA38621" w14:textId="77777777" w:rsidTr="002011CE">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A0A718E"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41 SOTSIAALTOETUSED</w:t>
            </w:r>
          </w:p>
        </w:tc>
        <w:tc>
          <w:tcPr>
            <w:tcW w:w="1103" w:type="dxa"/>
            <w:tcBorders>
              <w:top w:val="nil"/>
              <w:left w:val="nil"/>
              <w:bottom w:val="single" w:sz="4" w:space="0" w:color="auto"/>
              <w:right w:val="single" w:sz="4" w:space="0" w:color="auto"/>
            </w:tcBorders>
            <w:shd w:val="clear" w:color="auto" w:fill="auto"/>
            <w:noWrap/>
            <w:vAlign w:val="bottom"/>
            <w:hideMark/>
          </w:tcPr>
          <w:p w14:paraId="0DB34402"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100 220</w:t>
            </w:r>
          </w:p>
        </w:tc>
        <w:tc>
          <w:tcPr>
            <w:tcW w:w="1788" w:type="dxa"/>
            <w:tcBorders>
              <w:top w:val="nil"/>
              <w:left w:val="nil"/>
              <w:bottom w:val="single" w:sz="4" w:space="0" w:color="auto"/>
              <w:right w:val="single" w:sz="4" w:space="0" w:color="auto"/>
            </w:tcBorders>
            <w:shd w:val="clear" w:color="auto" w:fill="auto"/>
            <w:noWrap/>
            <w:vAlign w:val="bottom"/>
            <w:hideMark/>
          </w:tcPr>
          <w:p w14:paraId="3144B806"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108 000</w:t>
            </w:r>
          </w:p>
        </w:tc>
        <w:tc>
          <w:tcPr>
            <w:tcW w:w="1356" w:type="dxa"/>
            <w:tcBorders>
              <w:top w:val="nil"/>
              <w:left w:val="nil"/>
              <w:bottom w:val="single" w:sz="4" w:space="0" w:color="auto"/>
              <w:right w:val="single" w:sz="4" w:space="0" w:color="auto"/>
            </w:tcBorders>
            <w:shd w:val="clear" w:color="auto" w:fill="auto"/>
            <w:noWrap/>
            <w:vAlign w:val="bottom"/>
            <w:hideMark/>
          </w:tcPr>
          <w:p w14:paraId="345499F8"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108 000</w:t>
            </w:r>
          </w:p>
        </w:tc>
      </w:tr>
      <w:tr w:rsidR="002011CE" w:rsidRPr="002011CE" w14:paraId="7A4E74BF" w14:textId="77777777" w:rsidTr="002011CE">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85D5AF6"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45 MUUD TOETUSED</w:t>
            </w:r>
          </w:p>
        </w:tc>
        <w:tc>
          <w:tcPr>
            <w:tcW w:w="1103" w:type="dxa"/>
            <w:tcBorders>
              <w:top w:val="nil"/>
              <w:left w:val="nil"/>
              <w:bottom w:val="single" w:sz="4" w:space="0" w:color="auto"/>
              <w:right w:val="single" w:sz="4" w:space="0" w:color="auto"/>
            </w:tcBorders>
            <w:shd w:val="clear" w:color="auto" w:fill="auto"/>
            <w:noWrap/>
            <w:vAlign w:val="bottom"/>
            <w:hideMark/>
          </w:tcPr>
          <w:p w14:paraId="507740F8"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7 489</w:t>
            </w:r>
          </w:p>
        </w:tc>
        <w:tc>
          <w:tcPr>
            <w:tcW w:w="1788" w:type="dxa"/>
            <w:tcBorders>
              <w:top w:val="nil"/>
              <w:left w:val="nil"/>
              <w:bottom w:val="single" w:sz="4" w:space="0" w:color="auto"/>
              <w:right w:val="single" w:sz="4" w:space="0" w:color="auto"/>
            </w:tcBorders>
            <w:shd w:val="clear" w:color="auto" w:fill="auto"/>
            <w:noWrap/>
            <w:vAlign w:val="bottom"/>
            <w:hideMark/>
          </w:tcPr>
          <w:p w14:paraId="0A044D61"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0</w:t>
            </w:r>
          </w:p>
        </w:tc>
        <w:tc>
          <w:tcPr>
            <w:tcW w:w="1356" w:type="dxa"/>
            <w:tcBorders>
              <w:top w:val="nil"/>
              <w:left w:val="nil"/>
              <w:bottom w:val="single" w:sz="4" w:space="0" w:color="auto"/>
              <w:right w:val="single" w:sz="4" w:space="0" w:color="auto"/>
            </w:tcBorders>
            <w:shd w:val="clear" w:color="auto" w:fill="auto"/>
            <w:noWrap/>
            <w:vAlign w:val="bottom"/>
            <w:hideMark/>
          </w:tcPr>
          <w:p w14:paraId="62192933"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 </w:t>
            </w:r>
          </w:p>
        </w:tc>
      </w:tr>
      <w:tr w:rsidR="002011CE" w:rsidRPr="002011CE" w14:paraId="34103DBB" w14:textId="77777777" w:rsidTr="002011CE">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EE1C0D1" w14:textId="77777777" w:rsidR="002011CE" w:rsidRPr="002011CE" w:rsidRDefault="002011CE" w:rsidP="002011CE">
            <w:pPr>
              <w:spacing w:after="0" w:line="240" w:lineRule="auto"/>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102001 Tapa hooldekodu</w:t>
            </w:r>
          </w:p>
        </w:tc>
        <w:tc>
          <w:tcPr>
            <w:tcW w:w="1103" w:type="dxa"/>
            <w:tcBorders>
              <w:top w:val="nil"/>
              <w:left w:val="nil"/>
              <w:bottom w:val="single" w:sz="4" w:space="0" w:color="auto"/>
              <w:right w:val="single" w:sz="4" w:space="0" w:color="auto"/>
            </w:tcBorders>
            <w:shd w:val="clear" w:color="auto" w:fill="auto"/>
            <w:noWrap/>
            <w:vAlign w:val="bottom"/>
            <w:hideMark/>
          </w:tcPr>
          <w:p w14:paraId="25AEEE77"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-433 829</w:t>
            </w:r>
          </w:p>
        </w:tc>
        <w:tc>
          <w:tcPr>
            <w:tcW w:w="1788" w:type="dxa"/>
            <w:tcBorders>
              <w:top w:val="nil"/>
              <w:left w:val="nil"/>
              <w:bottom w:val="single" w:sz="4" w:space="0" w:color="auto"/>
              <w:right w:val="single" w:sz="4" w:space="0" w:color="auto"/>
            </w:tcBorders>
            <w:shd w:val="clear" w:color="auto" w:fill="auto"/>
            <w:noWrap/>
            <w:vAlign w:val="bottom"/>
            <w:hideMark/>
          </w:tcPr>
          <w:p w14:paraId="42FF0B38"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-203 605</w:t>
            </w:r>
          </w:p>
        </w:tc>
        <w:tc>
          <w:tcPr>
            <w:tcW w:w="1356" w:type="dxa"/>
            <w:tcBorders>
              <w:top w:val="nil"/>
              <w:left w:val="nil"/>
              <w:bottom w:val="single" w:sz="4" w:space="0" w:color="auto"/>
              <w:right w:val="single" w:sz="4" w:space="0" w:color="auto"/>
            </w:tcBorders>
            <w:shd w:val="clear" w:color="auto" w:fill="auto"/>
            <w:noWrap/>
            <w:vAlign w:val="bottom"/>
            <w:hideMark/>
          </w:tcPr>
          <w:p w14:paraId="4D5E41D4"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-222 969</w:t>
            </w:r>
          </w:p>
        </w:tc>
      </w:tr>
      <w:tr w:rsidR="002011CE" w:rsidRPr="002011CE" w14:paraId="34BB8F58" w14:textId="77777777" w:rsidTr="002011CE">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E1CEEFF"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50 TÖÖJÕUKULUD</w:t>
            </w:r>
          </w:p>
        </w:tc>
        <w:tc>
          <w:tcPr>
            <w:tcW w:w="1103" w:type="dxa"/>
            <w:tcBorders>
              <w:top w:val="nil"/>
              <w:left w:val="nil"/>
              <w:bottom w:val="single" w:sz="4" w:space="0" w:color="auto"/>
              <w:right w:val="single" w:sz="4" w:space="0" w:color="auto"/>
            </w:tcBorders>
            <w:shd w:val="clear" w:color="auto" w:fill="auto"/>
            <w:noWrap/>
            <w:vAlign w:val="bottom"/>
            <w:hideMark/>
          </w:tcPr>
          <w:p w14:paraId="67099216"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290 064</w:t>
            </w:r>
          </w:p>
        </w:tc>
        <w:tc>
          <w:tcPr>
            <w:tcW w:w="1788" w:type="dxa"/>
            <w:tcBorders>
              <w:top w:val="nil"/>
              <w:left w:val="nil"/>
              <w:bottom w:val="single" w:sz="4" w:space="0" w:color="auto"/>
              <w:right w:val="single" w:sz="4" w:space="0" w:color="auto"/>
            </w:tcBorders>
            <w:shd w:val="clear" w:color="auto" w:fill="auto"/>
            <w:noWrap/>
            <w:vAlign w:val="bottom"/>
            <w:hideMark/>
          </w:tcPr>
          <w:p w14:paraId="75365418"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153 045</w:t>
            </w:r>
          </w:p>
        </w:tc>
        <w:tc>
          <w:tcPr>
            <w:tcW w:w="1356" w:type="dxa"/>
            <w:tcBorders>
              <w:top w:val="nil"/>
              <w:left w:val="nil"/>
              <w:bottom w:val="single" w:sz="4" w:space="0" w:color="auto"/>
              <w:right w:val="single" w:sz="4" w:space="0" w:color="auto"/>
            </w:tcBorders>
            <w:shd w:val="clear" w:color="auto" w:fill="auto"/>
            <w:noWrap/>
            <w:vAlign w:val="bottom"/>
            <w:hideMark/>
          </w:tcPr>
          <w:p w14:paraId="40451175"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158 819</w:t>
            </w:r>
          </w:p>
        </w:tc>
      </w:tr>
      <w:tr w:rsidR="002011CE" w:rsidRPr="002011CE" w14:paraId="32144979" w14:textId="77777777" w:rsidTr="002011CE">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A76F4A5"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55 MAJANDAMISKULUD</w:t>
            </w:r>
          </w:p>
        </w:tc>
        <w:tc>
          <w:tcPr>
            <w:tcW w:w="1103" w:type="dxa"/>
            <w:tcBorders>
              <w:top w:val="nil"/>
              <w:left w:val="nil"/>
              <w:bottom w:val="single" w:sz="4" w:space="0" w:color="auto"/>
              <w:right w:val="single" w:sz="4" w:space="0" w:color="auto"/>
            </w:tcBorders>
            <w:shd w:val="clear" w:color="auto" w:fill="auto"/>
            <w:noWrap/>
            <w:vAlign w:val="bottom"/>
            <w:hideMark/>
          </w:tcPr>
          <w:p w14:paraId="609410F7"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106 904</w:t>
            </w:r>
          </w:p>
        </w:tc>
        <w:tc>
          <w:tcPr>
            <w:tcW w:w="1788" w:type="dxa"/>
            <w:tcBorders>
              <w:top w:val="nil"/>
              <w:left w:val="nil"/>
              <w:bottom w:val="single" w:sz="4" w:space="0" w:color="auto"/>
              <w:right w:val="single" w:sz="4" w:space="0" w:color="auto"/>
            </w:tcBorders>
            <w:shd w:val="clear" w:color="auto" w:fill="auto"/>
            <w:noWrap/>
            <w:vAlign w:val="bottom"/>
            <w:hideMark/>
          </w:tcPr>
          <w:p w14:paraId="2B5BC852"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50 560</w:t>
            </w:r>
          </w:p>
        </w:tc>
        <w:tc>
          <w:tcPr>
            <w:tcW w:w="1356" w:type="dxa"/>
            <w:tcBorders>
              <w:top w:val="nil"/>
              <w:left w:val="nil"/>
              <w:bottom w:val="single" w:sz="4" w:space="0" w:color="auto"/>
              <w:right w:val="single" w:sz="4" w:space="0" w:color="auto"/>
            </w:tcBorders>
            <w:shd w:val="clear" w:color="auto" w:fill="auto"/>
            <w:noWrap/>
            <w:vAlign w:val="bottom"/>
            <w:hideMark/>
          </w:tcPr>
          <w:p w14:paraId="7B20BD8A"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64 150</w:t>
            </w:r>
          </w:p>
        </w:tc>
      </w:tr>
      <w:tr w:rsidR="002011CE" w:rsidRPr="002011CE" w14:paraId="18234CAC" w14:textId="77777777" w:rsidTr="002011CE">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F5387FD"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15 PÕHIVARA</w:t>
            </w:r>
          </w:p>
        </w:tc>
        <w:tc>
          <w:tcPr>
            <w:tcW w:w="1103" w:type="dxa"/>
            <w:tcBorders>
              <w:top w:val="nil"/>
              <w:left w:val="nil"/>
              <w:bottom w:val="single" w:sz="4" w:space="0" w:color="auto"/>
              <w:right w:val="single" w:sz="4" w:space="0" w:color="auto"/>
            </w:tcBorders>
            <w:shd w:val="clear" w:color="auto" w:fill="auto"/>
            <w:noWrap/>
            <w:vAlign w:val="bottom"/>
            <w:hideMark/>
          </w:tcPr>
          <w:p w14:paraId="5294D75D"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36 862</w:t>
            </w:r>
          </w:p>
        </w:tc>
        <w:tc>
          <w:tcPr>
            <w:tcW w:w="1788" w:type="dxa"/>
            <w:tcBorders>
              <w:top w:val="nil"/>
              <w:left w:val="nil"/>
              <w:bottom w:val="single" w:sz="4" w:space="0" w:color="auto"/>
              <w:right w:val="single" w:sz="4" w:space="0" w:color="auto"/>
            </w:tcBorders>
            <w:shd w:val="clear" w:color="auto" w:fill="auto"/>
            <w:noWrap/>
            <w:vAlign w:val="bottom"/>
            <w:hideMark/>
          </w:tcPr>
          <w:p w14:paraId="3316FE8D"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 </w:t>
            </w:r>
          </w:p>
        </w:tc>
        <w:tc>
          <w:tcPr>
            <w:tcW w:w="1356" w:type="dxa"/>
            <w:tcBorders>
              <w:top w:val="nil"/>
              <w:left w:val="nil"/>
              <w:bottom w:val="single" w:sz="4" w:space="0" w:color="auto"/>
              <w:right w:val="single" w:sz="4" w:space="0" w:color="auto"/>
            </w:tcBorders>
            <w:shd w:val="clear" w:color="auto" w:fill="auto"/>
            <w:noWrap/>
            <w:vAlign w:val="bottom"/>
            <w:hideMark/>
          </w:tcPr>
          <w:p w14:paraId="1430330E"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 </w:t>
            </w:r>
          </w:p>
        </w:tc>
      </w:tr>
      <w:tr w:rsidR="002011CE" w:rsidRPr="002011CE" w14:paraId="7E8E05EC" w14:textId="77777777" w:rsidTr="002011CE">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D4118E2" w14:textId="77777777" w:rsidR="002011CE" w:rsidRPr="002011CE" w:rsidRDefault="002011CE" w:rsidP="002011CE">
            <w:pPr>
              <w:spacing w:after="0" w:line="240" w:lineRule="auto"/>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102002 Sääse hooldekodu</w:t>
            </w:r>
          </w:p>
        </w:tc>
        <w:tc>
          <w:tcPr>
            <w:tcW w:w="1103" w:type="dxa"/>
            <w:tcBorders>
              <w:top w:val="nil"/>
              <w:left w:val="nil"/>
              <w:bottom w:val="single" w:sz="4" w:space="0" w:color="auto"/>
              <w:right w:val="single" w:sz="4" w:space="0" w:color="auto"/>
            </w:tcBorders>
            <w:shd w:val="clear" w:color="auto" w:fill="auto"/>
            <w:noWrap/>
            <w:vAlign w:val="bottom"/>
            <w:hideMark/>
          </w:tcPr>
          <w:p w14:paraId="65646AFE"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315</w:t>
            </w:r>
          </w:p>
        </w:tc>
        <w:tc>
          <w:tcPr>
            <w:tcW w:w="1788" w:type="dxa"/>
            <w:tcBorders>
              <w:top w:val="nil"/>
              <w:left w:val="nil"/>
              <w:bottom w:val="single" w:sz="4" w:space="0" w:color="auto"/>
              <w:right w:val="single" w:sz="4" w:space="0" w:color="auto"/>
            </w:tcBorders>
            <w:shd w:val="clear" w:color="auto" w:fill="auto"/>
            <w:noWrap/>
            <w:vAlign w:val="bottom"/>
            <w:hideMark/>
          </w:tcPr>
          <w:p w14:paraId="58698AC2"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-200 298</w:t>
            </w:r>
          </w:p>
        </w:tc>
        <w:tc>
          <w:tcPr>
            <w:tcW w:w="1356" w:type="dxa"/>
            <w:tcBorders>
              <w:top w:val="nil"/>
              <w:left w:val="nil"/>
              <w:bottom w:val="single" w:sz="4" w:space="0" w:color="auto"/>
              <w:right w:val="single" w:sz="4" w:space="0" w:color="auto"/>
            </w:tcBorders>
            <w:shd w:val="clear" w:color="auto" w:fill="auto"/>
            <w:noWrap/>
            <w:vAlign w:val="bottom"/>
            <w:hideMark/>
          </w:tcPr>
          <w:p w14:paraId="63FD1150"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-194 558</w:t>
            </w:r>
          </w:p>
        </w:tc>
      </w:tr>
      <w:tr w:rsidR="002011CE" w:rsidRPr="002011CE" w14:paraId="45CA9489" w14:textId="77777777" w:rsidTr="002011CE">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986231A"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50 TÖÖJÕUKULUD</w:t>
            </w:r>
          </w:p>
        </w:tc>
        <w:tc>
          <w:tcPr>
            <w:tcW w:w="1103" w:type="dxa"/>
            <w:tcBorders>
              <w:top w:val="nil"/>
              <w:left w:val="nil"/>
              <w:bottom w:val="single" w:sz="4" w:space="0" w:color="auto"/>
              <w:right w:val="single" w:sz="4" w:space="0" w:color="auto"/>
            </w:tcBorders>
            <w:shd w:val="clear" w:color="auto" w:fill="auto"/>
            <w:noWrap/>
            <w:vAlign w:val="bottom"/>
            <w:hideMark/>
          </w:tcPr>
          <w:p w14:paraId="19FD535F"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-315</w:t>
            </w:r>
          </w:p>
        </w:tc>
        <w:tc>
          <w:tcPr>
            <w:tcW w:w="1788" w:type="dxa"/>
            <w:tcBorders>
              <w:top w:val="nil"/>
              <w:left w:val="nil"/>
              <w:bottom w:val="single" w:sz="4" w:space="0" w:color="auto"/>
              <w:right w:val="single" w:sz="4" w:space="0" w:color="auto"/>
            </w:tcBorders>
            <w:shd w:val="clear" w:color="auto" w:fill="auto"/>
            <w:noWrap/>
            <w:vAlign w:val="bottom"/>
            <w:hideMark/>
          </w:tcPr>
          <w:p w14:paraId="26741C76"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141 558</w:t>
            </w:r>
          </w:p>
        </w:tc>
        <w:tc>
          <w:tcPr>
            <w:tcW w:w="1356" w:type="dxa"/>
            <w:tcBorders>
              <w:top w:val="nil"/>
              <w:left w:val="nil"/>
              <w:bottom w:val="single" w:sz="4" w:space="0" w:color="auto"/>
              <w:right w:val="single" w:sz="4" w:space="0" w:color="auto"/>
            </w:tcBorders>
            <w:shd w:val="clear" w:color="auto" w:fill="auto"/>
            <w:noWrap/>
            <w:vAlign w:val="bottom"/>
            <w:hideMark/>
          </w:tcPr>
          <w:p w14:paraId="4F749024"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141 558</w:t>
            </w:r>
          </w:p>
        </w:tc>
      </w:tr>
      <w:tr w:rsidR="002011CE" w:rsidRPr="002011CE" w14:paraId="3F86728C" w14:textId="77777777" w:rsidTr="002011CE">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07B13559"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55 MAJANDAMISKULUD</w:t>
            </w:r>
          </w:p>
        </w:tc>
        <w:tc>
          <w:tcPr>
            <w:tcW w:w="1103" w:type="dxa"/>
            <w:tcBorders>
              <w:top w:val="nil"/>
              <w:left w:val="nil"/>
              <w:bottom w:val="single" w:sz="4" w:space="0" w:color="auto"/>
              <w:right w:val="single" w:sz="4" w:space="0" w:color="auto"/>
            </w:tcBorders>
            <w:shd w:val="clear" w:color="auto" w:fill="auto"/>
            <w:noWrap/>
            <w:vAlign w:val="bottom"/>
            <w:hideMark/>
          </w:tcPr>
          <w:p w14:paraId="34584830"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 </w:t>
            </w:r>
          </w:p>
        </w:tc>
        <w:tc>
          <w:tcPr>
            <w:tcW w:w="1788" w:type="dxa"/>
            <w:tcBorders>
              <w:top w:val="nil"/>
              <w:left w:val="nil"/>
              <w:bottom w:val="single" w:sz="4" w:space="0" w:color="auto"/>
              <w:right w:val="single" w:sz="4" w:space="0" w:color="auto"/>
            </w:tcBorders>
            <w:shd w:val="clear" w:color="auto" w:fill="auto"/>
            <w:noWrap/>
            <w:vAlign w:val="bottom"/>
            <w:hideMark/>
          </w:tcPr>
          <w:p w14:paraId="39D61D66"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58 740</w:t>
            </w:r>
          </w:p>
        </w:tc>
        <w:tc>
          <w:tcPr>
            <w:tcW w:w="1356" w:type="dxa"/>
            <w:tcBorders>
              <w:top w:val="nil"/>
              <w:left w:val="nil"/>
              <w:bottom w:val="single" w:sz="4" w:space="0" w:color="auto"/>
              <w:right w:val="single" w:sz="4" w:space="0" w:color="auto"/>
            </w:tcBorders>
            <w:shd w:val="clear" w:color="auto" w:fill="auto"/>
            <w:noWrap/>
            <w:vAlign w:val="bottom"/>
            <w:hideMark/>
          </w:tcPr>
          <w:p w14:paraId="6632A23A"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53 000</w:t>
            </w:r>
          </w:p>
        </w:tc>
      </w:tr>
      <w:tr w:rsidR="002011CE" w:rsidRPr="002011CE" w14:paraId="16F40DB0" w14:textId="77777777" w:rsidTr="002011CE">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3E538C8" w14:textId="77777777" w:rsidR="002011CE" w:rsidRPr="002011CE" w:rsidRDefault="002011CE" w:rsidP="002011CE">
            <w:pPr>
              <w:spacing w:after="0" w:line="240" w:lineRule="auto"/>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102003 Teenuse ostmine teistelt hooldeasutustelt</w:t>
            </w:r>
          </w:p>
        </w:tc>
        <w:tc>
          <w:tcPr>
            <w:tcW w:w="1103" w:type="dxa"/>
            <w:tcBorders>
              <w:top w:val="nil"/>
              <w:left w:val="nil"/>
              <w:bottom w:val="single" w:sz="4" w:space="0" w:color="auto"/>
              <w:right w:val="single" w:sz="4" w:space="0" w:color="auto"/>
            </w:tcBorders>
            <w:shd w:val="clear" w:color="auto" w:fill="auto"/>
            <w:noWrap/>
            <w:vAlign w:val="bottom"/>
            <w:hideMark/>
          </w:tcPr>
          <w:p w14:paraId="2BC014EB"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-211 368</w:t>
            </w:r>
          </w:p>
        </w:tc>
        <w:tc>
          <w:tcPr>
            <w:tcW w:w="1788" w:type="dxa"/>
            <w:tcBorders>
              <w:top w:val="nil"/>
              <w:left w:val="nil"/>
              <w:bottom w:val="single" w:sz="4" w:space="0" w:color="auto"/>
              <w:right w:val="single" w:sz="4" w:space="0" w:color="auto"/>
            </w:tcBorders>
            <w:shd w:val="clear" w:color="auto" w:fill="auto"/>
            <w:noWrap/>
            <w:vAlign w:val="bottom"/>
            <w:hideMark/>
          </w:tcPr>
          <w:p w14:paraId="02EF410F"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-200 000</w:t>
            </w:r>
          </w:p>
        </w:tc>
        <w:tc>
          <w:tcPr>
            <w:tcW w:w="1356" w:type="dxa"/>
            <w:tcBorders>
              <w:top w:val="nil"/>
              <w:left w:val="nil"/>
              <w:bottom w:val="single" w:sz="4" w:space="0" w:color="auto"/>
              <w:right w:val="single" w:sz="4" w:space="0" w:color="auto"/>
            </w:tcBorders>
            <w:shd w:val="clear" w:color="auto" w:fill="auto"/>
            <w:noWrap/>
            <w:vAlign w:val="bottom"/>
            <w:hideMark/>
          </w:tcPr>
          <w:p w14:paraId="2F9F8D14"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-200 000</w:t>
            </w:r>
          </w:p>
        </w:tc>
      </w:tr>
      <w:tr w:rsidR="002011CE" w:rsidRPr="002011CE" w14:paraId="474766CD" w14:textId="77777777" w:rsidTr="002011CE">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BBDE61D"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55 MAJANDAMISKULUD</w:t>
            </w:r>
          </w:p>
        </w:tc>
        <w:tc>
          <w:tcPr>
            <w:tcW w:w="1103" w:type="dxa"/>
            <w:tcBorders>
              <w:top w:val="nil"/>
              <w:left w:val="nil"/>
              <w:bottom w:val="single" w:sz="4" w:space="0" w:color="auto"/>
              <w:right w:val="single" w:sz="4" w:space="0" w:color="auto"/>
            </w:tcBorders>
            <w:shd w:val="clear" w:color="auto" w:fill="auto"/>
            <w:noWrap/>
            <w:vAlign w:val="bottom"/>
            <w:hideMark/>
          </w:tcPr>
          <w:p w14:paraId="2F31C3D2"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211 368</w:t>
            </w:r>
          </w:p>
        </w:tc>
        <w:tc>
          <w:tcPr>
            <w:tcW w:w="1788" w:type="dxa"/>
            <w:tcBorders>
              <w:top w:val="nil"/>
              <w:left w:val="nil"/>
              <w:bottom w:val="single" w:sz="4" w:space="0" w:color="auto"/>
              <w:right w:val="single" w:sz="4" w:space="0" w:color="auto"/>
            </w:tcBorders>
            <w:shd w:val="clear" w:color="auto" w:fill="auto"/>
            <w:noWrap/>
            <w:vAlign w:val="bottom"/>
            <w:hideMark/>
          </w:tcPr>
          <w:p w14:paraId="23322E9A"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200 000</w:t>
            </w:r>
          </w:p>
        </w:tc>
        <w:tc>
          <w:tcPr>
            <w:tcW w:w="1356" w:type="dxa"/>
            <w:tcBorders>
              <w:top w:val="nil"/>
              <w:left w:val="nil"/>
              <w:bottom w:val="single" w:sz="4" w:space="0" w:color="auto"/>
              <w:right w:val="single" w:sz="4" w:space="0" w:color="auto"/>
            </w:tcBorders>
            <w:shd w:val="clear" w:color="auto" w:fill="auto"/>
            <w:noWrap/>
            <w:vAlign w:val="bottom"/>
            <w:hideMark/>
          </w:tcPr>
          <w:p w14:paraId="57327F38"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200 000</w:t>
            </w:r>
          </w:p>
        </w:tc>
      </w:tr>
      <w:tr w:rsidR="002011CE" w:rsidRPr="002011CE" w14:paraId="78B70B7F" w14:textId="77777777" w:rsidTr="002011CE">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93FB00D" w14:textId="77777777" w:rsidR="002011CE" w:rsidRPr="002011CE" w:rsidRDefault="002011CE" w:rsidP="002011CE">
            <w:pPr>
              <w:spacing w:after="0" w:line="240" w:lineRule="auto"/>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102011 Koduteenus</w:t>
            </w:r>
          </w:p>
        </w:tc>
        <w:tc>
          <w:tcPr>
            <w:tcW w:w="1103" w:type="dxa"/>
            <w:tcBorders>
              <w:top w:val="nil"/>
              <w:left w:val="nil"/>
              <w:bottom w:val="single" w:sz="4" w:space="0" w:color="auto"/>
              <w:right w:val="single" w:sz="4" w:space="0" w:color="auto"/>
            </w:tcBorders>
            <w:shd w:val="clear" w:color="auto" w:fill="auto"/>
            <w:noWrap/>
            <w:vAlign w:val="bottom"/>
            <w:hideMark/>
          </w:tcPr>
          <w:p w14:paraId="3B519394"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-121 142</w:t>
            </w:r>
          </w:p>
        </w:tc>
        <w:tc>
          <w:tcPr>
            <w:tcW w:w="1788" w:type="dxa"/>
            <w:tcBorders>
              <w:top w:val="nil"/>
              <w:left w:val="nil"/>
              <w:bottom w:val="single" w:sz="4" w:space="0" w:color="auto"/>
              <w:right w:val="single" w:sz="4" w:space="0" w:color="auto"/>
            </w:tcBorders>
            <w:shd w:val="clear" w:color="auto" w:fill="auto"/>
            <w:noWrap/>
            <w:vAlign w:val="bottom"/>
            <w:hideMark/>
          </w:tcPr>
          <w:p w14:paraId="439758BA"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-139 708</w:t>
            </w:r>
          </w:p>
        </w:tc>
        <w:tc>
          <w:tcPr>
            <w:tcW w:w="1356" w:type="dxa"/>
            <w:tcBorders>
              <w:top w:val="nil"/>
              <w:left w:val="nil"/>
              <w:bottom w:val="single" w:sz="4" w:space="0" w:color="auto"/>
              <w:right w:val="single" w:sz="4" w:space="0" w:color="auto"/>
            </w:tcBorders>
            <w:shd w:val="clear" w:color="auto" w:fill="auto"/>
            <w:noWrap/>
            <w:vAlign w:val="bottom"/>
            <w:hideMark/>
          </w:tcPr>
          <w:p w14:paraId="2033A7BF"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-138 658</w:t>
            </w:r>
          </w:p>
        </w:tc>
      </w:tr>
      <w:tr w:rsidR="002011CE" w:rsidRPr="002011CE" w14:paraId="231CD794" w14:textId="77777777" w:rsidTr="002011CE">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141016C"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50 TÖÖJÕUKULUD</w:t>
            </w:r>
          </w:p>
        </w:tc>
        <w:tc>
          <w:tcPr>
            <w:tcW w:w="1103" w:type="dxa"/>
            <w:tcBorders>
              <w:top w:val="nil"/>
              <w:left w:val="nil"/>
              <w:bottom w:val="single" w:sz="4" w:space="0" w:color="auto"/>
              <w:right w:val="single" w:sz="4" w:space="0" w:color="auto"/>
            </w:tcBorders>
            <w:shd w:val="clear" w:color="auto" w:fill="auto"/>
            <w:noWrap/>
            <w:vAlign w:val="bottom"/>
            <w:hideMark/>
          </w:tcPr>
          <w:p w14:paraId="55E0507E"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118 438</w:t>
            </w:r>
          </w:p>
        </w:tc>
        <w:tc>
          <w:tcPr>
            <w:tcW w:w="1788" w:type="dxa"/>
            <w:tcBorders>
              <w:top w:val="nil"/>
              <w:left w:val="nil"/>
              <w:bottom w:val="single" w:sz="4" w:space="0" w:color="auto"/>
              <w:right w:val="single" w:sz="4" w:space="0" w:color="auto"/>
            </w:tcBorders>
            <w:shd w:val="clear" w:color="auto" w:fill="auto"/>
            <w:noWrap/>
            <w:vAlign w:val="bottom"/>
            <w:hideMark/>
          </w:tcPr>
          <w:p w14:paraId="197CDDD3"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136 008</w:t>
            </w:r>
          </w:p>
        </w:tc>
        <w:tc>
          <w:tcPr>
            <w:tcW w:w="1356" w:type="dxa"/>
            <w:tcBorders>
              <w:top w:val="nil"/>
              <w:left w:val="nil"/>
              <w:bottom w:val="single" w:sz="4" w:space="0" w:color="auto"/>
              <w:right w:val="single" w:sz="4" w:space="0" w:color="auto"/>
            </w:tcBorders>
            <w:shd w:val="clear" w:color="auto" w:fill="auto"/>
            <w:noWrap/>
            <w:vAlign w:val="bottom"/>
            <w:hideMark/>
          </w:tcPr>
          <w:p w14:paraId="66569847"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134 358</w:t>
            </w:r>
          </w:p>
        </w:tc>
      </w:tr>
      <w:tr w:rsidR="002011CE" w:rsidRPr="002011CE" w14:paraId="2763789A" w14:textId="77777777" w:rsidTr="002011CE">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486FEF1"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55 MAJANDAMISKULUD</w:t>
            </w:r>
          </w:p>
        </w:tc>
        <w:tc>
          <w:tcPr>
            <w:tcW w:w="1103" w:type="dxa"/>
            <w:tcBorders>
              <w:top w:val="nil"/>
              <w:left w:val="nil"/>
              <w:bottom w:val="single" w:sz="4" w:space="0" w:color="auto"/>
              <w:right w:val="single" w:sz="4" w:space="0" w:color="auto"/>
            </w:tcBorders>
            <w:shd w:val="clear" w:color="auto" w:fill="auto"/>
            <w:noWrap/>
            <w:vAlign w:val="bottom"/>
            <w:hideMark/>
          </w:tcPr>
          <w:p w14:paraId="69EF238A"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2 704</w:t>
            </w:r>
          </w:p>
        </w:tc>
        <w:tc>
          <w:tcPr>
            <w:tcW w:w="1788" w:type="dxa"/>
            <w:tcBorders>
              <w:top w:val="nil"/>
              <w:left w:val="nil"/>
              <w:bottom w:val="single" w:sz="4" w:space="0" w:color="auto"/>
              <w:right w:val="single" w:sz="4" w:space="0" w:color="auto"/>
            </w:tcBorders>
            <w:shd w:val="clear" w:color="auto" w:fill="auto"/>
            <w:noWrap/>
            <w:vAlign w:val="bottom"/>
            <w:hideMark/>
          </w:tcPr>
          <w:p w14:paraId="1633439F"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3 700</w:t>
            </w:r>
          </w:p>
        </w:tc>
        <w:tc>
          <w:tcPr>
            <w:tcW w:w="1356" w:type="dxa"/>
            <w:tcBorders>
              <w:top w:val="nil"/>
              <w:left w:val="nil"/>
              <w:bottom w:val="single" w:sz="4" w:space="0" w:color="auto"/>
              <w:right w:val="single" w:sz="4" w:space="0" w:color="auto"/>
            </w:tcBorders>
            <w:shd w:val="clear" w:color="auto" w:fill="auto"/>
            <w:noWrap/>
            <w:vAlign w:val="bottom"/>
            <w:hideMark/>
          </w:tcPr>
          <w:p w14:paraId="47B5E01C"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4 300</w:t>
            </w:r>
          </w:p>
        </w:tc>
      </w:tr>
      <w:tr w:rsidR="002011CE" w:rsidRPr="002011CE" w14:paraId="07DF1011" w14:textId="77777777" w:rsidTr="002011CE">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E166B09" w14:textId="77777777" w:rsidR="002011CE" w:rsidRPr="002011CE" w:rsidRDefault="002011CE" w:rsidP="002011CE">
            <w:pPr>
              <w:spacing w:after="0" w:line="240" w:lineRule="auto"/>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 xml:space="preserve">102012 Muu eakate </w:t>
            </w:r>
            <w:proofErr w:type="spellStart"/>
            <w:r w:rsidRPr="002011CE">
              <w:rPr>
                <w:rFonts w:ascii="Times New Roman" w:eastAsia="Times New Roman" w:hAnsi="Times New Roman" w:cs="Times New Roman"/>
                <w:b/>
                <w:bCs/>
                <w:sz w:val="20"/>
                <w:szCs w:val="20"/>
                <w:lang w:eastAsia="et-EE"/>
              </w:rPr>
              <w:t>sotsiaalme</w:t>
            </w:r>
            <w:proofErr w:type="spellEnd"/>
            <w:r w:rsidRPr="002011CE">
              <w:rPr>
                <w:rFonts w:ascii="Times New Roman" w:eastAsia="Times New Roman" w:hAnsi="Times New Roman" w:cs="Times New Roman"/>
                <w:b/>
                <w:bCs/>
                <w:sz w:val="20"/>
                <w:szCs w:val="20"/>
                <w:lang w:eastAsia="et-EE"/>
              </w:rPr>
              <w:t xml:space="preserve"> kaitse (päevahoid, toetused)</w:t>
            </w:r>
          </w:p>
        </w:tc>
        <w:tc>
          <w:tcPr>
            <w:tcW w:w="1103" w:type="dxa"/>
            <w:tcBorders>
              <w:top w:val="nil"/>
              <w:left w:val="nil"/>
              <w:bottom w:val="single" w:sz="4" w:space="0" w:color="auto"/>
              <w:right w:val="single" w:sz="4" w:space="0" w:color="auto"/>
            </w:tcBorders>
            <w:shd w:val="clear" w:color="auto" w:fill="auto"/>
            <w:noWrap/>
            <w:vAlign w:val="bottom"/>
            <w:hideMark/>
          </w:tcPr>
          <w:p w14:paraId="2D150FDD"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-6</w:t>
            </w:r>
          </w:p>
        </w:tc>
        <w:tc>
          <w:tcPr>
            <w:tcW w:w="1788" w:type="dxa"/>
            <w:tcBorders>
              <w:top w:val="nil"/>
              <w:left w:val="nil"/>
              <w:bottom w:val="single" w:sz="4" w:space="0" w:color="auto"/>
              <w:right w:val="single" w:sz="4" w:space="0" w:color="auto"/>
            </w:tcBorders>
            <w:shd w:val="clear" w:color="auto" w:fill="auto"/>
            <w:noWrap/>
            <w:vAlign w:val="bottom"/>
            <w:hideMark/>
          </w:tcPr>
          <w:p w14:paraId="1C0E51BA" w14:textId="77777777" w:rsidR="002011CE" w:rsidRPr="002011CE" w:rsidRDefault="002011CE" w:rsidP="002011CE">
            <w:pPr>
              <w:spacing w:after="0" w:line="240" w:lineRule="auto"/>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 </w:t>
            </w:r>
          </w:p>
        </w:tc>
        <w:tc>
          <w:tcPr>
            <w:tcW w:w="1356" w:type="dxa"/>
            <w:tcBorders>
              <w:top w:val="nil"/>
              <w:left w:val="nil"/>
              <w:bottom w:val="single" w:sz="4" w:space="0" w:color="auto"/>
              <w:right w:val="single" w:sz="4" w:space="0" w:color="auto"/>
            </w:tcBorders>
            <w:shd w:val="clear" w:color="auto" w:fill="auto"/>
            <w:noWrap/>
            <w:vAlign w:val="bottom"/>
            <w:hideMark/>
          </w:tcPr>
          <w:p w14:paraId="6C620823" w14:textId="77777777" w:rsidR="002011CE" w:rsidRPr="002011CE" w:rsidRDefault="002011CE" w:rsidP="002011CE">
            <w:pPr>
              <w:spacing w:after="0" w:line="240" w:lineRule="auto"/>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 </w:t>
            </w:r>
          </w:p>
        </w:tc>
      </w:tr>
      <w:tr w:rsidR="002011CE" w:rsidRPr="002011CE" w14:paraId="71AD9FD6" w14:textId="77777777" w:rsidTr="002011CE">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3781EA4"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41 SOTSIAALTOETUSED</w:t>
            </w:r>
          </w:p>
        </w:tc>
        <w:tc>
          <w:tcPr>
            <w:tcW w:w="1103" w:type="dxa"/>
            <w:tcBorders>
              <w:top w:val="nil"/>
              <w:left w:val="nil"/>
              <w:bottom w:val="single" w:sz="4" w:space="0" w:color="auto"/>
              <w:right w:val="single" w:sz="4" w:space="0" w:color="auto"/>
            </w:tcBorders>
            <w:shd w:val="clear" w:color="auto" w:fill="auto"/>
            <w:noWrap/>
            <w:vAlign w:val="bottom"/>
            <w:hideMark/>
          </w:tcPr>
          <w:p w14:paraId="023C317B"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6</w:t>
            </w:r>
          </w:p>
        </w:tc>
        <w:tc>
          <w:tcPr>
            <w:tcW w:w="1788" w:type="dxa"/>
            <w:tcBorders>
              <w:top w:val="nil"/>
              <w:left w:val="nil"/>
              <w:bottom w:val="single" w:sz="4" w:space="0" w:color="auto"/>
              <w:right w:val="single" w:sz="4" w:space="0" w:color="auto"/>
            </w:tcBorders>
            <w:shd w:val="clear" w:color="auto" w:fill="auto"/>
            <w:noWrap/>
            <w:vAlign w:val="bottom"/>
            <w:hideMark/>
          </w:tcPr>
          <w:p w14:paraId="5A42DC20"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 </w:t>
            </w:r>
          </w:p>
        </w:tc>
        <w:tc>
          <w:tcPr>
            <w:tcW w:w="1356" w:type="dxa"/>
            <w:tcBorders>
              <w:top w:val="nil"/>
              <w:left w:val="nil"/>
              <w:bottom w:val="single" w:sz="4" w:space="0" w:color="auto"/>
              <w:right w:val="single" w:sz="4" w:space="0" w:color="auto"/>
            </w:tcBorders>
            <w:shd w:val="clear" w:color="auto" w:fill="auto"/>
            <w:noWrap/>
            <w:vAlign w:val="bottom"/>
            <w:hideMark/>
          </w:tcPr>
          <w:p w14:paraId="5203AA6B"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 </w:t>
            </w:r>
          </w:p>
        </w:tc>
      </w:tr>
      <w:tr w:rsidR="002011CE" w:rsidRPr="002011CE" w14:paraId="6B1C6CC7" w14:textId="77777777" w:rsidTr="002011CE">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CD9D432" w14:textId="77777777" w:rsidR="002011CE" w:rsidRPr="002011CE" w:rsidRDefault="002011CE" w:rsidP="002011CE">
            <w:pPr>
              <w:spacing w:after="0" w:line="240" w:lineRule="auto"/>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 xml:space="preserve">10400 Asendus- ja </w:t>
            </w:r>
            <w:proofErr w:type="spellStart"/>
            <w:r w:rsidRPr="002011CE">
              <w:rPr>
                <w:rFonts w:ascii="Times New Roman" w:eastAsia="Times New Roman" w:hAnsi="Times New Roman" w:cs="Times New Roman"/>
                <w:b/>
                <w:bCs/>
                <w:sz w:val="20"/>
                <w:szCs w:val="20"/>
                <w:lang w:eastAsia="et-EE"/>
              </w:rPr>
              <w:t>järelhooldus</w:t>
            </w:r>
            <w:proofErr w:type="spellEnd"/>
            <w:r w:rsidRPr="002011CE">
              <w:rPr>
                <w:rFonts w:ascii="Times New Roman" w:eastAsia="Times New Roman" w:hAnsi="Times New Roman" w:cs="Times New Roman"/>
                <w:b/>
                <w:bCs/>
                <w:sz w:val="20"/>
                <w:szCs w:val="20"/>
                <w:lang w:eastAsia="et-EE"/>
              </w:rPr>
              <w:t xml:space="preserve"> (2018 muudatus)</w:t>
            </w:r>
          </w:p>
        </w:tc>
        <w:tc>
          <w:tcPr>
            <w:tcW w:w="1103" w:type="dxa"/>
            <w:tcBorders>
              <w:top w:val="nil"/>
              <w:left w:val="nil"/>
              <w:bottom w:val="single" w:sz="4" w:space="0" w:color="auto"/>
              <w:right w:val="single" w:sz="4" w:space="0" w:color="auto"/>
            </w:tcBorders>
            <w:shd w:val="clear" w:color="auto" w:fill="auto"/>
            <w:noWrap/>
            <w:vAlign w:val="bottom"/>
            <w:hideMark/>
          </w:tcPr>
          <w:p w14:paraId="3BAE5AF4"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-811 553</w:t>
            </w:r>
          </w:p>
        </w:tc>
        <w:tc>
          <w:tcPr>
            <w:tcW w:w="1788" w:type="dxa"/>
            <w:tcBorders>
              <w:top w:val="nil"/>
              <w:left w:val="nil"/>
              <w:bottom w:val="single" w:sz="4" w:space="0" w:color="auto"/>
              <w:right w:val="single" w:sz="4" w:space="0" w:color="auto"/>
            </w:tcBorders>
            <w:shd w:val="clear" w:color="auto" w:fill="auto"/>
            <w:noWrap/>
            <w:vAlign w:val="bottom"/>
            <w:hideMark/>
          </w:tcPr>
          <w:p w14:paraId="2AE425D9"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-685 772</w:t>
            </w:r>
          </w:p>
        </w:tc>
        <w:tc>
          <w:tcPr>
            <w:tcW w:w="1356" w:type="dxa"/>
            <w:tcBorders>
              <w:top w:val="nil"/>
              <w:left w:val="nil"/>
              <w:bottom w:val="single" w:sz="4" w:space="0" w:color="auto"/>
              <w:right w:val="single" w:sz="4" w:space="0" w:color="auto"/>
            </w:tcBorders>
            <w:shd w:val="clear" w:color="auto" w:fill="auto"/>
            <w:noWrap/>
            <w:vAlign w:val="bottom"/>
            <w:hideMark/>
          </w:tcPr>
          <w:p w14:paraId="0D8CBC31"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-726 119</w:t>
            </w:r>
          </w:p>
        </w:tc>
      </w:tr>
      <w:tr w:rsidR="002011CE" w:rsidRPr="002011CE" w14:paraId="5DE43816" w14:textId="77777777" w:rsidTr="002011CE">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C860B59"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41 SOTSIAALTOETUSED</w:t>
            </w:r>
          </w:p>
        </w:tc>
        <w:tc>
          <w:tcPr>
            <w:tcW w:w="1103" w:type="dxa"/>
            <w:tcBorders>
              <w:top w:val="nil"/>
              <w:left w:val="nil"/>
              <w:bottom w:val="single" w:sz="4" w:space="0" w:color="auto"/>
              <w:right w:val="single" w:sz="4" w:space="0" w:color="auto"/>
            </w:tcBorders>
            <w:shd w:val="clear" w:color="auto" w:fill="auto"/>
            <w:noWrap/>
            <w:vAlign w:val="bottom"/>
            <w:hideMark/>
          </w:tcPr>
          <w:p w14:paraId="7D6E3550"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28 376</w:t>
            </w:r>
          </w:p>
        </w:tc>
        <w:tc>
          <w:tcPr>
            <w:tcW w:w="1788" w:type="dxa"/>
            <w:tcBorders>
              <w:top w:val="nil"/>
              <w:left w:val="nil"/>
              <w:bottom w:val="single" w:sz="4" w:space="0" w:color="auto"/>
              <w:right w:val="single" w:sz="4" w:space="0" w:color="auto"/>
            </w:tcBorders>
            <w:shd w:val="clear" w:color="auto" w:fill="auto"/>
            <w:noWrap/>
            <w:vAlign w:val="bottom"/>
            <w:hideMark/>
          </w:tcPr>
          <w:p w14:paraId="0800320E"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40 000</w:t>
            </w:r>
          </w:p>
        </w:tc>
        <w:tc>
          <w:tcPr>
            <w:tcW w:w="1356" w:type="dxa"/>
            <w:tcBorders>
              <w:top w:val="nil"/>
              <w:left w:val="nil"/>
              <w:bottom w:val="single" w:sz="4" w:space="0" w:color="auto"/>
              <w:right w:val="single" w:sz="4" w:space="0" w:color="auto"/>
            </w:tcBorders>
            <w:shd w:val="clear" w:color="auto" w:fill="auto"/>
            <w:noWrap/>
            <w:vAlign w:val="bottom"/>
            <w:hideMark/>
          </w:tcPr>
          <w:p w14:paraId="0A8CFD75"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40 000</w:t>
            </w:r>
          </w:p>
        </w:tc>
      </w:tr>
      <w:tr w:rsidR="002011CE" w:rsidRPr="002011CE" w14:paraId="50312AAB" w14:textId="77777777" w:rsidTr="002011CE">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74881E1"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50 TÖÖJÕUKULUD</w:t>
            </w:r>
          </w:p>
        </w:tc>
        <w:tc>
          <w:tcPr>
            <w:tcW w:w="1103" w:type="dxa"/>
            <w:tcBorders>
              <w:top w:val="nil"/>
              <w:left w:val="nil"/>
              <w:bottom w:val="single" w:sz="4" w:space="0" w:color="auto"/>
              <w:right w:val="single" w:sz="4" w:space="0" w:color="auto"/>
            </w:tcBorders>
            <w:shd w:val="clear" w:color="auto" w:fill="auto"/>
            <w:noWrap/>
            <w:vAlign w:val="bottom"/>
            <w:hideMark/>
          </w:tcPr>
          <w:p w14:paraId="53AB5F11"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5 298</w:t>
            </w:r>
          </w:p>
        </w:tc>
        <w:tc>
          <w:tcPr>
            <w:tcW w:w="1788" w:type="dxa"/>
            <w:tcBorders>
              <w:top w:val="nil"/>
              <w:left w:val="nil"/>
              <w:bottom w:val="single" w:sz="4" w:space="0" w:color="auto"/>
              <w:right w:val="single" w:sz="4" w:space="0" w:color="auto"/>
            </w:tcBorders>
            <w:shd w:val="clear" w:color="auto" w:fill="auto"/>
            <w:noWrap/>
            <w:vAlign w:val="bottom"/>
            <w:hideMark/>
          </w:tcPr>
          <w:p w14:paraId="706AF035"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20 070</w:t>
            </w:r>
          </w:p>
        </w:tc>
        <w:tc>
          <w:tcPr>
            <w:tcW w:w="1356" w:type="dxa"/>
            <w:tcBorders>
              <w:top w:val="nil"/>
              <w:left w:val="nil"/>
              <w:bottom w:val="single" w:sz="4" w:space="0" w:color="auto"/>
              <w:right w:val="single" w:sz="4" w:space="0" w:color="auto"/>
            </w:tcBorders>
            <w:shd w:val="clear" w:color="auto" w:fill="auto"/>
            <w:noWrap/>
            <w:vAlign w:val="bottom"/>
            <w:hideMark/>
          </w:tcPr>
          <w:p w14:paraId="518E03B5"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20 070</w:t>
            </w:r>
          </w:p>
        </w:tc>
      </w:tr>
      <w:tr w:rsidR="002011CE" w:rsidRPr="002011CE" w14:paraId="6D4AE52A" w14:textId="77777777" w:rsidTr="002011CE">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093EBBE4"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55 MAJANDAMISKULUD</w:t>
            </w:r>
          </w:p>
        </w:tc>
        <w:tc>
          <w:tcPr>
            <w:tcW w:w="1103" w:type="dxa"/>
            <w:tcBorders>
              <w:top w:val="nil"/>
              <w:left w:val="nil"/>
              <w:bottom w:val="single" w:sz="4" w:space="0" w:color="auto"/>
              <w:right w:val="single" w:sz="4" w:space="0" w:color="auto"/>
            </w:tcBorders>
            <w:shd w:val="clear" w:color="auto" w:fill="auto"/>
            <w:noWrap/>
            <w:vAlign w:val="bottom"/>
            <w:hideMark/>
          </w:tcPr>
          <w:p w14:paraId="46BABE2B"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777 880</w:t>
            </w:r>
          </w:p>
        </w:tc>
        <w:tc>
          <w:tcPr>
            <w:tcW w:w="1788" w:type="dxa"/>
            <w:tcBorders>
              <w:top w:val="nil"/>
              <w:left w:val="nil"/>
              <w:bottom w:val="single" w:sz="4" w:space="0" w:color="auto"/>
              <w:right w:val="single" w:sz="4" w:space="0" w:color="auto"/>
            </w:tcBorders>
            <w:shd w:val="clear" w:color="auto" w:fill="auto"/>
            <w:noWrap/>
            <w:vAlign w:val="bottom"/>
            <w:hideMark/>
          </w:tcPr>
          <w:p w14:paraId="051E5523"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625 702</w:t>
            </w:r>
          </w:p>
        </w:tc>
        <w:tc>
          <w:tcPr>
            <w:tcW w:w="1356" w:type="dxa"/>
            <w:tcBorders>
              <w:top w:val="nil"/>
              <w:left w:val="nil"/>
              <w:bottom w:val="single" w:sz="4" w:space="0" w:color="auto"/>
              <w:right w:val="single" w:sz="4" w:space="0" w:color="auto"/>
            </w:tcBorders>
            <w:shd w:val="clear" w:color="auto" w:fill="auto"/>
            <w:noWrap/>
            <w:vAlign w:val="bottom"/>
            <w:hideMark/>
          </w:tcPr>
          <w:p w14:paraId="77B4C733"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666 049</w:t>
            </w:r>
          </w:p>
        </w:tc>
      </w:tr>
      <w:tr w:rsidR="002011CE" w:rsidRPr="002011CE" w14:paraId="1E64C827" w14:textId="77777777" w:rsidTr="002011CE">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D465CFD" w14:textId="77777777" w:rsidR="002011CE" w:rsidRPr="002011CE" w:rsidRDefault="002011CE" w:rsidP="002011CE">
            <w:pPr>
              <w:spacing w:after="0" w:line="240" w:lineRule="auto"/>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10402 Muu perekondade ja laste sotsiaalne kaitse</w:t>
            </w:r>
          </w:p>
        </w:tc>
        <w:tc>
          <w:tcPr>
            <w:tcW w:w="1103" w:type="dxa"/>
            <w:tcBorders>
              <w:top w:val="nil"/>
              <w:left w:val="nil"/>
              <w:bottom w:val="single" w:sz="4" w:space="0" w:color="auto"/>
              <w:right w:val="single" w:sz="4" w:space="0" w:color="auto"/>
            </w:tcBorders>
            <w:shd w:val="clear" w:color="auto" w:fill="auto"/>
            <w:noWrap/>
            <w:vAlign w:val="bottom"/>
            <w:hideMark/>
          </w:tcPr>
          <w:p w14:paraId="3F6A42EE"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-135 977</w:t>
            </w:r>
          </w:p>
        </w:tc>
        <w:tc>
          <w:tcPr>
            <w:tcW w:w="1788" w:type="dxa"/>
            <w:tcBorders>
              <w:top w:val="nil"/>
              <w:left w:val="nil"/>
              <w:bottom w:val="single" w:sz="4" w:space="0" w:color="auto"/>
              <w:right w:val="single" w:sz="4" w:space="0" w:color="auto"/>
            </w:tcBorders>
            <w:shd w:val="clear" w:color="auto" w:fill="auto"/>
            <w:noWrap/>
            <w:vAlign w:val="bottom"/>
            <w:hideMark/>
          </w:tcPr>
          <w:p w14:paraId="6A968963"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-247 755</w:t>
            </w:r>
          </w:p>
        </w:tc>
        <w:tc>
          <w:tcPr>
            <w:tcW w:w="1356" w:type="dxa"/>
            <w:tcBorders>
              <w:top w:val="nil"/>
              <w:left w:val="nil"/>
              <w:bottom w:val="single" w:sz="4" w:space="0" w:color="auto"/>
              <w:right w:val="single" w:sz="4" w:space="0" w:color="auto"/>
            </w:tcBorders>
            <w:shd w:val="clear" w:color="auto" w:fill="auto"/>
            <w:noWrap/>
            <w:vAlign w:val="bottom"/>
            <w:hideMark/>
          </w:tcPr>
          <w:p w14:paraId="2C218E81"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-157 780</w:t>
            </w:r>
          </w:p>
        </w:tc>
      </w:tr>
      <w:tr w:rsidR="002011CE" w:rsidRPr="002011CE" w14:paraId="69D24557" w14:textId="77777777" w:rsidTr="002011CE">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B5F391E"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41 SOTSIAALTOETUSED</w:t>
            </w:r>
          </w:p>
        </w:tc>
        <w:tc>
          <w:tcPr>
            <w:tcW w:w="1103" w:type="dxa"/>
            <w:tcBorders>
              <w:top w:val="nil"/>
              <w:left w:val="nil"/>
              <w:bottom w:val="single" w:sz="4" w:space="0" w:color="auto"/>
              <w:right w:val="single" w:sz="4" w:space="0" w:color="auto"/>
            </w:tcBorders>
            <w:shd w:val="clear" w:color="auto" w:fill="auto"/>
            <w:noWrap/>
            <w:vAlign w:val="bottom"/>
            <w:hideMark/>
          </w:tcPr>
          <w:p w14:paraId="2F1EE92C"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87 250</w:t>
            </w:r>
          </w:p>
        </w:tc>
        <w:tc>
          <w:tcPr>
            <w:tcW w:w="1788" w:type="dxa"/>
            <w:tcBorders>
              <w:top w:val="nil"/>
              <w:left w:val="nil"/>
              <w:bottom w:val="single" w:sz="4" w:space="0" w:color="auto"/>
              <w:right w:val="single" w:sz="4" w:space="0" w:color="auto"/>
            </w:tcBorders>
            <w:shd w:val="clear" w:color="auto" w:fill="auto"/>
            <w:noWrap/>
            <w:vAlign w:val="bottom"/>
            <w:hideMark/>
          </w:tcPr>
          <w:p w14:paraId="4FE41C71"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172 375</w:t>
            </w:r>
          </w:p>
        </w:tc>
        <w:tc>
          <w:tcPr>
            <w:tcW w:w="1356" w:type="dxa"/>
            <w:tcBorders>
              <w:top w:val="nil"/>
              <w:left w:val="nil"/>
              <w:bottom w:val="single" w:sz="4" w:space="0" w:color="auto"/>
              <w:right w:val="single" w:sz="4" w:space="0" w:color="auto"/>
            </w:tcBorders>
            <w:shd w:val="clear" w:color="auto" w:fill="auto"/>
            <w:noWrap/>
            <w:vAlign w:val="bottom"/>
            <w:hideMark/>
          </w:tcPr>
          <w:p w14:paraId="7D24049F"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92 400</w:t>
            </w:r>
          </w:p>
        </w:tc>
      </w:tr>
      <w:tr w:rsidR="002011CE" w:rsidRPr="002011CE" w14:paraId="7CC8D2F2" w14:textId="77777777" w:rsidTr="002011CE">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2BB04EE"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50 TÖÖJÕUKULUD</w:t>
            </w:r>
          </w:p>
        </w:tc>
        <w:tc>
          <w:tcPr>
            <w:tcW w:w="1103" w:type="dxa"/>
            <w:tcBorders>
              <w:top w:val="nil"/>
              <w:left w:val="nil"/>
              <w:bottom w:val="single" w:sz="4" w:space="0" w:color="auto"/>
              <w:right w:val="single" w:sz="4" w:space="0" w:color="auto"/>
            </w:tcBorders>
            <w:shd w:val="clear" w:color="auto" w:fill="auto"/>
            <w:noWrap/>
            <w:vAlign w:val="bottom"/>
            <w:hideMark/>
          </w:tcPr>
          <w:p w14:paraId="1BB8EEA3"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12 520</w:t>
            </w:r>
          </w:p>
        </w:tc>
        <w:tc>
          <w:tcPr>
            <w:tcW w:w="1788" w:type="dxa"/>
            <w:tcBorders>
              <w:top w:val="nil"/>
              <w:left w:val="nil"/>
              <w:bottom w:val="single" w:sz="4" w:space="0" w:color="auto"/>
              <w:right w:val="single" w:sz="4" w:space="0" w:color="auto"/>
            </w:tcBorders>
            <w:shd w:val="clear" w:color="auto" w:fill="auto"/>
            <w:noWrap/>
            <w:vAlign w:val="bottom"/>
            <w:hideMark/>
          </w:tcPr>
          <w:p w14:paraId="20A7A454"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13 380</w:t>
            </w:r>
          </w:p>
        </w:tc>
        <w:tc>
          <w:tcPr>
            <w:tcW w:w="1356" w:type="dxa"/>
            <w:tcBorders>
              <w:top w:val="nil"/>
              <w:left w:val="nil"/>
              <w:bottom w:val="single" w:sz="4" w:space="0" w:color="auto"/>
              <w:right w:val="single" w:sz="4" w:space="0" w:color="auto"/>
            </w:tcBorders>
            <w:shd w:val="clear" w:color="auto" w:fill="auto"/>
            <w:noWrap/>
            <w:vAlign w:val="bottom"/>
            <w:hideMark/>
          </w:tcPr>
          <w:p w14:paraId="5A57FE6F"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13 380</w:t>
            </w:r>
          </w:p>
        </w:tc>
      </w:tr>
      <w:tr w:rsidR="002011CE" w:rsidRPr="002011CE" w14:paraId="546DB956" w14:textId="77777777" w:rsidTr="002011CE">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F5179F6"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55 MAJANDAMISKULUD</w:t>
            </w:r>
          </w:p>
        </w:tc>
        <w:tc>
          <w:tcPr>
            <w:tcW w:w="1103" w:type="dxa"/>
            <w:tcBorders>
              <w:top w:val="nil"/>
              <w:left w:val="nil"/>
              <w:bottom w:val="single" w:sz="4" w:space="0" w:color="auto"/>
              <w:right w:val="single" w:sz="4" w:space="0" w:color="auto"/>
            </w:tcBorders>
            <w:shd w:val="clear" w:color="auto" w:fill="auto"/>
            <w:noWrap/>
            <w:vAlign w:val="bottom"/>
            <w:hideMark/>
          </w:tcPr>
          <w:p w14:paraId="33C0A983"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36 207</w:t>
            </w:r>
          </w:p>
        </w:tc>
        <w:tc>
          <w:tcPr>
            <w:tcW w:w="1788" w:type="dxa"/>
            <w:tcBorders>
              <w:top w:val="nil"/>
              <w:left w:val="nil"/>
              <w:bottom w:val="single" w:sz="4" w:space="0" w:color="auto"/>
              <w:right w:val="single" w:sz="4" w:space="0" w:color="auto"/>
            </w:tcBorders>
            <w:shd w:val="clear" w:color="auto" w:fill="auto"/>
            <w:noWrap/>
            <w:vAlign w:val="bottom"/>
            <w:hideMark/>
          </w:tcPr>
          <w:p w14:paraId="0133C396"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62 000</w:t>
            </w:r>
          </w:p>
        </w:tc>
        <w:tc>
          <w:tcPr>
            <w:tcW w:w="1356" w:type="dxa"/>
            <w:tcBorders>
              <w:top w:val="nil"/>
              <w:left w:val="nil"/>
              <w:bottom w:val="single" w:sz="4" w:space="0" w:color="auto"/>
              <w:right w:val="single" w:sz="4" w:space="0" w:color="auto"/>
            </w:tcBorders>
            <w:shd w:val="clear" w:color="auto" w:fill="auto"/>
            <w:noWrap/>
            <w:vAlign w:val="bottom"/>
            <w:hideMark/>
          </w:tcPr>
          <w:p w14:paraId="39E2FF6D"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52 000</w:t>
            </w:r>
          </w:p>
        </w:tc>
      </w:tr>
      <w:tr w:rsidR="002011CE" w:rsidRPr="002011CE" w14:paraId="5E01307D" w14:textId="77777777" w:rsidTr="002011CE">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06BFB27" w14:textId="77777777" w:rsidR="002011CE" w:rsidRPr="002011CE" w:rsidRDefault="002011CE" w:rsidP="002011CE">
            <w:pPr>
              <w:spacing w:after="0" w:line="240" w:lineRule="auto"/>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10700 VALVE 30 Tapa</w:t>
            </w:r>
          </w:p>
        </w:tc>
        <w:tc>
          <w:tcPr>
            <w:tcW w:w="1103" w:type="dxa"/>
            <w:tcBorders>
              <w:top w:val="nil"/>
              <w:left w:val="nil"/>
              <w:bottom w:val="single" w:sz="4" w:space="0" w:color="auto"/>
              <w:right w:val="single" w:sz="4" w:space="0" w:color="auto"/>
            </w:tcBorders>
            <w:shd w:val="clear" w:color="auto" w:fill="auto"/>
            <w:noWrap/>
            <w:vAlign w:val="bottom"/>
            <w:hideMark/>
          </w:tcPr>
          <w:p w14:paraId="198EB1A8"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-463</w:t>
            </w:r>
          </w:p>
        </w:tc>
        <w:tc>
          <w:tcPr>
            <w:tcW w:w="1788" w:type="dxa"/>
            <w:tcBorders>
              <w:top w:val="nil"/>
              <w:left w:val="nil"/>
              <w:bottom w:val="single" w:sz="4" w:space="0" w:color="auto"/>
              <w:right w:val="single" w:sz="4" w:space="0" w:color="auto"/>
            </w:tcBorders>
            <w:shd w:val="clear" w:color="auto" w:fill="auto"/>
            <w:noWrap/>
            <w:vAlign w:val="bottom"/>
            <w:hideMark/>
          </w:tcPr>
          <w:p w14:paraId="12422D23"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-1 000</w:t>
            </w:r>
          </w:p>
        </w:tc>
        <w:tc>
          <w:tcPr>
            <w:tcW w:w="1356" w:type="dxa"/>
            <w:tcBorders>
              <w:top w:val="nil"/>
              <w:left w:val="nil"/>
              <w:bottom w:val="single" w:sz="4" w:space="0" w:color="auto"/>
              <w:right w:val="single" w:sz="4" w:space="0" w:color="auto"/>
            </w:tcBorders>
            <w:shd w:val="clear" w:color="auto" w:fill="auto"/>
            <w:noWrap/>
            <w:vAlign w:val="bottom"/>
            <w:hideMark/>
          </w:tcPr>
          <w:p w14:paraId="0FCA468C" w14:textId="77777777" w:rsidR="002011CE" w:rsidRPr="002011CE" w:rsidRDefault="002011CE" w:rsidP="002011CE">
            <w:pPr>
              <w:spacing w:after="0" w:line="240" w:lineRule="auto"/>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 </w:t>
            </w:r>
          </w:p>
        </w:tc>
      </w:tr>
      <w:tr w:rsidR="002011CE" w:rsidRPr="002011CE" w14:paraId="3DA77A3C" w14:textId="77777777" w:rsidTr="002011CE">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EAE1E1F"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55 MAJANDAMISKULUD</w:t>
            </w:r>
          </w:p>
        </w:tc>
        <w:tc>
          <w:tcPr>
            <w:tcW w:w="1103" w:type="dxa"/>
            <w:tcBorders>
              <w:top w:val="nil"/>
              <w:left w:val="nil"/>
              <w:bottom w:val="single" w:sz="4" w:space="0" w:color="auto"/>
              <w:right w:val="single" w:sz="4" w:space="0" w:color="auto"/>
            </w:tcBorders>
            <w:shd w:val="clear" w:color="auto" w:fill="auto"/>
            <w:noWrap/>
            <w:vAlign w:val="bottom"/>
            <w:hideMark/>
          </w:tcPr>
          <w:p w14:paraId="28C68EFD"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463</w:t>
            </w:r>
          </w:p>
        </w:tc>
        <w:tc>
          <w:tcPr>
            <w:tcW w:w="1788" w:type="dxa"/>
            <w:tcBorders>
              <w:top w:val="nil"/>
              <w:left w:val="nil"/>
              <w:bottom w:val="single" w:sz="4" w:space="0" w:color="auto"/>
              <w:right w:val="single" w:sz="4" w:space="0" w:color="auto"/>
            </w:tcBorders>
            <w:shd w:val="clear" w:color="auto" w:fill="auto"/>
            <w:noWrap/>
            <w:vAlign w:val="bottom"/>
            <w:hideMark/>
          </w:tcPr>
          <w:p w14:paraId="64683FF9"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1 000</w:t>
            </w:r>
          </w:p>
        </w:tc>
        <w:tc>
          <w:tcPr>
            <w:tcW w:w="1356" w:type="dxa"/>
            <w:tcBorders>
              <w:top w:val="nil"/>
              <w:left w:val="nil"/>
              <w:bottom w:val="single" w:sz="4" w:space="0" w:color="auto"/>
              <w:right w:val="single" w:sz="4" w:space="0" w:color="auto"/>
            </w:tcBorders>
            <w:shd w:val="clear" w:color="auto" w:fill="auto"/>
            <w:noWrap/>
            <w:vAlign w:val="bottom"/>
            <w:hideMark/>
          </w:tcPr>
          <w:p w14:paraId="0E6B18EA"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 </w:t>
            </w:r>
          </w:p>
        </w:tc>
      </w:tr>
      <w:tr w:rsidR="002011CE" w:rsidRPr="002011CE" w14:paraId="0D216CB0" w14:textId="77777777" w:rsidTr="002011CE">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5D093699" w14:textId="77777777" w:rsidR="002011CE" w:rsidRPr="002011CE" w:rsidRDefault="002011CE" w:rsidP="002011CE">
            <w:pPr>
              <w:spacing w:after="0" w:line="240" w:lineRule="auto"/>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10701 Riiklik toimetulekutoetus</w:t>
            </w:r>
          </w:p>
        </w:tc>
        <w:tc>
          <w:tcPr>
            <w:tcW w:w="1103" w:type="dxa"/>
            <w:tcBorders>
              <w:top w:val="nil"/>
              <w:left w:val="nil"/>
              <w:bottom w:val="single" w:sz="4" w:space="0" w:color="auto"/>
              <w:right w:val="single" w:sz="4" w:space="0" w:color="auto"/>
            </w:tcBorders>
            <w:shd w:val="clear" w:color="auto" w:fill="auto"/>
            <w:noWrap/>
            <w:vAlign w:val="bottom"/>
            <w:hideMark/>
          </w:tcPr>
          <w:p w14:paraId="45806D83"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-179 274</w:t>
            </w:r>
          </w:p>
        </w:tc>
        <w:tc>
          <w:tcPr>
            <w:tcW w:w="1788" w:type="dxa"/>
            <w:tcBorders>
              <w:top w:val="nil"/>
              <w:left w:val="nil"/>
              <w:bottom w:val="single" w:sz="4" w:space="0" w:color="auto"/>
              <w:right w:val="single" w:sz="4" w:space="0" w:color="auto"/>
            </w:tcBorders>
            <w:shd w:val="clear" w:color="auto" w:fill="auto"/>
            <w:noWrap/>
            <w:vAlign w:val="bottom"/>
            <w:hideMark/>
          </w:tcPr>
          <w:p w14:paraId="6AF623F0"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-291 572</w:t>
            </w:r>
          </w:p>
        </w:tc>
        <w:tc>
          <w:tcPr>
            <w:tcW w:w="1356" w:type="dxa"/>
            <w:tcBorders>
              <w:top w:val="nil"/>
              <w:left w:val="nil"/>
              <w:bottom w:val="single" w:sz="4" w:space="0" w:color="auto"/>
              <w:right w:val="single" w:sz="4" w:space="0" w:color="auto"/>
            </w:tcBorders>
            <w:shd w:val="clear" w:color="auto" w:fill="auto"/>
            <w:noWrap/>
            <w:vAlign w:val="bottom"/>
            <w:hideMark/>
          </w:tcPr>
          <w:p w14:paraId="7FCD96DC"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-354 960</w:t>
            </w:r>
          </w:p>
        </w:tc>
      </w:tr>
      <w:tr w:rsidR="002011CE" w:rsidRPr="002011CE" w14:paraId="6621B9C9" w14:textId="77777777" w:rsidTr="002011CE">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56534BAA"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41 SOTSIAALTOETUSED</w:t>
            </w:r>
          </w:p>
        </w:tc>
        <w:tc>
          <w:tcPr>
            <w:tcW w:w="1103" w:type="dxa"/>
            <w:tcBorders>
              <w:top w:val="nil"/>
              <w:left w:val="nil"/>
              <w:bottom w:val="single" w:sz="4" w:space="0" w:color="auto"/>
              <w:right w:val="single" w:sz="4" w:space="0" w:color="auto"/>
            </w:tcBorders>
            <w:shd w:val="clear" w:color="auto" w:fill="auto"/>
            <w:noWrap/>
            <w:vAlign w:val="bottom"/>
            <w:hideMark/>
          </w:tcPr>
          <w:p w14:paraId="548AADA5"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174 547</w:t>
            </w:r>
          </w:p>
        </w:tc>
        <w:tc>
          <w:tcPr>
            <w:tcW w:w="1788" w:type="dxa"/>
            <w:tcBorders>
              <w:top w:val="nil"/>
              <w:left w:val="nil"/>
              <w:bottom w:val="single" w:sz="4" w:space="0" w:color="auto"/>
              <w:right w:val="single" w:sz="4" w:space="0" w:color="auto"/>
            </w:tcBorders>
            <w:shd w:val="clear" w:color="auto" w:fill="auto"/>
            <w:noWrap/>
            <w:vAlign w:val="bottom"/>
            <w:hideMark/>
          </w:tcPr>
          <w:p w14:paraId="67347A91"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285 872</w:t>
            </w:r>
          </w:p>
        </w:tc>
        <w:tc>
          <w:tcPr>
            <w:tcW w:w="1356" w:type="dxa"/>
            <w:tcBorders>
              <w:top w:val="nil"/>
              <w:left w:val="nil"/>
              <w:bottom w:val="single" w:sz="4" w:space="0" w:color="auto"/>
              <w:right w:val="single" w:sz="4" w:space="0" w:color="auto"/>
            </w:tcBorders>
            <w:shd w:val="clear" w:color="auto" w:fill="auto"/>
            <w:noWrap/>
            <w:vAlign w:val="bottom"/>
            <w:hideMark/>
          </w:tcPr>
          <w:p w14:paraId="634EEE88"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354 960</w:t>
            </w:r>
          </w:p>
        </w:tc>
      </w:tr>
      <w:tr w:rsidR="002011CE" w:rsidRPr="002011CE" w14:paraId="5E18DB67" w14:textId="77777777" w:rsidTr="002011CE">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6E140D1"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55 MAJANDAMISKULUD</w:t>
            </w:r>
          </w:p>
        </w:tc>
        <w:tc>
          <w:tcPr>
            <w:tcW w:w="1103" w:type="dxa"/>
            <w:tcBorders>
              <w:top w:val="nil"/>
              <w:left w:val="nil"/>
              <w:bottom w:val="single" w:sz="4" w:space="0" w:color="auto"/>
              <w:right w:val="single" w:sz="4" w:space="0" w:color="auto"/>
            </w:tcBorders>
            <w:shd w:val="clear" w:color="auto" w:fill="auto"/>
            <w:noWrap/>
            <w:vAlign w:val="bottom"/>
            <w:hideMark/>
          </w:tcPr>
          <w:p w14:paraId="7A8061DF"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4 727</w:t>
            </w:r>
          </w:p>
        </w:tc>
        <w:tc>
          <w:tcPr>
            <w:tcW w:w="1788" w:type="dxa"/>
            <w:tcBorders>
              <w:top w:val="nil"/>
              <w:left w:val="nil"/>
              <w:bottom w:val="single" w:sz="4" w:space="0" w:color="auto"/>
              <w:right w:val="single" w:sz="4" w:space="0" w:color="auto"/>
            </w:tcBorders>
            <w:shd w:val="clear" w:color="auto" w:fill="auto"/>
            <w:noWrap/>
            <w:vAlign w:val="bottom"/>
            <w:hideMark/>
          </w:tcPr>
          <w:p w14:paraId="2A37A0F3"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5 700</w:t>
            </w:r>
          </w:p>
        </w:tc>
        <w:tc>
          <w:tcPr>
            <w:tcW w:w="1356" w:type="dxa"/>
            <w:tcBorders>
              <w:top w:val="nil"/>
              <w:left w:val="nil"/>
              <w:bottom w:val="single" w:sz="4" w:space="0" w:color="auto"/>
              <w:right w:val="single" w:sz="4" w:space="0" w:color="auto"/>
            </w:tcBorders>
            <w:shd w:val="clear" w:color="auto" w:fill="auto"/>
            <w:noWrap/>
            <w:vAlign w:val="bottom"/>
            <w:hideMark/>
          </w:tcPr>
          <w:p w14:paraId="33264459"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 </w:t>
            </w:r>
          </w:p>
        </w:tc>
      </w:tr>
      <w:tr w:rsidR="002011CE" w:rsidRPr="002011CE" w14:paraId="6D22EDAF" w14:textId="77777777" w:rsidTr="002011CE">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7AA5ECC9" w14:textId="77777777" w:rsidR="002011CE" w:rsidRPr="002011CE" w:rsidRDefault="002011CE" w:rsidP="002011CE">
            <w:pPr>
              <w:spacing w:after="0" w:line="240" w:lineRule="auto"/>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10702 Muu sotsiaalsete riskirühmade kaitse</w:t>
            </w:r>
          </w:p>
        </w:tc>
        <w:tc>
          <w:tcPr>
            <w:tcW w:w="1103" w:type="dxa"/>
            <w:tcBorders>
              <w:top w:val="nil"/>
              <w:left w:val="nil"/>
              <w:bottom w:val="single" w:sz="4" w:space="0" w:color="auto"/>
              <w:right w:val="single" w:sz="4" w:space="0" w:color="auto"/>
            </w:tcBorders>
            <w:shd w:val="clear" w:color="auto" w:fill="auto"/>
            <w:noWrap/>
            <w:vAlign w:val="bottom"/>
            <w:hideMark/>
          </w:tcPr>
          <w:p w14:paraId="4A79CA36"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-43 553</w:t>
            </w:r>
          </w:p>
        </w:tc>
        <w:tc>
          <w:tcPr>
            <w:tcW w:w="1788" w:type="dxa"/>
            <w:tcBorders>
              <w:top w:val="nil"/>
              <w:left w:val="nil"/>
              <w:bottom w:val="single" w:sz="4" w:space="0" w:color="auto"/>
              <w:right w:val="single" w:sz="4" w:space="0" w:color="auto"/>
            </w:tcBorders>
            <w:shd w:val="clear" w:color="auto" w:fill="auto"/>
            <w:noWrap/>
            <w:vAlign w:val="bottom"/>
            <w:hideMark/>
          </w:tcPr>
          <w:p w14:paraId="3D4F68BD"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-48 700</w:t>
            </w:r>
          </w:p>
        </w:tc>
        <w:tc>
          <w:tcPr>
            <w:tcW w:w="1356" w:type="dxa"/>
            <w:tcBorders>
              <w:top w:val="nil"/>
              <w:left w:val="nil"/>
              <w:bottom w:val="single" w:sz="4" w:space="0" w:color="auto"/>
              <w:right w:val="single" w:sz="4" w:space="0" w:color="auto"/>
            </w:tcBorders>
            <w:shd w:val="clear" w:color="auto" w:fill="auto"/>
            <w:noWrap/>
            <w:vAlign w:val="bottom"/>
            <w:hideMark/>
          </w:tcPr>
          <w:p w14:paraId="2A71DC73"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-49 000</w:t>
            </w:r>
          </w:p>
        </w:tc>
      </w:tr>
      <w:tr w:rsidR="002011CE" w:rsidRPr="002011CE" w14:paraId="075D610F" w14:textId="77777777" w:rsidTr="002011CE">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70053E78"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41 SOTSIAALTOETUSED</w:t>
            </w:r>
          </w:p>
        </w:tc>
        <w:tc>
          <w:tcPr>
            <w:tcW w:w="1103" w:type="dxa"/>
            <w:tcBorders>
              <w:top w:val="nil"/>
              <w:left w:val="nil"/>
              <w:bottom w:val="single" w:sz="4" w:space="0" w:color="auto"/>
              <w:right w:val="single" w:sz="4" w:space="0" w:color="auto"/>
            </w:tcBorders>
            <w:shd w:val="clear" w:color="auto" w:fill="auto"/>
            <w:noWrap/>
            <w:vAlign w:val="bottom"/>
            <w:hideMark/>
          </w:tcPr>
          <w:p w14:paraId="143A7104"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42 011</w:t>
            </w:r>
          </w:p>
        </w:tc>
        <w:tc>
          <w:tcPr>
            <w:tcW w:w="1788" w:type="dxa"/>
            <w:tcBorders>
              <w:top w:val="nil"/>
              <w:left w:val="nil"/>
              <w:bottom w:val="single" w:sz="4" w:space="0" w:color="auto"/>
              <w:right w:val="single" w:sz="4" w:space="0" w:color="auto"/>
            </w:tcBorders>
            <w:shd w:val="clear" w:color="auto" w:fill="auto"/>
            <w:noWrap/>
            <w:vAlign w:val="bottom"/>
            <w:hideMark/>
          </w:tcPr>
          <w:p w14:paraId="210E5DD4"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45 000</w:t>
            </w:r>
          </w:p>
        </w:tc>
        <w:tc>
          <w:tcPr>
            <w:tcW w:w="1356" w:type="dxa"/>
            <w:tcBorders>
              <w:top w:val="nil"/>
              <w:left w:val="nil"/>
              <w:bottom w:val="single" w:sz="4" w:space="0" w:color="auto"/>
              <w:right w:val="single" w:sz="4" w:space="0" w:color="auto"/>
            </w:tcBorders>
            <w:shd w:val="clear" w:color="auto" w:fill="auto"/>
            <w:noWrap/>
            <w:vAlign w:val="bottom"/>
            <w:hideMark/>
          </w:tcPr>
          <w:p w14:paraId="3F324A69"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46 000</w:t>
            </w:r>
          </w:p>
        </w:tc>
      </w:tr>
      <w:tr w:rsidR="002011CE" w:rsidRPr="002011CE" w14:paraId="520D1FEE" w14:textId="77777777" w:rsidTr="002011CE">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46137CB"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55 MAJANDAMISKULUD</w:t>
            </w:r>
          </w:p>
        </w:tc>
        <w:tc>
          <w:tcPr>
            <w:tcW w:w="1103" w:type="dxa"/>
            <w:tcBorders>
              <w:top w:val="nil"/>
              <w:left w:val="nil"/>
              <w:bottom w:val="single" w:sz="4" w:space="0" w:color="auto"/>
              <w:right w:val="single" w:sz="4" w:space="0" w:color="auto"/>
            </w:tcBorders>
            <w:shd w:val="clear" w:color="auto" w:fill="auto"/>
            <w:noWrap/>
            <w:vAlign w:val="bottom"/>
            <w:hideMark/>
          </w:tcPr>
          <w:p w14:paraId="40A63B31"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1 541</w:t>
            </w:r>
          </w:p>
        </w:tc>
        <w:tc>
          <w:tcPr>
            <w:tcW w:w="1788" w:type="dxa"/>
            <w:tcBorders>
              <w:top w:val="nil"/>
              <w:left w:val="nil"/>
              <w:bottom w:val="single" w:sz="4" w:space="0" w:color="auto"/>
              <w:right w:val="single" w:sz="4" w:space="0" w:color="auto"/>
            </w:tcBorders>
            <w:shd w:val="clear" w:color="auto" w:fill="auto"/>
            <w:noWrap/>
            <w:vAlign w:val="bottom"/>
            <w:hideMark/>
          </w:tcPr>
          <w:p w14:paraId="4439957A"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3 700</w:t>
            </w:r>
          </w:p>
        </w:tc>
        <w:tc>
          <w:tcPr>
            <w:tcW w:w="1356" w:type="dxa"/>
            <w:tcBorders>
              <w:top w:val="nil"/>
              <w:left w:val="nil"/>
              <w:bottom w:val="single" w:sz="4" w:space="0" w:color="auto"/>
              <w:right w:val="single" w:sz="4" w:space="0" w:color="auto"/>
            </w:tcBorders>
            <w:shd w:val="clear" w:color="auto" w:fill="auto"/>
            <w:noWrap/>
            <w:vAlign w:val="bottom"/>
            <w:hideMark/>
          </w:tcPr>
          <w:p w14:paraId="70283884"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3 000</w:t>
            </w:r>
          </w:p>
        </w:tc>
      </w:tr>
      <w:tr w:rsidR="002011CE" w:rsidRPr="002011CE" w14:paraId="21203130" w14:textId="77777777" w:rsidTr="002011CE">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5C8ED097" w14:textId="77777777" w:rsidR="002011CE" w:rsidRPr="002011CE" w:rsidRDefault="002011CE" w:rsidP="002011CE">
            <w:pPr>
              <w:spacing w:after="0" w:line="240" w:lineRule="auto"/>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10900 Muu sotsiaalne kaitse, sh sotsiaalse kaitse haldus</w:t>
            </w:r>
          </w:p>
        </w:tc>
        <w:tc>
          <w:tcPr>
            <w:tcW w:w="1103" w:type="dxa"/>
            <w:tcBorders>
              <w:top w:val="nil"/>
              <w:left w:val="nil"/>
              <w:bottom w:val="single" w:sz="4" w:space="0" w:color="auto"/>
              <w:right w:val="single" w:sz="4" w:space="0" w:color="auto"/>
            </w:tcBorders>
            <w:shd w:val="clear" w:color="auto" w:fill="auto"/>
            <w:noWrap/>
            <w:vAlign w:val="bottom"/>
            <w:hideMark/>
          </w:tcPr>
          <w:p w14:paraId="6DE5169B"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-291 754</w:t>
            </w:r>
          </w:p>
        </w:tc>
        <w:tc>
          <w:tcPr>
            <w:tcW w:w="1788" w:type="dxa"/>
            <w:tcBorders>
              <w:top w:val="nil"/>
              <w:left w:val="nil"/>
              <w:bottom w:val="single" w:sz="4" w:space="0" w:color="auto"/>
              <w:right w:val="single" w:sz="4" w:space="0" w:color="auto"/>
            </w:tcBorders>
            <w:shd w:val="clear" w:color="auto" w:fill="auto"/>
            <w:noWrap/>
            <w:vAlign w:val="bottom"/>
            <w:hideMark/>
          </w:tcPr>
          <w:p w14:paraId="08A12BC7"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-416 617</w:t>
            </w:r>
          </w:p>
        </w:tc>
        <w:tc>
          <w:tcPr>
            <w:tcW w:w="1356" w:type="dxa"/>
            <w:tcBorders>
              <w:top w:val="nil"/>
              <w:left w:val="nil"/>
              <w:bottom w:val="single" w:sz="4" w:space="0" w:color="auto"/>
              <w:right w:val="single" w:sz="4" w:space="0" w:color="auto"/>
            </w:tcBorders>
            <w:shd w:val="clear" w:color="auto" w:fill="auto"/>
            <w:noWrap/>
            <w:vAlign w:val="bottom"/>
            <w:hideMark/>
          </w:tcPr>
          <w:p w14:paraId="2A192153" w14:textId="77777777" w:rsidR="002011CE" w:rsidRPr="002011CE" w:rsidRDefault="002011CE" w:rsidP="002011CE">
            <w:pPr>
              <w:spacing w:after="0" w:line="240" w:lineRule="auto"/>
              <w:jc w:val="right"/>
              <w:rPr>
                <w:rFonts w:ascii="Times New Roman" w:eastAsia="Times New Roman" w:hAnsi="Times New Roman" w:cs="Times New Roman"/>
                <w:b/>
                <w:bCs/>
                <w:sz w:val="20"/>
                <w:szCs w:val="20"/>
                <w:lang w:eastAsia="et-EE"/>
              </w:rPr>
            </w:pPr>
            <w:r w:rsidRPr="002011CE">
              <w:rPr>
                <w:rFonts w:ascii="Times New Roman" w:eastAsia="Times New Roman" w:hAnsi="Times New Roman" w:cs="Times New Roman"/>
                <w:b/>
                <w:bCs/>
                <w:sz w:val="20"/>
                <w:szCs w:val="20"/>
                <w:lang w:eastAsia="et-EE"/>
              </w:rPr>
              <w:t>-332 139</w:t>
            </w:r>
          </w:p>
        </w:tc>
      </w:tr>
      <w:tr w:rsidR="002011CE" w:rsidRPr="002011CE" w14:paraId="0B52FC2A" w14:textId="77777777" w:rsidTr="002011CE">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B0BD594"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50 TÖÖJÕUKULUD</w:t>
            </w:r>
          </w:p>
        </w:tc>
        <w:tc>
          <w:tcPr>
            <w:tcW w:w="1103" w:type="dxa"/>
            <w:tcBorders>
              <w:top w:val="nil"/>
              <w:left w:val="nil"/>
              <w:bottom w:val="single" w:sz="4" w:space="0" w:color="auto"/>
              <w:right w:val="single" w:sz="4" w:space="0" w:color="auto"/>
            </w:tcBorders>
            <w:shd w:val="clear" w:color="auto" w:fill="auto"/>
            <w:noWrap/>
            <w:vAlign w:val="bottom"/>
            <w:hideMark/>
          </w:tcPr>
          <w:p w14:paraId="400D721F"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228 219</w:t>
            </w:r>
          </w:p>
        </w:tc>
        <w:tc>
          <w:tcPr>
            <w:tcW w:w="1788" w:type="dxa"/>
            <w:tcBorders>
              <w:top w:val="nil"/>
              <w:left w:val="nil"/>
              <w:bottom w:val="single" w:sz="4" w:space="0" w:color="auto"/>
              <w:right w:val="single" w:sz="4" w:space="0" w:color="auto"/>
            </w:tcBorders>
            <w:shd w:val="clear" w:color="auto" w:fill="auto"/>
            <w:noWrap/>
            <w:vAlign w:val="bottom"/>
            <w:hideMark/>
          </w:tcPr>
          <w:p w14:paraId="5EDFE3B4"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283 781</w:t>
            </w:r>
          </w:p>
        </w:tc>
        <w:tc>
          <w:tcPr>
            <w:tcW w:w="1356" w:type="dxa"/>
            <w:tcBorders>
              <w:top w:val="nil"/>
              <w:left w:val="nil"/>
              <w:bottom w:val="single" w:sz="4" w:space="0" w:color="auto"/>
              <w:right w:val="single" w:sz="4" w:space="0" w:color="auto"/>
            </w:tcBorders>
            <w:shd w:val="clear" w:color="auto" w:fill="auto"/>
            <w:noWrap/>
            <w:vAlign w:val="bottom"/>
            <w:hideMark/>
          </w:tcPr>
          <w:p w14:paraId="4E2F656E"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258 683</w:t>
            </w:r>
          </w:p>
        </w:tc>
      </w:tr>
      <w:tr w:rsidR="002011CE" w:rsidRPr="002011CE" w14:paraId="55DA6FD1" w14:textId="77777777" w:rsidTr="002011CE">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09A08A83"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55 MAJANDAMISKULUD</w:t>
            </w:r>
          </w:p>
        </w:tc>
        <w:tc>
          <w:tcPr>
            <w:tcW w:w="1103" w:type="dxa"/>
            <w:tcBorders>
              <w:top w:val="nil"/>
              <w:left w:val="nil"/>
              <w:bottom w:val="single" w:sz="4" w:space="0" w:color="auto"/>
              <w:right w:val="single" w:sz="4" w:space="0" w:color="auto"/>
            </w:tcBorders>
            <w:shd w:val="clear" w:color="auto" w:fill="auto"/>
            <w:noWrap/>
            <w:vAlign w:val="bottom"/>
            <w:hideMark/>
          </w:tcPr>
          <w:p w14:paraId="6EEE805B"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55 712</w:t>
            </w:r>
          </w:p>
        </w:tc>
        <w:tc>
          <w:tcPr>
            <w:tcW w:w="1788" w:type="dxa"/>
            <w:tcBorders>
              <w:top w:val="nil"/>
              <w:left w:val="nil"/>
              <w:bottom w:val="single" w:sz="4" w:space="0" w:color="auto"/>
              <w:right w:val="single" w:sz="4" w:space="0" w:color="auto"/>
            </w:tcBorders>
            <w:shd w:val="clear" w:color="auto" w:fill="auto"/>
            <w:noWrap/>
            <w:vAlign w:val="bottom"/>
            <w:hideMark/>
          </w:tcPr>
          <w:p w14:paraId="4EBF08D0"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132 836</w:t>
            </w:r>
          </w:p>
        </w:tc>
        <w:tc>
          <w:tcPr>
            <w:tcW w:w="1356" w:type="dxa"/>
            <w:tcBorders>
              <w:top w:val="nil"/>
              <w:left w:val="nil"/>
              <w:bottom w:val="single" w:sz="4" w:space="0" w:color="auto"/>
              <w:right w:val="single" w:sz="4" w:space="0" w:color="auto"/>
            </w:tcBorders>
            <w:shd w:val="clear" w:color="auto" w:fill="auto"/>
            <w:noWrap/>
            <w:vAlign w:val="bottom"/>
            <w:hideMark/>
          </w:tcPr>
          <w:p w14:paraId="11C1E0D1"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73 456</w:t>
            </w:r>
          </w:p>
        </w:tc>
      </w:tr>
      <w:tr w:rsidR="002011CE" w:rsidRPr="002011CE" w14:paraId="1D8BCD5C" w14:textId="77777777" w:rsidTr="002011CE">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800801D"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15 PÕHIVARA</w:t>
            </w:r>
          </w:p>
        </w:tc>
        <w:tc>
          <w:tcPr>
            <w:tcW w:w="1103" w:type="dxa"/>
            <w:tcBorders>
              <w:top w:val="nil"/>
              <w:left w:val="nil"/>
              <w:bottom w:val="single" w:sz="4" w:space="0" w:color="auto"/>
              <w:right w:val="single" w:sz="4" w:space="0" w:color="auto"/>
            </w:tcBorders>
            <w:shd w:val="clear" w:color="auto" w:fill="auto"/>
            <w:noWrap/>
            <w:vAlign w:val="bottom"/>
            <w:hideMark/>
          </w:tcPr>
          <w:p w14:paraId="063FB48D" w14:textId="77777777" w:rsidR="002011CE" w:rsidRPr="002011CE" w:rsidRDefault="002011CE" w:rsidP="002011CE">
            <w:pPr>
              <w:spacing w:after="0" w:line="240" w:lineRule="auto"/>
              <w:jc w:val="right"/>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7 823</w:t>
            </w:r>
          </w:p>
        </w:tc>
        <w:tc>
          <w:tcPr>
            <w:tcW w:w="1788" w:type="dxa"/>
            <w:tcBorders>
              <w:top w:val="nil"/>
              <w:left w:val="nil"/>
              <w:bottom w:val="single" w:sz="4" w:space="0" w:color="auto"/>
              <w:right w:val="single" w:sz="4" w:space="0" w:color="auto"/>
            </w:tcBorders>
            <w:shd w:val="clear" w:color="auto" w:fill="auto"/>
            <w:noWrap/>
            <w:vAlign w:val="bottom"/>
            <w:hideMark/>
          </w:tcPr>
          <w:p w14:paraId="54FE3ACC"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 </w:t>
            </w:r>
          </w:p>
        </w:tc>
        <w:tc>
          <w:tcPr>
            <w:tcW w:w="1356" w:type="dxa"/>
            <w:tcBorders>
              <w:top w:val="nil"/>
              <w:left w:val="nil"/>
              <w:bottom w:val="single" w:sz="4" w:space="0" w:color="auto"/>
              <w:right w:val="single" w:sz="4" w:space="0" w:color="auto"/>
            </w:tcBorders>
            <w:shd w:val="clear" w:color="auto" w:fill="auto"/>
            <w:noWrap/>
            <w:vAlign w:val="bottom"/>
            <w:hideMark/>
          </w:tcPr>
          <w:p w14:paraId="38227914" w14:textId="77777777" w:rsidR="002011CE" w:rsidRPr="002011CE" w:rsidRDefault="002011CE" w:rsidP="002011CE">
            <w:pPr>
              <w:spacing w:after="0" w:line="240" w:lineRule="auto"/>
              <w:rPr>
                <w:rFonts w:ascii="Times New Roman" w:eastAsia="Times New Roman" w:hAnsi="Times New Roman" w:cs="Times New Roman"/>
                <w:sz w:val="20"/>
                <w:szCs w:val="20"/>
                <w:lang w:eastAsia="et-EE"/>
              </w:rPr>
            </w:pPr>
            <w:r w:rsidRPr="002011CE">
              <w:rPr>
                <w:rFonts w:ascii="Times New Roman" w:eastAsia="Times New Roman" w:hAnsi="Times New Roman" w:cs="Times New Roman"/>
                <w:sz w:val="20"/>
                <w:szCs w:val="20"/>
                <w:lang w:eastAsia="et-EE"/>
              </w:rPr>
              <w:t> </w:t>
            </w:r>
          </w:p>
        </w:tc>
      </w:tr>
    </w:tbl>
    <w:p w14:paraId="048E76FE" w14:textId="77777777" w:rsidR="00314892" w:rsidRPr="009040F1" w:rsidRDefault="00314892" w:rsidP="00AA2B73">
      <w:pPr>
        <w:spacing w:before="240" w:after="0"/>
        <w:jc w:val="both"/>
        <w:rPr>
          <w:rFonts w:ascii="Times New Roman" w:hAnsi="Times New Roman" w:cs="Times New Roman"/>
          <w:sz w:val="24"/>
          <w:szCs w:val="24"/>
        </w:rPr>
      </w:pPr>
    </w:p>
    <w:p w14:paraId="4BBE29B0" w14:textId="77777777" w:rsidR="00AA2B73" w:rsidRPr="009040F1" w:rsidRDefault="00AA2B73" w:rsidP="00F87B14">
      <w:pPr>
        <w:pStyle w:val="Pealkiri1"/>
        <w:numPr>
          <w:ilvl w:val="0"/>
          <w:numId w:val="22"/>
        </w:numPr>
        <w:jc w:val="both"/>
        <w:rPr>
          <w:rFonts w:ascii="Times New Roman" w:hAnsi="Times New Roman" w:cs="Times New Roman"/>
          <w:color w:val="auto"/>
          <w:sz w:val="28"/>
          <w:szCs w:val="28"/>
        </w:rPr>
      </w:pPr>
      <w:bookmarkStart w:id="20" w:name="_Toc120270133"/>
      <w:r w:rsidRPr="009040F1">
        <w:rPr>
          <w:rFonts w:ascii="Times New Roman" w:hAnsi="Times New Roman" w:cs="Times New Roman"/>
          <w:color w:val="auto"/>
          <w:sz w:val="28"/>
          <w:szCs w:val="28"/>
        </w:rPr>
        <w:t>Põhitegevuse tulem</w:t>
      </w:r>
      <w:bookmarkEnd w:id="20"/>
    </w:p>
    <w:p w14:paraId="18334DC8" w14:textId="77777777" w:rsidR="007722DE" w:rsidRPr="007722DE" w:rsidRDefault="007722DE" w:rsidP="007722DE">
      <w:pPr>
        <w:pStyle w:val="Normaallaadveeb"/>
        <w:shd w:val="clear" w:color="auto" w:fill="FFFFFF"/>
        <w:spacing w:before="120" w:beforeAutospacing="0" w:after="0" w:afterAutospacing="0"/>
        <w:rPr>
          <w:color w:val="202020"/>
        </w:rPr>
      </w:pPr>
      <w:r w:rsidRPr="007722DE">
        <w:rPr>
          <w:color w:val="202020"/>
        </w:rPr>
        <w:t>(1) Põhitegevuse tulem on põhitegevuse tulude ja põhitegevuse kulude vahe.</w:t>
      </w:r>
    </w:p>
    <w:p w14:paraId="23C1C970" w14:textId="419C9613" w:rsidR="007722DE" w:rsidRPr="007722DE" w:rsidRDefault="007722DE" w:rsidP="007722DE">
      <w:pPr>
        <w:pStyle w:val="Normaallaadveeb"/>
        <w:shd w:val="clear" w:color="auto" w:fill="FFFFFF"/>
        <w:spacing w:before="0" w:beforeAutospacing="0" w:after="0" w:afterAutospacing="0"/>
        <w:jc w:val="both"/>
        <w:rPr>
          <w:color w:val="202020"/>
        </w:rPr>
      </w:pPr>
      <w:r w:rsidRPr="007722DE">
        <w:rPr>
          <w:color w:val="202020"/>
        </w:rPr>
        <w:t>(2) Põhitegevuse tulemi väärtus ei tohi olla aruandeaasta lõpu seisuga väiksem kui null.</w:t>
      </w:r>
      <w:r w:rsidRPr="007722DE">
        <w:rPr>
          <w:color w:val="202020"/>
        </w:rPr>
        <w:br/>
        <w:t>(3) Põhitegevuse tulem võib olla aruandeaasta lõpu seisuga käesoleva paragrahvi lõikes 2 määratud lubatavast väärtusest väiksem, kui sellele eelnenud aasta põhitegevuse tulem vastas käesoleva paragrahvi lõikes 2 määratud lubatavale väärtusele</w:t>
      </w:r>
      <w:r>
        <w:rPr>
          <w:color w:val="202020"/>
        </w:rPr>
        <w:t xml:space="preserve"> (KOFS §33).</w:t>
      </w:r>
    </w:p>
    <w:p w14:paraId="595225D2" w14:textId="2FDD1F13" w:rsidR="00AA2B73" w:rsidRPr="009040F1" w:rsidRDefault="00AA2B73" w:rsidP="00AA2B73">
      <w:pPr>
        <w:pStyle w:val="Normaallaadveeb"/>
        <w:shd w:val="clear" w:color="auto" w:fill="FFFFFF"/>
        <w:spacing w:before="120" w:beforeAutospacing="0" w:after="0" w:afterAutospacing="0"/>
        <w:jc w:val="both"/>
        <w:rPr>
          <w:color w:val="202020"/>
        </w:rPr>
      </w:pPr>
      <w:r w:rsidRPr="009040F1">
        <w:rPr>
          <w:color w:val="202020"/>
        </w:rPr>
        <w:t>Põhitegevuse tulemist kaetakse investeeringud ja võetud laenude teenindamine. 202</w:t>
      </w:r>
      <w:r w:rsidR="00E07BD8">
        <w:rPr>
          <w:color w:val="202020"/>
        </w:rPr>
        <w:t>3</w:t>
      </w:r>
      <w:r w:rsidRPr="009040F1">
        <w:rPr>
          <w:color w:val="202020"/>
        </w:rPr>
        <w:t xml:space="preserve">.a. planeeritakse põhitegevuse tulemiks </w:t>
      </w:r>
      <w:r w:rsidR="00E07BD8">
        <w:rPr>
          <w:color w:val="202020"/>
        </w:rPr>
        <w:t>94 071</w:t>
      </w:r>
      <w:r w:rsidRPr="009040F1">
        <w:rPr>
          <w:color w:val="202020"/>
        </w:rPr>
        <w:t xml:space="preserve"> eurot ja laenude teenindamiseks kulub  </w:t>
      </w:r>
      <w:r w:rsidR="00E07BD8">
        <w:rPr>
          <w:color w:val="202020"/>
        </w:rPr>
        <w:t>1 809 520</w:t>
      </w:r>
      <w:r w:rsidRPr="009040F1">
        <w:rPr>
          <w:color w:val="202020"/>
        </w:rPr>
        <w:t xml:space="preserve"> eurot sh. intressi </w:t>
      </w:r>
      <w:r w:rsidR="00D60216">
        <w:rPr>
          <w:color w:val="202020"/>
        </w:rPr>
        <w:t>1</w:t>
      </w:r>
      <w:r w:rsidR="00E07BD8">
        <w:rPr>
          <w:color w:val="202020"/>
        </w:rPr>
        <w:t>35</w:t>
      </w:r>
      <w:r w:rsidRPr="009040F1">
        <w:rPr>
          <w:color w:val="202020"/>
        </w:rPr>
        <w:t> </w:t>
      </w:r>
      <w:r w:rsidR="00D60216">
        <w:rPr>
          <w:color w:val="202020"/>
        </w:rPr>
        <w:t>000</w:t>
      </w:r>
      <w:r w:rsidRPr="009040F1">
        <w:rPr>
          <w:color w:val="202020"/>
        </w:rPr>
        <w:t xml:space="preserve"> ja laenu tagasimaksed </w:t>
      </w:r>
      <w:r w:rsidR="00E07BD8">
        <w:rPr>
          <w:color w:val="202020"/>
        </w:rPr>
        <w:t>1 674 520</w:t>
      </w:r>
      <w:r w:rsidRPr="009040F1">
        <w:rPr>
          <w:color w:val="202020"/>
        </w:rPr>
        <w:t xml:space="preserve"> eurot.</w:t>
      </w:r>
    </w:p>
    <w:p w14:paraId="3F81BDCF" w14:textId="77777777" w:rsidR="00AA2B73" w:rsidRPr="009040F1" w:rsidRDefault="00AA2B73" w:rsidP="00AA2B73">
      <w:pPr>
        <w:rPr>
          <w:rFonts w:ascii="Times New Roman" w:hAnsi="Times New Roman" w:cs="Times New Roman"/>
          <w:highlight w:val="yellow"/>
        </w:rPr>
      </w:pPr>
    </w:p>
    <w:p w14:paraId="6D7F5919" w14:textId="77777777" w:rsidR="00AA2B73" w:rsidRPr="009040F1" w:rsidRDefault="00AA2B73" w:rsidP="00F87B14">
      <w:pPr>
        <w:pStyle w:val="Pealkiri1"/>
        <w:numPr>
          <w:ilvl w:val="0"/>
          <w:numId w:val="22"/>
        </w:numPr>
        <w:ind w:left="924" w:hanging="357"/>
        <w:rPr>
          <w:rFonts w:ascii="Times New Roman" w:hAnsi="Times New Roman" w:cs="Times New Roman"/>
          <w:color w:val="auto"/>
          <w:sz w:val="28"/>
          <w:szCs w:val="28"/>
        </w:rPr>
      </w:pPr>
      <w:bookmarkStart w:id="21" w:name="_Toc120270134"/>
      <w:r w:rsidRPr="009040F1">
        <w:rPr>
          <w:rFonts w:ascii="Times New Roman" w:hAnsi="Times New Roman" w:cs="Times New Roman"/>
          <w:color w:val="auto"/>
          <w:sz w:val="28"/>
          <w:szCs w:val="28"/>
        </w:rPr>
        <w:t>Eelarve  tulem</w:t>
      </w:r>
      <w:bookmarkEnd w:id="21"/>
    </w:p>
    <w:p w14:paraId="4989FC28" w14:textId="77777777" w:rsidR="00AA2B73" w:rsidRPr="009040F1" w:rsidRDefault="00AA2B73" w:rsidP="00AA2B73">
      <w:pPr>
        <w:pStyle w:val="Normaallaadveeb"/>
        <w:shd w:val="clear" w:color="auto" w:fill="FFFFFF"/>
        <w:spacing w:before="120" w:beforeAutospacing="0" w:after="0" w:afterAutospacing="0"/>
        <w:jc w:val="both"/>
        <w:rPr>
          <w:color w:val="202020"/>
        </w:rPr>
      </w:pPr>
      <w:r w:rsidRPr="009040F1">
        <w:rPr>
          <w:color w:val="202020"/>
        </w:rPr>
        <w:t>Põhitegevuse tulude eelarveosa kogusumma ja põhitegevuse kulude eelarveosa kogusumma vahet, millele on liidetud investeerimistegevuse eelarveosa kogusumma, nimetatakse eelarve tulemiks. Eelarve tulem peab võrduma likviidsete varade muutuse eelarveosa kogusumma ja finantseerimistegevuse eelarveosa kogusumma vahega.</w:t>
      </w:r>
    </w:p>
    <w:p w14:paraId="4D9B6FE9" w14:textId="77777777" w:rsidR="00AA2B73" w:rsidRPr="009040F1" w:rsidRDefault="00AA2B73" w:rsidP="00AA2B73">
      <w:pPr>
        <w:pStyle w:val="Normaallaadveeb"/>
        <w:numPr>
          <w:ilvl w:val="0"/>
          <w:numId w:val="16"/>
        </w:numPr>
        <w:shd w:val="clear" w:color="auto" w:fill="FFFFFF"/>
        <w:spacing w:before="0" w:beforeAutospacing="0" w:after="0" w:afterAutospacing="0"/>
        <w:jc w:val="both"/>
        <w:rPr>
          <w:color w:val="202020"/>
        </w:rPr>
      </w:pPr>
      <w:r w:rsidRPr="009040F1">
        <w:rPr>
          <w:color w:val="202020"/>
        </w:rPr>
        <w:t>Eelarve on tasakaalus, kui eelarve tulem võrdub nulliga.</w:t>
      </w:r>
    </w:p>
    <w:p w14:paraId="5F210E44" w14:textId="77777777" w:rsidR="00AA2B73" w:rsidRPr="009040F1" w:rsidRDefault="00AA2B73" w:rsidP="00AA2B73">
      <w:pPr>
        <w:pStyle w:val="Normaallaadveeb"/>
        <w:numPr>
          <w:ilvl w:val="0"/>
          <w:numId w:val="16"/>
        </w:numPr>
        <w:shd w:val="clear" w:color="auto" w:fill="FFFFFF"/>
        <w:spacing w:before="0" w:beforeAutospacing="0" w:after="0" w:afterAutospacing="0"/>
        <w:jc w:val="both"/>
        <w:rPr>
          <w:color w:val="202020"/>
        </w:rPr>
      </w:pPr>
      <w:r w:rsidRPr="009040F1">
        <w:rPr>
          <w:color w:val="202020"/>
        </w:rPr>
        <w:t>Eelarve on ülejäägis, kui eelarve tulem on positiivne.</w:t>
      </w:r>
    </w:p>
    <w:p w14:paraId="122D31A1" w14:textId="77777777" w:rsidR="00AA2B73" w:rsidRPr="009040F1" w:rsidRDefault="00AA2B73" w:rsidP="00AA2B73">
      <w:pPr>
        <w:pStyle w:val="Normaallaadveeb"/>
        <w:numPr>
          <w:ilvl w:val="0"/>
          <w:numId w:val="16"/>
        </w:numPr>
        <w:shd w:val="clear" w:color="auto" w:fill="FFFFFF"/>
        <w:spacing w:before="0" w:beforeAutospacing="0" w:after="0" w:afterAutospacing="0"/>
        <w:jc w:val="both"/>
        <w:rPr>
          <w:color w:val="202020"/>
        </w:rPr>
      </w:pPr>
      <w:r w:rsidRPr="009040F1">
        <w:rPr>
          <w:color w:val="202020"/>
        </w:rPr>
        <w:t>Eelarve on puudujäägis, kui eelarve tulem on negatiivne.</w:t>
      </w:r>
    </w:p>
    <w:p w14:paraId="6AD5A8AE" w14:textId="76E1CBC5" w:rsidR="00AA2B73" w:rsidRPr="009040F1" w:rsidRDefault="00AA2B73" w:rsidP="00AA2B73">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202</w:t>
      </w:r>
      <w:r w:rsidR="00E2396F">
        <w:rPr>
          <w:rFonts w:ascii="Times New Roman" w:hAnsi="Times New Roman" w:cs="Times New Roman"/>
          <w:sz w:val="24"/>
          <w:szCs w:val="24"/>
        </w:rPr>
        <w:t>3</w:t>
      </w:r>
      <w:r w:rsidRPr="009040F1">
        <w:rPr>
          <w:rFonts w:ascii="Times New Roman" w:hAnsi="Times New Roman" w:cs="Times New Roman"/>
          <w:sz w:val="24"/>
          <w:szCs w:val="24"/>
        </w:rPr>
        <w:t xml:space="preserve">. aasta eelarve on </w:t>
      </w:r>
      <w:r w:rsidR="00F42AE2">
        <w:rPr>
          <w:rFonts w:ascii="Times New Roman" w:hAnsi="Times New Roman" w:cs="Times New Roman"/>
          <w:sz w:val="24"/>
          <w:szCs w:val="24"/>
        </w:rPr>
        <w:t>puudujäägis</w:t>
      </w:r>
      <w:r w:rsidRPr="009040F1">
        <w:rPr>
          <w:rFonts w:ascii="Times New Roman" w:hAnsi="Times New Roman" w:cs="Times New Roman"/>
          <w:sz w:val="24"/>
          <w:szCs w:val="24"/>
        </w:rPr>
        <w:t>.</w:t>
      </w:r>
    </w:p>
    <w:p w14:paraId="21B50815" w14:textId="77777777" w:rsidR="00AA2B73" w:rsidRPr="009040F1" w:rsidRDefault="00AA2B73" w:rsidP="00AA2B73">
      <w:pPr>
        <w:spacing w:before="240" w:after="0"/>
        <w:jc w:val="both"/>
        <w:rPr>
          <w:rFonts w:ascii="Times New Roman" w:hAnsi="Times New Roman" w:cs="Times New Roman"/>
          <w:sz w:val="24"/>
          <w:szCs w:val="24"/>
        </w:rPr>
      </w:pPr>
    </w:p>
    <w:p w14:paraId="3903E49F" w14:textId="77777777" w:rsidR="00AA2B73" w:rsidRPr="009040F1" w:rsidRDefault="00AA2B73" w:rsidP="00F87B14">
      <w:pPr>
        <w:pStyle w:val="Pealkiri1"/>
        <w:numPr>
          <w:ilvl w:val="0"/>
          <w:numId w:val="22"/>
        </w:numPr>
        <w:ind w:left="924" w:hanging="357"/>
        <w:rPr>
          <w:rFonts w:ascii="Times New Roman" w:hAnsi="Times New Roman" w:cs="Times New Roman"/>
          <w:color w:val="auto"/>
          <w:sz w:val="28"/>
          <w:szCs w:val="28"/>
        </w:rPr>
      </w:pPr>
      <w:bookmarkStart w:id="22" w:name="_Toc120270135"/>
      <w:r w:rsidRPr="009040F1">
        <w:rPr>
          <w:rFonts w:ascii="Times New Roman" w:hAnsi="Times New Roman" w:cs="Times New Roman"/>
          <w:color w:val="auto"/>
          <w:sz w:val="28"/>
          <w:szCs w:val="28"/>
        </w:rPr>
        <w:t>Finantseerimistegevus</w:t>
      </w:r>
      <w:bookmarkEnd w:id="22"/>
    </w:p>
    <w:p w14:paraId="65667D2E" w14:textId="77777777" w:rsidR="00AA2B73" w:rsidRPr="009040F1" w:rsidRDefault="00AA2B73" w:rsidP="00AA2B73">
      <w:pPr>
        <w:rPr>
          <w:rFonts w:ascii="Times New Roman" w:hAnsi="Times New Roman" w:cs="Times New Roman"/>
        </w:rPr>
      </w:pPr>
    </w:p>
    <w:p w14:paraId="27DD2A40" w14:textId="7E374195" w:rsidR="00AA2B73" w:rsidRPr="009040F1" w:rsidRDefault="00AA2B73" w:rsidP="00AA2B73">
      <w:pPr>
        <w:spacing w:after="0"/>
        <w:jc w:val="both"/>
        <w:rPr>
          <w:rFonts w:ascii="Times New Roman" w:hAnsi="Times New Roman" w:cs="Times New Roman"/>
          <w:sz w:val="24"/>
          <w:szCs w:val="24"/>
        </w:rPr>
      </w:pPr>
      <w:r w:rsidRPr="009040F1">
        <w:rPr>
          <w:rFonts w:ascii="Times New Roman" w:hAnsi="Times New Roman" w:cs="Times New Roman"/>
          <w:sz w:val="24"/>
          <w:szCs w:val="24"/>
        </w:rPr>
        <w:t xml:space="preserve">Kavandatud investeeringute finantseerimiseks planeeritakse võtta laenu </w:t>
      </w:r>
      <w:r w:rsidR="00F42AE2">
        <w:rPr>
          <w:rFonts w:ascii="Times New Roman" w:hAnsi="Times New Roman" w:cs="Times New Roman"/>
          <w:sz w:val="24"/>
          <w:szCs w:val="24"/>
        </w:rPr>
        <w:t>1 530 000</w:t>
      </w:r>
      <w:r w:rsidRPr="009040F1">
        <w:rPr>
          <w:rFonts w:ascii="Times New Roman" w:hAnsi="Times New Roman" w:cs="Times New Roman"/>
          <w:sz w:val="24"/>
          <w:szCs w:val="24"/>
        </w:rPr>
        <w:t xml:space="preserve"> eurot. Võetud laenude tagasimakseteks planeeritakse </w:t>
      </w:r>
      <w:r w:rsidR="00F42AE2">
        <w:rPr>
          <w:rFonts w:ascii="Times New Roman" w:hAnsi="Times New Roman" w:cs="Times New Roman"/>
          <w:sz w:val="24"/>
          <w:szCs w:val="24"/>
        </w:rPr>
        <w:t>1 479 620</w:t>
      </w:r>
      <w:r w:rsidRPr="009040F1">
        <w:rPr>
          <w:rFonts w:ascii="Times New Roman" w:hAnsi="Times New Roman" w:cs="Times New Roman"/>
          <w:sz w:val="24"/>
          <w:szCs w:val="24"/>
        </w:rPr>
        <w:t xml:space="preserve"> eurot</w:t>
      </w:r>
      <w:r w:rsidR="00F42AE2">
        <w:rPr>
          <w:rFonts w:ascii="Times New Roman" w:hAnsi="Times New Roman" w:cs="Times New Roman"/>
          <w:sz w:val="24"/>
          <w:szCs w:val="24"/>
        </w:rPr>
        <w:t xml:space="preserve"> </w:t>
      </w:r>
      <w:r w:rsidRPr="009040F1">
        <w:rPr>
          <w:rFonts w:ascii="Times New Roman" w:hAnsi="Times New Roman" w:cs="Times New Roman"/>
          <w:sz w:val="24"/>
          <w:szCs w:val="24"/>
        </w:rPr>
        <w:t xml:space="preserve">(vt tabel </w:t>
      </w:r>
      <w:r w:rsidR="00A54BB1">
        <w:rPr>
          <w:rFonts w:ascii="Times New Roman" w:hAnsi="Times New Roman" w:cs="Times New Roman"/>
          <w:sz w:val="24"/>
          <w:szCs w:val="24"/>
        </w:rPr>
        <w:t>21</w:t>
      </w:r>
      <w:r w:rsidRPr="009040F1">
        <w:rPr>
          <w:rFonts w:ascii="Times New Roman" w:hAnsi="Times New Roman" w:cs="Times New Roman"/>
          <w:sz w:val="24"/>
          <w:szCs w:val="24"/>
        </w:rPr>
        <w:t>).</w:t>
      </w:r>
    </w:p>
    <w:p w14:paraId="6AAA993D" w14:textId="77777777" w:rsidR="00AA2B73" w:rsidRPr="009040F1" w:rsidRDefault="00AA2B73" w:rsidP="00AA2B73">
      <w:pPr>
        <w:spacing w:after="0"/>
        <w:jc w:val="both"/>
        <w:rPr>
          <w:rFonts w:ascii="Times New Roman" w:hAnsi="Times New Roman" w:cs="Times New Roman"/>
          <w:sz w:val="24"/>
          <w:szCs w:val="24"/>
        </w:rPr>
      </w:pPr>
    </w:p>
    <w:p w14:paraId="2DC597A5" w14:textId="77777777" w:rsidR="00AA2B73" w:rsidRPr="009040F1" w:rsidRDefault="00AA2B73" w:rsidP="00AA2B73">
      <w:pPr>
        <w:spacing w:after="0"/>
        <w:jc w:val="both"/>
        <w:rPr>
          <w:rFonts w:ascii="Times New Roman" w:hAnsi="Times New Roman" w:cs="Times New Roman"/>
          <w:sz w:val="24"/>
          <w:szCs w:val="24"/>
        </w:rPr>
      </w:pPr>
    </w:p>
    <w:p w14:paraId="105770A8" w14:textId="67AC8BDE" w:rsidR="00AA2B73" w:rsidRDefault="00AA2B73" w:rsidP="00AA2B73">
      <w:pPr>
        <w:spacing w:after="0"/>
        <w:jc w:val="both"/>
        <w:rPr>
          <w:rFonts w:ascii="Times New Roman" w:hAnsi="Times New Roman" w:cs="Times New Roman"/>
          <w:sz w:val="24"/>
          <w:szCs w:val="24"/>
        </w:rPr>
      </w:pPr>
      <w:r w:rsidRPr="009040F1">
        <w:rPr>
          <w:rFonts w:ascii="Times New Roman" w:hAnsi="Times New Roman" w:cs="Times New Roman"/>
          <w:sz w:val="24"/>
          <w:szCs w:val="24"/>
        </w:rPr>
        <w:t xml:space="preserve">Tabel </w:t>
      </w:r>
      <w:r w:rsidR="00A54BB1">
        <w:rPr>
          <w:rFonts w:ascii="Times New Roman" w:hAnsi="Times New Roman" w:cs="Times New Roman"/>
          <w:sz w:val="24"/>
          <w:szCs w:val="24"/>
        </w:rPr>
        <w:t>21</w:t>
      </w:r>
      <w:r w:rsidRPr="009040F1">
        <w:rPr>
          <w:rFonts w:ascii="Times New Roman" w:hAnsi="Times New Roman" w:cs="Times New Roman"/>
          <w:sz w:val="24"/>
          <w:szCs w:val="24"/>
        </w:rPr>
        <w:t xml:space="preserve"> Finantseerimistegevus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19"/>
        <w:gridCol w:w="1405"/>
        <w:gridCol w:w="2483"/>
        <w:gridCol w:w="1655"/>
      </w:tblGrid>
      <w:tr w:rsidR="00971682" w:rsidRPr="00971682" w14:paraId="38206166" w14:textId="77777777" w:rsidTr="00971682">
        <w:trPr>
          <w:trHeight w:val="611"/>
        </w:trPr>
        <w:tc>
          <w:tcPr>
            <w:tcW w:w="1942" w:type="pct"/>
            <w:shd w:val="clear" w:color="auto" w:fill="auto"/>
            <w:noWrap/>
            <w:vAlign w:val="bottom"/>
            <w:hideMark/>
          </w:tcPr>
          <w:p w14:paraId="12B3EA19" w14:textId="77777777" w:rsidR="00971682" w:rsidRPr="00971682" w:rsidRDefault="00971682" w:rsidP="00971682">
            <w:pPr>
              <w:spacing w:after="0" w:line="240" w:lineRule="auto"/>
              <w:rPr>
                <w:rFonts w:ascii="Times New Roman" w:eastAsia="Times New Roman" w:hAnsi="Times New Roman" w:cs="Times New Roman"/>
                <w:b/>
                <w:bCs/>
                <w:sz w:val="20"/>
                <w:szCs w:val="20"/>
                <w:lang w:eastAsia="et-EE"/>
              </w:rPr>
            </w:pPr>
            <w:r w:rsidRPr="00971682">
              <w:rPr>
                <w:rFonts w:ascii="Times New Roman" w:eastAsia="Times New Roman" w:hAnsi="Times New Roman" w:cs="Times New Roman"/>
                <w:b/>
                <w:bCs/>
                <w:sz w:val="20"/>
                <w:szCs w:val="20"/>
                <w:lang w:eastAsia="et-EE"/>
              </w:rPr>
              <w:t>Konto</w:t>
            </w:r>
          </w:p>
        </w:tc>
        <w:tc>
          <w:tcPr>
            <w:tcW w:w="775" w:type="pct"/>
            <w:shd w:val="clear" w:color="auto" w:fill="auto"/>
            <w:vAlign w:val="bottom"/>
            <w:hideMark/>
          </w:tcPr>
          <w:p w14:paraId="1B2882F2" w14:textId="77777777" w:rsidR="00971682" w:rsidRPr="00971682" w:rsidRDefault="00971682" w:rsidP="00971682">
            <w:pPr>
              <w:spacing w:after="0" w:line="240" w:lineRule="auto"/>
              <w:jc w:val="right"/>
              <w:rPr>
                <w:rFonts w:ascii="Times New Roman" w:eastAsia="Times New Roman" w:hAnsi="Times New Roman" w:cs="Times New Roman"/>
                <w:b/>
                <w:bCs/>
                <w:sz w:val="20"/>
                <w:szCs w:val="20"/>
                <w:lang w:eastAsia="et-EE"/>
              </w:rPr>
            </w:pPr>
            <w:r w:rsidRPr="00971682">
              <w:rPr>
                <w:rFonts w:ascii="Times New Roman" w:eastAsia="Times New Roman" w:hAnsi="Times New Roman" w:cs="Times New Roman"/>
                <w:b/>
                <w:bCs/>
                <w:sz w:val="20"/>
                <w:szCs w:val="20"/>
                <w:lang w:eastAsia="et-EE"/>
              </w:rPr>
              <w:br/>
              <w:t xml:space="preserve">Täitmine 2021 </w:t>
            </w:r>
          </w:p>
        </w:tc>
        <w:tc>
          <w:tcPr>
            <w:tcW w:w="1370" w:type="pct"/>
            <w:shd w:val="clear" w:color="auto" w:fill="auto"/>
            <w:vAlign w:val="bottom"/>
            <w:hideMark/>
          </w:tcPr>
          <w:p w14:paraId="7C344ACA" w14:textId="77777777" w:rsidR="00971682" w:rsidRPr="00971682" w:rsidRDefault="00971682" w:rsidP="00971682">
            <w:pPr>
              <w:spacing w:after="0" w:line="240" w:lineRule="auto"/>
              <w:jc w:val="right"/>
              <w:rPr>
                <w:rFonts w:ascii="Times New Roman" w:eastAsia="Times New Roman" w:hAnsi="Times New Roman" w:cs="Times New Roman"/>
                <w:b/>
                <w:bCs/>
                <w:sz w:val="20"/>
                <w:szCs w:val="20"/>
                <w:lang w:eastAsia="et-EE"/>
              </w:rPr>
            </w:pPr>
            <w:r w:rsidRPr="00971682">
              <w:rPr>
                <w:rFonts w:ascii="Times New Roman" w:eastAsia="Times New Roman" w:hAnsi="Times New Roman" w:cs="Times New Roman"/>
                <w:b/>
                <w:bCs/>
                <w:sz w:val="20"/>
                <w:szCs w:val="20"/>
                <w:lang w:eastAsia="et-EE"/>
              </w:rPr>
              <w:br/>
              <w:t>KOONDEELARVE I 2022 (25.08.2022)</w:t>
            </w:r>
          </w:p>
        </w:tc>
        <w:tc>
          <w:tcPr>
            <w:tcW w:w="913" w:type="pct"/>
            <w:shd w:val="clear" w:color="auto" w:fill="auto"/>
            <w:vAlign w:val="bottom"/>
            <w:hideMark/>
          </w:tcPr>
          <w:p w14:paraId="7D260F28" w14:textId="77777777" w:rsidR="00971682" w:rsidRPr="00971682" w:rsidRDefault="00971682" w:rsidP="00971682">
            <w:pPr>
              <w:spacing w:after="0" w:line="240" w:lineRule="auto"/>
              <w:jc w:val="right"/>
              <w:rPr>
                <w:rFonts w:ascii="Times New Roman" w:eastAsia="Times New Roman" w:hAnsi="Times New Roman" w:cs="Times New Roman"/>
                <w:b/>
                <w:bCs/>
                <w:sz w:val="20"/>
                <w:szCs w:val="20"/>
                <w:lang w:eastAsia="et-EE"/>
              </w:rPr>
            </w:pPr>
            <w:r w:rsidRPr="00971682">
              <w:rPr>
                <w:rFonts w:ascii="Times New Roman" w:eastAsia="Times New Roman" w:hAnsi="Times New Roman" w:cs="Times New Roman"/>
                <w:b/>
                <w:bCs/>
                <w:sz w:val="20"/>
                <w:szCs w:val="20"/>
                <w:lang w:eastAsia="et-EE"/>
              </w:rPr>
              <w:br/>
              <w:t xml:space="preserve">Ettepanekud 2023 </w:t>
            </w:r>
          </w:p>
        </w:tc>
      </w:tr>
      <w:tr w:rsidR="00971682" w:rsidRPr="00971682" w14:paraId="10420DC4" w14:textId="77777777" w:rsidTr="00971682">
        <w:trPr>
          <w:trHeight w:val="300"/>
        </w:trPr>
        <w:tc>
          <w:tcPr>
            <w:tcW w:w="1942" w:type="pct"/>
            <w:shd w:val="clear" w:color="auto" w:fill="auto"/>
            <w:noWrap/>
            <w:vAlign w:val="bottom"/>
            <w:hideMark/>
          </w:tcPr>
          <w:p w14:paraId="4D45673C" w14:textId="77777777" w:rsidR="00971682" w:rsidRPr="00971682" w:rsidRDefault="00971682" w:rsidP="00971682">
            <w:pPr>
              <w:spacing w:after="0" w:line="240" w:lineRule="auto"/>
              <w:rPr>
                <w:rFonts w:ascii="Times New Roman" w:eastAsia="Times New Roman" w:hAnsi="Times New Roman" w:cs="Times New Roman"/>
                <w:b/>
                <w:bCs/>
                <w:sz w:val="20"/>
                <w:szCs w:val="20"/>
                <w:lang w:eastAsia="et-EE"/>
              </w:rPr>
            </w:pPr>
            <w:r w:rsidRPr="00971682">
              <w:rPr>
                <w:rFonts w:ascii="Times New Roman" w:eastAsia="Times New Roman" w:hAnsi="Times New Roman" w:cs="Times New Roman"/>
                <w:b/>
                <w:bCs/>
                <w:sz w:val="20"/>
                <w:szCs w:val="20"/>
                <w:lang w:eastAsia="et-EE"/>
              </w:rPr>
              <w:t>Finantseerimistegevus</w:t>
            </w:r>
          </w:p>
        </w:tc>
        <w:tc>
          <w:tcPr>
            <w:tcW w:w="775" w:type="pct"/>
            <w:shd w:val="clear" w:color="auto" w:fill="auto"/>
            <w:noWrap/>
            <w:vAlign w:val="bottom"/>
            <w:hideMark/>
          </w:tcPr>
          <w:p w14:paraId="7A965930" w14:textId="77777777" w:rsidR="00971682" w:rsidRPr="00971682" w:rsidRDefault="00971682" w:rsidP="00971682">
            <w:pPr>
              <w:spacing w:after="0" w:line="240" w:lineRule="auto"/>
              <w:jc w:val="right"/>
              <w:rPr>
                <w:rFonts w:ascii="Times New Roman" w:eastAsia="Times New Roman" w:hAnsi="Times New Roman" w:cs="Times New Roman"/>
                <w:b/>
                <w:bCs/>
                <w:sz w:val="20"/>
                <w:szCs w:val="20"/>
                <w:lang w:eastAsia="et-EE"/>
              </w:rPr>
            </w:pPr>
            <w:r w:rsidRPr="00971682">
              <w:rPr>
                <w:rFonts w:ascii="Times New Roman" w:eastAsia="Times New Roman" w:hAnsi="Times New Roman" w:cs="Times New Roman"/>
                <w:b/>
                <w:bCs/>
                <w:sz w:val="20"/>
                <w:szCs w:val="20"/>
                <w:lang w:eastAsia="et-EE"/>
              </w:rPr>
              <w:t>1 831 374</w:t>
            </w:r>
          </w:p>
        </w:tc>
        <w:tc>
          <w:tcPr>
            <w:tcW w:w="1370" w:type="pct"/>
            <w:shd w:val="clear" w:color="auto" w:fill="auto"/>
            <w:noWrap/>
            <w:vAlign w:val="bottom"/>
            <w:hideMark/>
          </w:tcPr>
          <w:p w14:paraId="74E871F5" w14:textId="77777777" w:rsidR="00971682" w:rsidRPr="00971682" w:rsidRDefault="00971682" w:rsidP="00971682">
            <w:pPr>
              <w:spacing w:after="0" w:line="240" w:lineRule="auto"/>
              <w:jc w:val="right"/>
              <w:rPr>
                <w:rFonts w:ascii="Times New Roman" w:eastAsia="Times New Roman" w:hAnsi="Times New Roman" w:cs="Times New Roman"/>
                <w:b/>
                <w:bCs/>
                <w:sz w:val="20"/>
                <w:szCs w:val="20"/>
                <w:lang w:eastAsia="et-EE"/>
              </w:rPr>
            </w:pPr>
            <w:r w:rsidRPr="00971682">
              <w:rPr>
                <w:rFonts w:ascii="Times New Roman" w:eastAsia="Times New Roman" w:hAnsi="Times New Roman" w:cs="Times New Roman"/>
                <w:b/>
                <w:bCs/>
                <w:sz w:val="20"/>
                <w:szCs w:val="20"/>
                <w:lang w:eastAsia="et-EE"/>
              </w:rPr>
              <w:t>454 500</w:t>
            </w:r>
          </w:p>
        </w:tc>
        <w:tc>
          <w:tcPr>
            <w:tcW w:w="913" w:type="pct"/>
            <w:shd w:val="clear" w:color="auto" w:fill="auto"/>
            <w:noWrap/>
            <w:vAlign w:val="bottom"/>
            <w:hideMark/>
          </w:tcPr>
          <w:p w14:paraId="1468B706" w14:textId="77777777" w:rsidR="00971682" w:rsidRPr="00971682" w:rsidRDefault="00971682" w:rsidP="00971682">
            <w:pPr>
              <w:spacing w:after="0" w:line="240" w:lineRule="auto"/>
              <w:jc w:val="right"/>
              <w:rPr>
                <w:rFonts w:ascii="Times New Roman" w:eastAsia="Times New Roman" w:hAnsi="Times New Roman" w:cs="Times New Roman"/>
                <w:b/>
                <w:bCs/>
                <w:sz w:val="20"/>
                <w:szCs w:val="20"/>
                <w:lang w:eastAsia="et-EE"/>
              </w:rPr>
            </w:pPr>
            <w:r w:rsidRPr="00971682">
              <w:rPr>
                <w:rFonts w:ascii="Times New Roman" w:eastAsia="Times New Roman" w:hAnsi="Times New Roman" w:cs="Times New Roman"/>
                <w:b/>
                <w:bCs/>
                <w:sz w:val="20"/>
                <w:szCs w:val="20"/>
                <w:lang w:eastAsia="et-EE"/>
              </w:rPr>
              <w:t>825 480</w:t>
            </w:r>
          </w:p>
        </w:tc>
      </w:tr>
      <w:tr w:rsidR="00971682" w:rsidRPr="00971682" w14:paraId="1F246938" w14:textId="77777777" w:rsidTr="00971682">
        <w:trPr>
          <w:trHeight w:val="285"/>
        </w:trPr>
        <w:tc>
          <w:tcPr>
            <w:tcW w:w="1942" w:type="pct"/>
            <w:shd w:val="clear" w:color="auto" w:fill="auto"/>
            <w:noWrap/>
            <w:vAlign w:val="bottom"/>
            <w:hideMark/>
          </w:tcPr>
          <w:p w14:paraId="5116CE9A" w14:textId="77777777" w:rsidR="00971682" w:rsidRPr="00971682" w:rsidRDefault="00971682" w:rsidP="00971682">
            <w:pPr>
              <w:spacing w:after="0" w:line="240" w:lineRule="auto"/>
              <w:rPr>
                <w:rFonts w:ascii="Times New Roman" w:eastAsia="Times New Roman" w:hAnsi="Times New Roman" w:cs="Times New Roman"/>
                <w:sz w:val="20"/>
                <w:szCs w:val="20"/>
                <w:lang w:eastAsia="et-EE"/>
              </w:rPr>
            </w:pPr>
            <w:r w:rsidRPr="00971682">
              <w:rPr>
                <w:rFonts w:ascii="Times New Roman" w:eastAsia="Times New Roman" w:hAnsi="Times New Roman" w:cs="Times New Roman"/>
                <w:sz w:val="20"/>
                <w:szCs w:val="20"/>
                <w:lang w:eastAsia="et-EE"/>
              </w:rPr>
              <w:t>2585 Laenude võtmine</w:t>
            </w:r>
          </w:p>
        </w:tc>
        <w:tc>
          <w:tcPr>
            <w:tcW w:w="775" w:type="pct"/>
            <w:shd w:val="clear" w:color="auto" w:fill="auto"/>
            <w:noWrap/>
            <w:vAlign w:val="bottom"/>
            <w:hideMark/>
          </w:tcPr>
          <w:p w14:paraId="7300BED6" w14:textId="77777777" w:rsidR="00971682" w:rsidRPr="00971682" w:rsidRDefault="00971682" w:rsidP="00971682">
            <w:pPr>
              <w:spacing w:after="0" w:line="240" w:lineRule="auto"/>
              <w:jc w:val="right"/>
              <w:rPr>
                <w:rFonts w:ascii="Times New Roman" w:eastAsia="Times New Roman" w:hAnsi="Times New Roman" w:cs="Times New Roman"/>
                <w:sz w:val="20"/>
                <w:szCs w:val="20"/>
                <w:lang w:eastAsia="et-EE"/>
              </w:rPr>
            </w:pPr>
            <w:r w:rsidRPr="00971682">
              <w:rPr>
                <w:rFonts w:ascii="Times New Roman" w:eastAsia="Times New Roman" w:hAnsi="Times New Roman" w:cs="Times New Roman"/>
                <w:sz w:val="20"/>
                <w:szCs w:val="20"/>
                <w:lang w:eastAsia="et-EE"/>
              </w:rPr>
              <w:t>3 080 000</w:t>
            </w:r>
          </w:p>
        </w:tc>
        <w:tc>
          <w:tcPr>
            <w:tcW w:w="1370" w:type="pct"/>
            <w:shd w:val="clear" w:color="auto" w:fill="auto"/>
            <w:noWrap/>
            <w:vAlign w:val="bottom"/>
            <w:hideMark/>
          </w:tcPr>
          <w:p w14:paraId="7EA61039" w14:textId="77777777" w:rsidR="00971682" w:rsidRPr="00971682" w:rsidRDefault="00971682" w:rsidP="00971682">
            <w:pPr>
              <w:spacing w:after="0" w:line="240" w:lineRule="auto"/>
              <w:jc w:val="right"/>
              <w:rPr>
                <w:rFonts w:ascii="Times New Roman" w:eastAsia="Times New Roman" w:hAnsi="Times New Roman" w:cs="Times New Roman"/>
                <w:sz w:val="20"/>
                <w:szCs w:val="20"/>
                <w:lang w:eastAsia="et-EE"/>
              </w:rPr>
            </w:pPr>
            <w:r w:rsidRPr="00971682">
              <w:rPr>
                <w:rFonts w:ascii="Times New Roman" w:eastAsia="Times New Roman" w:hAnsi="Times New Roman" w:cs="Times New Roman"/>
                <w:sz w:val="20"/>
                <w:szCs w:val="20"/>
                <w:lang w:eastAsia="et-EE"/>
              </w:rPr>
              <w:t>1 934 120</w:t>
            </w:r>
          </w:p>
        </w:tc>
        <w:tc>
          <w:tcPr>
            <w:tcW w:w="913" w:type="pct"/>
            <w:shd w:val="clear" w:color="auto" w:fill="auto"/>
            <w:noWrap/>
            <w:vAlign w:val="bottom"/>
            <w:hideMark/>
          </w:tcPr>
          <w:p w14:paraId="43C95DE8" w14:textId="77777777" w:rsidR="00971682" w:rsidRPr="00971682" w:rsidRDefault="00971682" w:rsidP="00971682">
            <w:pPr>
              <w:spacing w:after="0" w:line="240" w:lineRule="auto"/>
              <w:jc w:val="right"/>
              <w:rPr>
                <w:rFonts w:ascii="Times New Roman" w:eastAsia="Times New Roman" w:hAnsi="Times New Roman" w:cs="Times New Roman"/>
                <w:sz w:val="20"/>
                <w:szCs w:val="20"/>
                <w:lang w:eastAsia="et-EE"/>
              </w:rPr>
            </w:pPr>
            <w:r w:rsidRPr="00971682">
              <w:rPr>
                <w:rFonts w:ascii="Times New Roman" w:eastAsia="Times New Roman" w:hAnsi="Times New Roman" w:cs="Times New Roman"/>
                <w:sz w:val="20"/>
                <w:szCs w:val="20"/>
                <w:lang w:eastAsia="et-EE"/>
              </w:rPr>
              <w:t>2 500 000</w:t>
            </w:r>
          </w:p>
        </w:tc>
      </w:tr>
      <w:tr w:rsidR="00971682" w:rsidRPr="00971682" w14:paraId="4F0B8215" w14:textId="77777777" w:rsidTr="00971682">
        <w:trPr>
          <w:trHeight w:val="285"/>
        </w:trPr>
        <w:tc>
          <w:tcPr>
            <w:tcW w:w="1942" w:type="pct"/>
            <w:shd w:val="clear" w:color="auto" w:fill="auto"/>
            <w:noWrap/>
            <w:vAlign w:val="bottom"/>
            <w:hideMark/>
          </w:tcPr>
          <w:p w14:paraId="52E55E50" w14:textId="77777777" w:rsidR="00971682" w:rsidRPr="00971682" w:rsidRDefault="00971682" w:rsidP="00971682">
            <w:pPr>
              <w:spacing w:after="0" w:line="240" w:lineRule="auto"/>
              <w:rPr>
                <w:rFonts w:ascii="Times New Roman" w:eastAsia="Times New Roman" w:hAnsi="Times New Roman" w:cs="Times New Roman"/>
                <w:sz w:val="20"/>
                <w:szCs w:val="20"/>
                <w:lang w:eastAsia="et-EE"/>
              </w:rPr>
            </w:pPr>
            <w:r w:rsidRPr="00971682">
              <w:rPr>
                <w:rFonts w:ascii="Times New Roman" w:eastAsia="Times New Roman" w:hAnsi="Times New Roman" w:cs="Times New Roman"/>
                <w:sz w:val="20"/>
                <w:szCs w:val="20"/>
                <w:lang w:eastAsia="et-EE"/>
              </w:rPr>
              <w:t>2586 Laenude tagasimaksed</w:t>
            </w:r>
          </w:p>
        </w:tc>
        <w:tc>
          <w:tcPr>
            <w:tcW w:w="775" w:type="pct"/>
            <w:shd w:val="clear" w:color="auto" w:fill="auto"/>
            <w:noWrap/>
            <w:vAlign w:val="bottom"/>
            <w:hideMark/>
          </w:tcPr>
          <w:p w14:paraId="445FFC27" w14:textId="77777777" w:rsidR="00971682" w:rsidRPr="00971682" w:rsidRDefault="00971682" w:rsidP="00971682">
            <w:pPr>
              <w:spacing w:after="0" w:line="240" w:lineRule="auto"/>
              <w:jc w:val="right"/>
              <w:rPr>
                <w:rFonts w:ascii="Times New Roman" w:eastAsia="Times New Roman" w:hAnsi="Times New Roman" w:cs="Times New Roman"/>
                <w:sz w:val="20"/>
                <w:szCs w:val="20"/>
                <w:lang w:eastAsia="et-EE"/>
              </w:rPr>
            </w:pPr>
            <w:r w:rsidRPr="00971682">
              <w:rPr>
                <w:rFonts w:ascii="Times New Roman" w:eastAsia="Times New Roman" w:hAnsi="Times New Roman" w:cs="Times New Roman"/>
                <w:sz w:val="20"/>
                <w:szCs w:val="20"/>
                <w:lang w:eastAsia="et-EE"/>
              </w:rPr>
              <w:t>-1 248 626</w:t>
            </w:r>
          </w:p>
        </w:tc>
        <w:tc>
          <w:tcPr>
            <w:tcW w:w="1370" w:type="pct"/>
            <w:shd w:val="clear" w:color="auto" w:fill="auto"/>
            <w:noWrap/>
            <w:vAlign w:val="bottom"/>
            <w:hideMark/>
          </w:tcPr>
          <w:p w14:paraId="31593CE2" w14:textId="77777777" w:rsidR="00971682" w:rsidRPr="00971682" w:rsidRDefault="00971682" w:rsidP="00971682">
            <w:pPr>
              <w:spacing w:after="0" w:line="240" w:lineRule="auto"/>
              <w:jc w:val="right"/>
              <w:rPr>
                <w:rFonts w:ascii="Times New Roman" w:eastAsia="Times New Roman" w:hAnsi="Times New Roman" w:cs="Times New Roman"/>
                <w:sz w:val="20"/>
                <w:szCs w:val="20"/>
                <w:lang w:eastAsia="et-EE"/>
              </w:rPr>
            </w:pPr>
            <w:r w:rsidRPr="00971682">
              <w:rPr>
                <w:rFonts w:ascii="Times New Roman" w:eastAsia="Times New Roman" w:hAnsi="Times New Roman" w:cs="Times New Roman"/>
                <w:sz w:val="20"/>
                <w:szCs w:val="20"/>
                <w:lang w:eastAsia="et-EE"/>
              </w:rPr>
              <w:t>-1 479 620</w:t>
            </w:r>
          </w:p>
        </w:tc>
        <w:tc>
          <w:tcPr>
            <w:tcW w:w="913" w:type="pct"/>
            <w:shd w:val="clear" w:color="auto" w:fill="auto"/>
            <w:noWrap/>
            <w:vAlign w:val="bottom"/>
            <w:hideMark/>
          </w:tcPr>
          <w:p w14:paraId="47818657" w14:textId="77777777" w:rsidR="00971682" w:rsidRPr="00971682" w:rsidRDefault="00971682" w:rsidP="00971682">
            <w:pPr>
              <w:spacing w:after="0" w:line="240" w:lineRule="auto"/>
              <w:jc w:val="right"/>
              <w:rPr>
                <w:rFonts w:ascii="Times New Roman" w:eastAsia="Times New Roman" w:hAnsi="Times New Roman" w:cs="Times New Roman"/>
                <w:sz w:val="20"/>
                <w:szCs w:val="20"/>
                <w:lang w:eastAsia="et-EE"/>
              </w:rPr>
            </w:pPr>
            <w:r w:rsidRPr="00971682">
              <w:rPr>
                <w:rFonts w:ascii="Times New Roman" w:eastAsia="Times New Roman" w:hAnsi="Times New Roman" w:cs="Times New Roman"/>
                <w:sz w:val="20"/>
                <w:szCs w:val="20"/>
                <w:lang w:eastAsia="et-EE"/>
              </w:rPr>
              <w:t>-1 674 520</w:t>
            </w:r>
          </w:p>
        </w:tc>
      </w:tr>
    </w:tbl>
    <w:p w14:paraId="3CF509C6" w14:textId="77777777" w:rsidR="00AA2B73" w:rsidRPr="009040F1" w:rsidRDefault="00AA2B73" w:rsidP="00F87B14">
      <w:pPr>
        <w:pStyle w:val="Pealkiri1"/>
        <w:numPr>
          <w:ilvl w:val="0"/>
          <w:numId w:val="22"/>
        </w:numPr>
        <w:ind w:left="924" w:hanging="357"/>
        <w:rPr>
          <w:rFonts w:ascii="Times New Roman" w:hAnsi="Times New Roman" w:cs="Times New Roman"/>
          <w:color w:val="auto"/>
          <w:sz w:val="24"/>
          <w:szCs w:val="24"/>
        </w:rPr>
      </w:pPr>
      <w:bookmarkStart w:id="23" w:name="_Toc120270136"/>
      <w:r w:rsidRPr="009040F1">
        <w:rPr>
          <w:rFonts w:ascii="Times New Roman" w:hAnsi="Times New Roman" w:cs="Times New Roman"/>
          <w:color w:val="auto"/>
          <w:sz w:val="24"/>
          <w:szCs w:val="24"/>
        </w:rPr>
        <w:t>Likviidsete varade muutus</w:t>
      </w:r>
      <w:bookmarkEnd w:id="23"/>
      <w:r w:rsidRPr="009040F1">
        <w:rPr>
          <w:rFonts w:ascii="Times New Roman" w:hAnsi="Times New Roman" w:cs="Times New Roman"/>
          <w:color w:val="auto"/>
          <w:sz w:val="24"/>
          <w:szCs w:val="24"/>
        </w:rPr>
        <w:t xml:space="preserve"> </w:t>
      </w:r>
    </w:p>
    <w:p w14:paraId="1F84B6FD" w14:textId="1EAAC8BF" w:rsidR="00AA2B73" w:rsidRPr="009040F1" w:rsidRDefault="00AA2B73" w:rsidP="00AA2B73">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Tapa valla finantsjuhtimise korra § 4 lõikes on sätestatud, et  e</w:t>
      </w:r>
      <w:r w:rsidRPr="009040F1">
        <w:rPr>
          <w:rFonts w:ascii="Times New Roman" w:hAnsi="Times New Roman" w:cs="Times New Roman"/>
          <w:color w:val="202020"/>
          <w:sz w:val="24"/>
          <w:szCs w:val="24"/>
          <w:shd w:val="clear" w:color="auto" w:fill="FFFFFF"/>
        </w:rPr>
        <w:t>elarvesse planeeritakse aasta lõpu seisu likviidsete vahendite maht vähemalt ühe kuu personalikulu väljamakse väärtuses.</w:t>
      </w:r>
      <w:r w:rsidRPr="009040F1">
        <w:rPr>
          <w:rFonts w:ascii="Times New Roman" w:hAnsi="Times New Roman" w:cs="Times New Roman"/>
          <w:sz w:val="24"/>
          <w:szCs w:val="24"/>
        </w:rPr>
        <w:t xml:space="preserve"> </w:t>
      </w:r>
    </w:p>
    <w:p w14:paraId="2695031E" w14:textId="0D227E37" w:rsidR="00AA2B73" w:rsidRDefault="00AA2B73" w:rsidP="00AA2B73">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 xml:space="preserve">Tabel </w:t>
      </w:r>
      <w:r w:rsidR="005C1CA0">
        <w:rPr>
          <w:rFonts w:ascii="Times New Roman" w:hAnsi="Times New Roman" w:cs="Times New Roman"/>
          <w:sz w:val="24"/>
          <w:szCs w:val="24"/>
        </w:rPr>
        <w:t>20</w:t>
      </w:r>
      <w:r w:rsidRPr="009040F1">
        <w:rPr>
          <w:rFonts w:ascii="Times New Roman" w:hAnsi="Times New Roman" w:cs="Times New Roman"/>
          <w:sz w:val="24"/>
          <w:szCs w:val="24"/>
        </w:rPr>
        <w:t xml:space="preserve"> </w:t>
      </w:r>
      <w:r w:rsidR="00EA6236">
        <w:rPr>
          <w:rFonts w:ascii="Times New Roman" w:hAnsi="Times New Roman" w:cs="Times New Roman"/>
          <w:sz w:val="24"/>
          <w:szCs w:val="24"/>
        </w:rPr>
        <w:t>Likviidsed varad ja kohustused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63"/>
        <w:gridCol w:w="1368"/>
        <w:gridCol w:w="2329"/>
        <w:gridCol w:w="1302"/>
      </w:tblGrid>
      <w:tr w:rsidR="00291C51" w:rsidRPr="00291C51" w14:paraId="6A7670B2" w14:textId="77777777" w:rsidTr="00291C51">
        <w:trPr>
          <w:trHeight w:val="300"/>
        </w:trPr>
        <w:tc>
          <w:tcPr>
            <w:tcW w:w="2379" w:type="pct"/>
            <w:shd w:val="clear" w:color="FFFFFF" w:fill="FFFFFF"/>
            <w:vAlign w:val="bottom"/>
          </w:tcPr>
          <w:p w14:paraId="05E3D661" w14:textId="59CB4C18" w:rsidR="00291C51" w:rsidRPr="00291C51" w:rsidRDefault="00291C51" w:rsidP="00291C51">
            <w:pPr>
              <w:spacing w:after="0" w:line="240" w:lineRule="auto"/>
              <w:rPr>
                <w:rFonts w:ascii="Times New Roman" w:eastAsia="Times New Roman" w:hAnsi="Times New Roman" w:cs="Times New Roman"/>
                <w:b/>
                <w:bCs/>
                <w:color w:val="000000"/>
                <w:sz w:val="20"/>
                <w:szCs w:val="20"/>
                <w:lang w:eastAsia="et-EE"/>
              </w:rPr>
            </w:pPr>
            <w:r w:rsidRPr="00291C51">
              <w:rPr>
                <w:rFonts w:ascii="Times New Roman" w:eastAsia="Times New Roman" w:hAnsi="Times New Roman" w:cs="Times New Roman"/>
                <w:b/>
                <w:bCs/>
                <w:color w:val="000000"/>
                <w:sz w:val="20"/>
                <w:szCs w:val="20"/>
                <w:lang w:eastAsia="et-EE"/>
              </w:rPr>
              <w:t>Kirje</w:t>
            </w:r>
          </w:p>
        </w:tc>
        <w:tc>
          <w:tcPr>
            <w:tcW w:w="874" w:type="pct"/>
            <w:shd w:val="clear" w:color="auto" w:fill="auto"/>
            <w:noWrap/>
            <w:vAlign w:val="bottom"/>
          </w:tcPr>
          <w:p w14:paraId="10A3EBBB" w14:textId="53BD335A" w:rsidR="00291C51" w:rsidRPr="00291C51" w:rsidRDefault="00291C51" w:rsidP="00291C51">
            <w:pPr>
              <w:spacing w:after="0" w:line="240" w:lineRule="auto"/>
              <w:jc w:val="right"/>
              <w:rPr>
                <w:rFonts w:ascii="Times New Roman" w:eastAsia="Times New Roman" w:hAnsi="Times New Roman" w:cs="Times New Roman"/>
                <w:b/>
                <w:bCs/>
                <w:color w:val="000000"/>
                <w:sz w:val="20"/>
                <w:szCs w:val="20"/>
                <w:lang w:eastAsia="et-EE"/>
              </w:rPr>
            </w:pPr>
            <w:r w:rsidRPr="00291C51">
              <w:rPr>
                <w:rFonts w:ascii="Times New Roman" w:eastAsia="Times New Roman" w:hAnsi="Times New Roman" w:cs="Times New Roman"/>
                <w:b/>
                <w:bCs/>
                <w:color w:val="000000"/>
                <w:sz w:val="20"/>
                <w:szCs w:val="20"/>
                <w:lang w:eastAsia="et-EE"/>
              </w:rPr>
              <w:t>Täitmine 2021</w:t>
            </w:r>
          </w:p>
        </w:tc>
        <w:tc>
          <w:tcPr>
            <w:tcW w:w="874" w:type="pct"/>
            <w:shd w:val="clear" w:color="auto" w:fill="auto"/>
            <w:noWrap/>
            <w:vAlign w:val="bottom"/>
          </w:tcPr>
          <w:p w14:paraId="7B972A04" w14:textId="1D8BA206" w:rsidR="00291C51" w:rsidRPr="00291C51" w:rsidRDefault="00291C51" w:rsidP="00291C51">
            <w:pPr>
              <w:spacing w:after="0" w:line="240" w:lineRule="auto"/>
              <w:jc w:val="right"/>
              <w:rPr>
                <w:rFonts w:ascii="Times New Roman" w:eastAsia="Times New Roman" w:hAnsi="Times New Roman" w:cs="Times New Roman"/>
                <w:b/>
                <w:bCs/>
                <w:color w:val="000000"/>
                <w:sz w:val="20"/>
                <w:szCs w:val="20"/>
                <w:lang w:eastAsia="et-EE"/>
              </w:rPr>
            </w:pPr>
            <w:r w:rsidRPr="00291C51">
              <w:rPr>
                <w:rFonts w:ascii="Times New Roman" w:eastAsia="Times New Roman" w:hAnsi="Times New Roman" w:cs="Times New Roman"/>
                <w:b/>
                <w:bCs/>
                <w:color w:val="000000"/>
                <w:sz w:val="20"/>
                <w:szCs w:val="20"/>
                <w:lang w:eastAsia="et-EE"/>
              </w:rPr>
              <w:t>Eelarve 2022 (28.08.2022)</w:t>
            </w:r>
          </w:p>
        </w:tc>
        <w:tc>
          <w:tcPr>
            <w:tcW w:w="874" w:type="pct"/>
            <w:shd w:val="clear" w:color="auto" w:fill="auto"/>
            <w:noWrap/>
            <w:vAlign w:val="bottom"/>
          </w:tcPr>
          <w:p w14:paraId="7133C76C" w14:textId="6B983A91" w:rsidR="00291C51" w:rsidRPr="00291C51" w:rsidRDefault="00291C51" w:rsidP="00291C51">
            <w:pPr>
              <w:spacing w:after="0" w:line="240" w:lineRule="auto"/>
              <w:jc w:val="right"/>
              <w:rPr>
                <w:rFonts w:ascii="Times New Roman" w:eastAsia="Times New Roman" w:hAnsi="Times New Roman" w:cs="Times New Roman"/>
                <w:b/>
                <w:bCs/>
                <w:color w:val="000000"/>
                <w:sz w:val="20"/>
                <w:szCs w:val="20"/>
                <w:lang w:eastAsia="et-EE"/>
              </w:rPr>
            </w:pPr>
            <w:r w:rsidRPr="00291C51">
              <w:rPr>
                <w:rFonts w:ascii="Times New Roman" w:eastAsia="Times New Roman" w:hAnsi="Times New Roman" w:cs="Times New Roman"/>
                <w:b/>
                <w:bCs/>
                <w:color w:val="000000"/>
                <w:sz w:val="20"/>
                <w:szCs w:val="20"/>
                <w:lang w:eastAsia="et-EE"/>
              </w:rPr>
              <w:t>Eelarve 2023</w:t>
            </w:r>
          </w:p>
        </w:tc>
      </w:tr>
      <w:tr w:rsidR="00291C51" w:rsidRPr="00291C51" w14:paraId="729EAED1" w14:textId="77777777" w:rsidTr="00291C51">
        <w:trPr>
          <w:trHeight w:val="300"/>
        </w:trPr>
        <w:tc>
          <w:tcPr>
            <w:tcW w:w="2379" w:type="pct"/>
            <w:shd w:val="clear" w:color="FFFFFF" w:fill="FFFFFF"/>
            <w:vAlign w:val="bottom"/>
            <w:hideMark/>
          </w:tcPr>
          <w:p w14:paraId="70890E93" w14:textId="77777777" w:rsidR="00291C51" w:rsidRPr="00291C51" w:rsidRDefault="00291C51" w:rsidP="00291C51">
            <w:pPr>
              <w:spacing w:after="0" w:line="240" w:lineRule="auto"/>
              <w:rPr>
                <w:rFonts w:ascii="Times New Roman" w:eastAsia="Times New Roman" w:hAnsi="Times New Roman" w:cs="Times New Roman"/>
                <w:b/>
                <w:bCs/>
                <w:color w:val="000000"/>
                <w:sz w:val="20"/>
                <w:szCs w:val="20"/>
                <w:lang w:eastAsia="et-EE"/>
              </w:rPr>
            </w:pPr>
            <w:r w:rsidRPr="00291C51">
              <w:rPr>
                <w:rFonts w:ascii="Times New Roman" w:eastAsia="Times New Roman" w:hAnsi="Times New Roman" w:cs="Times New Roman"/>
                <w:b/>
                <w:bCs/>
                <w:color w:val="000000"/>
                <w:sz w:val="20"/>
                <w:szCs w:val="20"/>
                <w:lang w:eastAsia="et-EE"/>
              </w:rPr>
              <w:t>Aasta alguse seisuga</w:t>
            </w:r>
          </w:p>
        </w:tc>
        <w:tc>
          <w:tcPr>
            <w:tcW w:w="874" w:type="pct"/>
            <w:shd w:val="clear" w:color="auto" w:fill="auto"/>
            <w:noWrap/>
            <w:vAlign w:val="bottom"/>
            <w:hideMark/>
          </w:tcPr>
          <w:p w14:paraId="5501215A" w14:textId="77777777" w:rsidR="00291C51" w:rsidRPr="00291C51" w:rsidRDefault="00291C51" w:rsidP="00291C51">
            <w:pPr>
              <w:spacing w:after="0" w:line="240" w:lineRule="auto"/>
              <w:jc w:val="right"/>
              <w:rPr>
                <w:rFonts w:ascii="Times New Roman" w:eastAsia="Times New Roman" w:hAnsi="Times New Roman" w:cs="Times New Roman"/>
                <w:b/>
                <w:bCs/>
                <w:color w:val="000000"/>
                <w:sz w:val="20"/>
                <w:szCs w:val="20"/>
                <w:lang w:eastAsia="et-EE"/>
              </w:rPr>
            </w:pPr>
            <w:r w:rsidRPr="00291C51">
              <w:rPr>
                <w:rFonts w:ascii="Times New Roman" w:eastAsia="Times New Roman" w:hAnsi="Times New Roman" w:cs="Times New Roman"/>
                <w:b/>
                <w:bCs/>
                <w:color w:val="000000"/>
                <w:sz w:val="20"/>
                <w:szCs w:val="20"/>
                <w:lang w:eastAsia="et-EE"/>
              </w:rPr>
              <w:t> </w:t>
            </w:r>
          </w:p>
        </w:tc>
        <w:tc>
          <w:tcPr>
            <w:tcW w:w="874" w:type="pct"/>
            <w:shd w:val="clear" w:color="auto" w:fill="auto"/>
            <w:noWrap/>
            <w:vAlign w:val="bottom"/>
            <w:hideMark/>
          </w:tcPr>
          <w:p w14:paraId="27695A21" w14:textId="77777777" w:rsidR="00291C51" w:rsidRPr="00291C51" w:rsidRDefault="00291C51" w:rsidP="00291C51">
            <w:pPr>
              <w:spacing w:after="0" w:line="240" w:lineRule="auto"/>
              <w:jc w:val="right"/>
              <w:rPr>
                <w:rFonts w:ascii="Times New Roman" w:eastAsia="Times New Roman" w:hAnsi="Times New Roman" w:cs="Times New Roman"/>
                <w:b/>
                <w:bCs/>
                <w:color w:val="000000"/>
                <w:sz w:val="20"/>
                <w:szCs w:val="20"/>
                <w:lang w:eastAsia="et-EE"/>
              </w:rPr>
            </w:pPr>
            <w:r w:rsidRPr="00291C51">
              <w:rPr>
                <w:rFonts w:ascii="Times New Roman" w:eastAsia="Times New Roman" w:hAnsi="Times New Roman" w:cs="Times New Roman"/>
                <w:b/>
                <w:bCs/>
                <w:color w:val="000000"/>
                <w:sz w:val="20"/>
                <w:szCs w:val="20"/>
                <w:lang w:eastAsia="et-EE"/>
              </w:rPr>
              <w:t> </w:t>
            </w:r>
          </w:p>
        </w:tc>
        <w:tc>
          <w:tcPr>
            <w:tcW w:w="874" w:type="pct"/>
            <w:shd w:val="clear" w:color="auto" w:fill="auto"/>
            <w:noWrap/>
            <w:vAlign w:val="bottom"/>
            <w:hideMark/>
          </w:tcPr>
          <w:p w14:paraId="0FB37510" w14:textId="77777777" w:rsidR="00291C51" w:rsidRPr="00291C51" w:rsidRDefault="00291C51" w:rsidP="00291C51">
            <w:pPr>
              <w:spacing w:after="0" w:line="240" w:lineRule="auto"/>
              <w:jc w:val="right"/>
              <w:rPr>
                <w:rFonts w:ascii="Times New Roman" w:eastAsia="Times New Roman" w:hAnsi="Times New Roman" w:cs="Times New Roman"/>
                <w:b/>
                <w:bCs/>
                <w:color w:val="000000"/>
                <w:sz w:val="20"/>
                <w:szCs w:val="20"/>
                <w:lang w:eastAsia="et-EE"/>
              </w:rPr>
            </w:pPr>
            <w:r w:rsidRPr="00291C51">
              <w:rPr>
                <w:rFonts w:ascii="Times New Roman" w:eastAsia="Times New Roman" w:hAnsi="Times New Roman" w:cs="Times New Roman"/>
                <w:b/>
                <w:bCs/>
                <w:color w:val="000000"/>
                <w:sz w:val="20"/>
                <w:szCs w:val="20"/>
                <w:lang w:eastAsia="et-EE"/>
              </w:rPr>
              <w:t> </w:t>
            </w:r>
          </w:p>
        </w:tc>
      </w:tr>
      <w:tr w:rsidR="00291C51" w:rsidRPr="00291C51" w14:paraId="193ED6E2" w14:textId="77777777" w:rsidTr="00291C51">
        <w:trPr>
          <w:trHeight w:val="300"/>
        </w:trPr>
        <w:tc>
          <w:tcPr>
            <w:tcW w:w="2379" w:type="pct"/>
            <w:shd w:val="clear" w:color="FFFFFF" w:fill="FFFFFF"/>
            <w:vAlign w:val="bottom"/>
            <w:hideMark/>
          </w:tcPr>
          <w:p w14:paraId="4CA5771E" w14:textId="77777777" w:rsidR="00291C51" w:rsidRPr="00291C51" w:rsidRDefault="00291C51" w:rsidP="00291C51">
            <w:pPr>
              <w:spacing w:after="0" w:line="240" w:lineRule="auto"/>
              <w:rPr>
                <w:rFonts w:ascii="Times New Roman" w:eastAsia="Times New Roman" w:hAnsi="Times New Roman" w:cs="Times New Roman"/>
                <w:color w:val="000000"/>
                <w:sz w:val="20"/>
                <w:szCs w:val="20"/>
                <w:lang w:eastAsia="et-EE"/>
              </w:rPr>
            </w:pPr>
            <w:r w:rsidRPr="00291C51">
              <w:rPr>
                <w:rFonts w:ascii="Times New Roman" w:eastAsia="Times New Roman" w:hAnsi="Times New Roman" w:cs="Times New Roman"/>
                <w:color w:val="000000"/>
                <w:sz w:val="20"/>
                <w:szCs w:val="20"/>
                <w:lang w:eastAsia="et-EE"/>
              </w:rPr>
              <w:t>Võlakohustused</w:t>
            </w:r>
          </w:p>
        </w:tc>
        <w:tc>
          <w:tcPr>
            <w:tcW w:w="874" w:type="pct"/>
            <w:shd w:val="clear" w:color="auto" w:fill="auto"/>
            <w:noWrap/>
            <w:vAlign w:val="bottom"/>
            <w:hideMark/>
          </w:tcPr>
          <w:p w14:paraId="02D7A905" w14:textId="77777777" w:rsidR="00291C51" w:rsidRPr="00291C51" w:rsidRDefault="00291C51" w:rsidP="00291C51">
            <w:pPr>
              <w:spacing w:after="0" w:line="240" w:lineRule="auto"/>
              <w:jc w:val="right"/>
              <w:rPr>
                <w:rFonts w:ascii="Times New Roman" w:eastAsia="Times New Roman" w:hAnsi="Times New Roman" w:cs="Times New Roman"/>
                <w:color w:val="000000"/>
                <w:sz w:val="20"/>
                <w:szCs w:val="20"/>
                <w:lang w:eastAsia="et-EE"/>
              </w:rPr>
            </w:pPr>
            <w:r w:rsidRPr="00291C51">
              <w:rPr>
                <w:rFonts w:ascii="Times New Roman" w:eastAsia="Times New Roman" w:hAnsi="Times New Roman" w:cs="Times New Roman"/>
                <w:color w:val="000000"/>
                <w:sz w:val="20"/>
                <w:szCs w:val="20"/>
                <w:lang w:eastAsia="et-EE"/>
              </w:rPr>
              <w:t>8 252 882</w:t>
            </w:r>
          </w:p>
        </w:tc>
        <w:tc>
          <w:tcPr>
            <w:tcW w:w="874" w:type="pct"/>
            <w:shd w:val="clear" w:color="auto" w:fill="auto"/>
            <w:noWrap/>
            <w:vAlign w:val="bottom"/>
            <w:hideMark/>
          </w:tcPr>
          <w:p w14:paraId="267BE69B" w14:textId="57E73845" w:rsidR="00291C51" w:rsidRPr="00291C51" w:rsidRDefault="004914E7" w:rsidP="00291C51">
            <w:pPr>
              <w:spacing w:after="0" w:line="240" w:lineRule="auto"/>
              <w:jc w:val="right"/>
              <w:rPr>
                <w:rFonts w:ascii="Times New Roman" w:eastAsia="Times New Roman" w:hAnsi="Times New Roman" w:cs="Times New Roman"/>
                <w:color w:val="000000"/>
                <w:sz w:val="20"/>
                <w:szCs w:val="20"/>
                <w:lang w:eastAsia="et-EE"/>
              </w:rPr>
            </w:pPr>
            <w:r w:rsidRPr="00291C51">
              <w:rPr>
                <w:rFonts w:ascii="Times New Roman" w:eastAsia="Times New Roman" w:hAnsi="Times New Roman" w:cs="Times New Roman"/>
                <w:color w:val="000000"/>
                <w:sz w:val="20"/>
                <w:szCs w:val="20"/>
                <w:lang w:eastAsia="et-EE"/>
              </w:rPr>
              <w:t>10 455 959</w:t>
            </w:r>
          </w:p>
        </w:tc>
        <w:tc>
          <w:tcPr>
            <w:tcW w:w="874" w:type="pct"/>
            <w:shd w:val="clear" w:color="auto" w:fill="auto"/>
            <w:noWrap/>
            <w:vAlign w:val="bottom"/>
            <w:hideMark/>
          </w:tcPr>
          <w:p w14:paraId="7A4A8E37" w14:textId="5E78CAE5" w:rsidR="00291C51" w:rsidRPr="00291C51" w:rsidRDefault="004914E7" w:rsidP="00291C51">
            <w:pPr>
              <w:spacing w:after="0" w:line="240" w:lineRule="auto"/>
              <w:jc w:val="right"/>
              <w:rPr>
                <w:rFonts w:ascii="Times New Roman" w:eastAsia="Times New Roman" w:hAnsi="Times New Roman" w:cs="Times New Roman"/>
                <w:color w:val="000000"/>
                <w:sz w:val="20"/>
                <w:szCs w:val="20"/>
                <w:lang w:eastAsia="et-EE"/>
              </w:rPr>
            </w:pPr>
            <w:r w:rsidRPr="00291C51">
              <w:rPr>
                <w:rFonts w:ascii="Times New Roman" w:eastAsia="Times New Roman" w:hAnsi="Times New Roman" w:cs="Times New Roman"/>
                <w:color w:val="000000"/>
                <w:sz w:val="20"/>
                <w:szCs w:val="20"/>
                <w:lang w:eastAsia="et-EE"/>
              </w:rPr>
              <w:t>10</w:t>
            </w:r>
            <w:r>
              <w:rPr>
                <w:rFonts w:ascii="Times New Roman" w:eastAsia="Times New Roman" w:hAnsi="Times New Roman" w:cs="Times New Roman"/>
                <w:color w:val="000000"/>
                <w:sz w:val="20"/>
                <w:szCs w:val="20"/>
                <w:lang w:eastAsia="et-EE"/>
              </w:rPr>
              <w:t> 925 342</w:t>
            </w:r>
          </w:p>
        </w:tc>
      </w:tr>
      <w:tr w:rsidR="00291C51" w:rsidRPr="00291C51" w14:paraId="79FDCAE7" w14:textId="77777777" w:rsidTr="00291C51">
        <w:trPr>
          <w:trHeight w:val="300"/>
        </w:trPr>
        <w:tc>
          <w:tcPr>
            <w:tcW w:w="2379" w:type="pct"/>
            <w:shd w:val="clear" w:color="FFFFFF" w:fill="FFFFFF"/>
            <w:vAlign w:val="bottom"/>
            <w:hideMark/>
          </w:tcPr>
          <w:p w14:paraId="77183960" w14:textId="77777777" w:rsidR="00291C51" w:rsidRPr="00291C51" w:rsidRDefault="00291C51" w:rsidP="00291C51">
            <w:pPr>
              <w:spacing w:after="0" w:line="240" w:lineRule="auto"/>
              <w:rPr>
                <w:rFonts w:ascii="Times New Roman" w:eastAsia="Times New Roman" w:hAnsi="Times New Roman" w:cs="Times New Roman"/>
                <w:color w:val="000000"/>
                <w:sz w:val="20"/>
                <w:szCs w:val="20"/>
                <w:lang w:eastAsia="et-EE"/>
              </w:rPr>
            </w:pPr>
            <w:r w:rsidRPr="00291C51">
              <w:rPr>
                <w:rFonts w:ascii="Times New Roman" w:eastAsia="Times New Roman" w:hAnsi="Times New Roman" w:cs="Times New Roman"/>
                <w:color w:val="000000"/>
                <w:sz w:val="20"/>
                <w:szCs w:val="20"/>
                <w:lang w:eastAsia="et-EE"/>
              </w:rPr>
              <w:t>Likviidsed varad</w:t>
            </w:r>
          </w:p>
        </w:tc>
        <w:tc>
          <w:tcPr>
            <w:tcW w:w="874" w:type="pct"/>
            <w:shd w:val="clear" w:color="auto" w:fill="auto"/>
            <w:noWrap/>
            <w:vAlign w:val="bottom"/>
            <w:hideMark/>
          </w:tcPr>
          <w:p w14:paraId="775E0784" w14:textId="77777777" w:rsidR="00291C51" w:rsidRPr="00291C51" w:rsidRDefault="00291C51" w:rsidP="00291C51">
            <w:pPr>
              <w:spacing w:after="0" w:line="240" w:lineRule="auto"/>
              <w:jc w:val="right"/>
              <w:rPr>
                <w:rFonts w:ascii="Times New Roman" w:eastAsia="Times New Roman" w:hAnsi="Times New Roman" w:cs="Times New Roman"/>
                <w:color w:val="000000"/>
                <w:sz w:val="20"/>
                <w:szCs w:val="20"/>
                <w:lang w:eastAsia="et-EE"/>
              </w:rPr>
            </w:pPr>
            <w:r w:rsidRPr="00291C51">
              <w:rPr>
                <w:rFonts w:ascii="Times New Roman" w:eastAsia="Times New Roman" w:hAnsi="Times New Roman" w:cs="Times New Roman"/>
                <w:color w:val="000000"/>
                <w:sz w:val="20"/>
                <w:szCs w:val="20"/>
                <w:lang w:eastAsia="et-EE"/>
              </w:rPr>
              <w:t>1 100 190</w:t>
            </w:r>
          </w:p>
        </w:tc>
        <w:tc>
          <w:tcPr>
            <w:tcW w:w="874" w:type="pct"/>
            <w:shd w:val="clear" w:color="auto" w:fill="auto"/>
            <w:noWrap/>
            <w:vAlign w:val="bottom"/>
            <w:hideMark/>
          </w:tcPr>
          <w:p w14:paraId="6D5345AA" w14:textId="77777777" w:rsidR="00291C51" w:rsidRPr="00291C51" w:rsidRDefault="00291C51" w:rsidP="00291C51">
            <w:pPr>
              <w:spacing w:after="0" w:line="240" w:lineRule="auto"/>
              <w:jc w:val="right"/>
              <w:rPr>
                <w:rFonts w:ascii="Times New Roman" w:eastAsia="Times New Roman" w:hAnsi="Times New Roman" w:cs="Times New Roman"/>
                <w:color w:val="000000"/>
                <w:sz w:val="20"/>
                <w:szCs w:val="20"/>
                <w:lang w:eastAsia="et-EE"/>
              </w:rPr>
            </w:pPr>
            <w:r w:rsidRPr="00291C51">
              <w:rPr>
                <w:rFonts w:ascii="Times New Roman" w:eastAsia="Times New Roman" w:hAnsi="Times New Roman" w:cs="Times New Roman"/>
                <w:color w:val="000000"/>
                <w:sz w:val="20"/>
                <w:szCs w:val="20"/>
                <w:lang w:eastAsia="et-EE"/>
              </w:rPr>
              <w:t>1 630 111</w:t>
            </w:r>
          </w:p>
        </w:tc>
        <w:tc>
          <w:tcPr>
            <w:tcW w:w="874" w:type="pct"/>
            <w:shd w:val="clear" w:color="auto" w:fill="auto"/>
            <w:noWrap/>
            <w:vAlign w:val="bottom"/>
            <w:hideMark/>
          </w:tcPr>
          <w:p w14:paraId="2EA48E8F" w14:textId="77777777" w:rsidR="00291C51" w:rsidRPr="00291C51" w:rsidRDefault="00291C51" w:rsidP="00291C51">
            <w:pPr>
              <w:spacing w:after="0" w:line="240" w:lineRule="auto"/>
              <w:jc w:val="right"/>
              <w:rPr>
                <w:rFonts w:ascii="Times New Roman" w:eastAsia="Times New Roman" w:hAnsi="Times New Roman" w:cs="Times New Roman"/>
                <w:color w:val="000000"/>
                <w:sz w:val="20"/>
                <w:szCs w:val="20"/>
                <w:lang w:eastAsia="et-EE"/>
              </w:rPr>
            </w:pPr>
            <w:r w:rsidRPr="00291C51">
              <w:rPr>
                <w:rFonts w:ascii="Times New Roman" w:eastAsia="Times New Roman" w:hAnsi="Times New Roman" w:cs="Times New Roman"/>
                <w:color w:val="000000"/>
                <w:sz w:val="20"/>
                <w:szCs w:val="20"/>
                <w:lang w:eastAsia="et-EE"/>
              </w:rPr>
              <w:t>566 413</w:t>
            </w:r>
          </w:p>
        </w:tc>
      </w:tr>
      <w:tr w:rsidR="00291C51" w:rsidRPr="00291C51" w14:paraId="077D6500" w14:textId="77777777" w:rsidTr="00291C51">
        <w:trPr>
          <w:trHeight w:val="300"/>
        </w:trPr>
        <w:tc>
          <w:tcPr>
            <w:tcW w:w="2379" w:type="pct"/>
            <w:shd w:val="clear" w:color="FFFFFF" w:fill="FFFFFF"/>
            <w:vAlign w:val="bottom"/>
            <w:hideMark/>
          </w:tcPr>
          <w:p w14:paraId="185E00A6" w14:textId="77777777" w:rsidR="00291C51" w:rsidRPr="00291C51" w:rsidRDefault="00291C51" w:rsidP="00291C51">
            <w:pPr>
              <w:spacing w:after="0" w:line="240" w:lineRule="auto"/>
              <w:rPr>
                <w:rFonts w:ascii="Times New Roman" w:eastAsia="Times New Roman" w:hAnsi="Times New Roman" w:cs="Times New Roman"/>
                <w:b/>
                <w:bCs/>
                <w:color w:val="000000"/>
                <w:sz w:val="20"/>
                <w:szCs w:val="20"/>
                <w:lang w:eastAsia="et-EE"/>
              </w:rPr>
            </w:pPr>
            <w:r w:rsidRPr="00291C51">
              <w:rPr>
                <w:rFonts w:ascii="Times New Roman" w:eastAsia="Times New Roman" w:hAnsi="Times New Roman" w:cs="Times New Roman"/>
                <w:b/>
                <w:bCs/>
                <w:color w:val="000000"/>
                <w:sz w:val="20"/>
                <w:szCs w:val="20"/>
                <w:lang w:eastAsia="et-EE"/>
              </w:rPr>
              <w:t>Perioodi lõpu seisuga</w:t>
            </w:r>
          </w:p>
        </w:tc>
        <w:tc>
          <w:tcPr>
            <w:tcW w:w="874" w:type="pct"/>
            <w:shd w:val="clear" w:color="auto" w:fill="auto"/>
            <w:noWrap/>
            <w:vAlign w:val="bottom"/>
            <w:hideMark/>
          </w:tcPr>
          <w:p w14:paraId="694B962D" w14:textId="77777777" w:rsidR="00291C51" w:rsidRPr="00291C51" w:rsidRDefault="00291C51" w:rsidP="00291C51">
            <w:pPr>
              <w:spacing w:after="0" w:line="240" w:lineRule="auto"/>
              <w:jc w:val="right"/>
              <w:rPr>
                <w:rFonts w:ascii="Times New Roman" w:eastAsia="Times New Roman" w:hAnsi="Times New Roman" w:cs="Times New Roman"/>
                <w:b/>
                <w:bCs/>
                <w:color w:val="000000"/>
                <w:sz w:val="20"/>
                <w:szCs w:val="20"/>
                <w:lang w:eastAsia="et-EE"/>
              </w:rPr>
            </w:pPr>
            <w:r w:rsidRPr="00291C51">
              <w:rPr>
                <w:rFonts w:ascii="Times New Roman" w:eastAsia="Times New Roman" w:hAnsi="Times New Roman" w:cs="Times New Roman"/>
                <w:b/>
                <w:bCs/>
                <w:color w:val="000000"/>
                <w:sz w:val="20"/>
                <w:szCs w:val="20"/>
                <w:lang w:eastAsia="et-EE"/>
              </w:rPr>
              <w:t> </w:t>
            </w:r>
          </w:p>
        </w:tc>
        <w:tc>
          <w:tcPr>
            <w:tcW w:w="874" w:type="pct"/>
            <w:shd w:val="clear" w:color="auto" w:fill="auto"/>
            <w:noWrap/>
            <w:vAlign w:val="bottom"/>
            <w:hideMark/>
          </w:tcPr>
          <w:p w14:paraId="13CD2D31" w14:textId="77777777" w:rsidR="00291C51" w:rsidRPr="00291C51" w:rsidRDefault="00291C51" w:rsidP="00291C51">
            <w:pPr>
              <w:spacing w:after="0" w:line="240" w:lineRule="auto"/>
              <w:jc w:val="right"/>
              <w:rPr>
                <w:rFonts w:ascii="Times New Roman" w:eastAsia="Times New Roman" w:hAnsi="Times New Roman" w:cs="Times New Roman"/>
                <w:b/>
                <w:bCs/>
                <w:color w:val="000000"/>
                <w:sz w:val="20"/>
                <w:szCs w:val="20"/>
                <w:lang w:eastAsia="et-EE"/>
              </w:rPr>
            </w:pPr>
            <w:r w:rsidRPr="00291C51">
              <w:rPr>
                <w:rFonts w:ascii="Times New Roman" w:eastAsia="Times New Roman" w:hAnsi="Times New Roman" w:cs="Times New Roman"/>
                <w:b/>
                <w:bCs/>
                <w:color w:val="000000"/>
                <w:sz w:val="20"/>
                <w:szCs w:val="20"/>
                <w:lang w:eastAsia="et-EE"/>
              </w:rPr>
              <w:t> </w:t>
            </w:r>
          </w:p>
        </w:tc>
        <w:tc>
          <w:tcPr>
            <w:tcW w:w="874" w:type="pct"/>
            <w:shd w:val="clear" w:color="auto" w:fill="auto"/>
            <w:noWrap/>
            <w:vAlign w:val="bottom"/>
            <w:hideMark/>
          </w:tcPr>
          <w:p w14:paraId="414B7968" w14:textId="77777777" w:rsidR="00291C51" w:rsidRPr="00291C51" w:rsidRDefault="00291C51" w:rsidP="00291C51">
            <w:pPr>
              <w:spacing w:after="0" w:line="240" w:lineRule="auto"/>
              <w:jc w:val="right"/>
              <w:rPr>
                <w:rFonts w:ascii="Times New Roman" w:eastAsia="Times New Roman" w:hAnsi="Times New Roman" w:cs="Times New Roman"/>
                <w:b/>
                <w:bCs/>
                <w:color w:val="000000"/>
                <w:sz w:val="20"/>
                <w:szCs w:val="20"/>
                <w:lang w:eastAsia="et-EE"/>
              </w:rPr>
            </w:pPr>
            <w:r w:rsidRPr="00291C51">
              <w:rPr>
                <w:rFonts w:ascii="Times New Roman" w:eastAsia="Times New Roman" w:hAnsi="Times New Roman" w:cs="Times New Roman"/>
                <w:b/>
                <w:bCs/>
                <w:color w:val="000000"/>
                <w:sz w:val="20"/>
                <w:szCs w:val="20"/>
                <w:lang w:eastAsia="et-EE"/>
              </w:rPr>
              <w:t> </w:t>
            </w:r>
          </w:p>
        </w:tc>
      </w:tr>
      <w:tr w:rsidR="00291C51" w:rsidRPr="00291C51" w14:paraId="6BF50284" w14:textId="77777777" w:rsidTr="00291C51">
        <w:trPr>
          <w:trHeight w:val="300"/>
        </w:trPr>
        <w:tc>
          <w:tcPr>
            <w:tcW w:w="2379" w:type="pct"/>
            <w:shd w:val="clear" w:color="FFFFFF" w:fill="FFFFFF"/>
            <w:vAlign w:val="bottom"/>
            <w:hideMark/>
          </w:tcPr>
          <w:p w14:paraId="709858C9" w14:textId="77777777" w:rsidR="00291C51" w:rsidRPr="00291C51" w:rsidRDefault="00291C51" w:rsidP="00291C51">
            <w:pPr>
              <w:spacing w:after="0" w:line="240" w:lineRule="auto"/>
              <w:rPr>
                <w:rFonts w:ascii="Times New Roman" w:eastAsia="Times New Roman" w:hAnsi="Times New Roman" w:cs="Times New Roman"/>
                <w:color w:val="000000"/>
                <w:sz w:val="20"/>
                <w:szCs w:val="20"/>
                <w:lang w:eastAsia="et-EE"/>
              </w:rPr>
            </w:pPr>
            <w:r w:rsidRPr="00291C51">
              <w:rPr>
                <w:rFonts w:ascii="Times New Roman" w:eastAsia="Times New Roman" w:hAnsi="Times New Roman" w:cs="Times New Roman"/>
                <w:color w:val="000000"/>
                <w:sz w:val="20"/>
                <w:szCs w:val="20"/>
                <w:lang w:eastAsia="et-EE"/>
              </w:rPr>
              <w:t>Võlakohustused</w:t>
            </w:r>
          </w:p>
        </w:tc>
        <w:tc>
          <w:tcPr>
            <w:tcW w:w="874" w:type="pct"/>
            <w:shd w:val="clear" w:color="auto" w:fill="auto"/>
            <w:noWrap/>
            <w:vAlign w:val="bottom"/>
            <w:hideMark/>
          </w:tcPr>
          <w:p w14:paraId="1F93022B" w14:textId="77777777" w:rsidR="00291C51" w:rsidRPr="00291C51" w:rsidRDefault="00291C51" w:rsidP="00291C51">
            <w:pPr>
              <w:spacing w:after="0" w:line="240" w:lineRule="auto"/>
              <w:jc w:val="right"/>
              <w:rPr>
                <w:rFonts w:ascii="Times New Roman" w:eastAsia="Times New Roman" w:hAnsi="Times New Roman" w:cs="Times New Roman"/>
                <w:color w:val="000000"/>
                <w:sz w:val="20"/>
                <w:szCs w:val="20"/>
                <w:lang w:eastAsia="et-EE"/>
              </w:rPr>
            </w:pPr>
            <w:r w:rsidRPr="00291C51">
              <w:rPr>
                <w:rFonts w:ascii="Times New Roman" w:eastAsia="Times New Roman" w:hAnsi="Times New Roman" w:cs="Times New Roman"/>
                <w:color w:val="000000"/>
                <w:sz w:val="20"/>
                <w:szCs w:val="20"/>
                <w:lang w:eastAsia="et-EE"/>
              </w:rPr>
              <w:t>10 455 959</w:t>
            </w:r>
          </w:p>
        </w:tc>
        <w:tc>
          <w:tcPr>
            <w:tcW w:w="874" w:type="pct"/>
            <w:shd w:val="clear" w:color="auto" w:fill="auto"/>
            <w:noWrap/>
            <w:vAlign w:val="bottom"/>
            <w:hideMark/>
          </w:tcPr>
          <w:p w14:paraId="65C6FBDE" w14:textId="419A008F" w:rsidR="00291C51" w:rsidRPr="00291C51" w:rsidRDefault="00291C51" w:rsidP="00291C51">
            <w:pPr>
              <w:spacing w:after="0" w:line="240" w:lineRule="auto"/>
              <w:jc w:val="right"/>
              <w:rPr>
                <w:rFonts w:ascii="Times New Roman" w:eastAsia="Times New Roman" w:hAnsi="Times New Roman" w:cs="Times New Roman"/>
                <w:color w:val="000000"/>
                <w:sz w:val="20"/>
                <w:szCs w:val="20"/>
                <w:lang w:eastAsia="et-EE"/>
              </w:rPr>
            </w:pPr>
            <w:r w:rsidRPr="00291C51">
              <w:rPr>
                <w:rFonts w:ascii="Times New Roman" w:eastAsia="Times New Roman" w:hAnsi="Times New Roman" w:cs="Times New Roman"/>
                <w:color w:val="000000"/>
                <w:sz w:val="20"/>
                <w:szCs w:val="20"/>
                <w:lang w:eastAsia="et-EE"/>
              </w:rPr>
              <w:t>10</w:t>
            </w:r>
            <w:r w:rsidR="004914E7">
              <w:rPr>
                <w:rFonts w:ascii="Times New Roman" w:eastAsia="Times New Roman" w:hAnsi="Times New Roman" w:cs="Times New Roman"/>
                <w:color w:val="000000"/>
                <w:sz w:val="20"/>
                <w:szCs w:val="20"/>
                <w:lang w:eastAsia="et-EE"/>
              </w:rPr>
              <w:t> 925 342</w:t>
            </w:r>
          </w:p>
        </w:tc>
        <w:tc>
          <w:tcPr>
            <w:tcW w:w="874" w:type="pct"/>
            <w:shd w:val="clear" w:color="auto" w:fill="auto"/>
            <w:noWrap/>
            <w:vAlign w:val="bottom"/>
            <w:hideMark/>
          </w:tcPr>
          <w:p w14:paraId="1DB96218" w14:textId="1CD92044" w:rsidR="00291C51" w:rsidRPr="00291C51" w:rsidRDefault="00291C51" w:rsidP="00291C51">
            <w:pPr>
              <w:spacing w:after="0" w:line="240" w:lineRule="auto"/>
              <w:jc w:val="right"/>
              <w:rPr>
                <w:rFonts w:ascii="Times New Roman" w:eastAsia="Times New Roman" w:hAnsi="Times New Roman" w:cs="Times New Roman"/>
                <w:color w:val="000000"/>
                <w:sz w:val="20"/>
                <w:szCs w:val="20"/>
                <w:lang w:eastAsia="et-EE"/>
              </w:rPr>
            </w:pPr>
            <w:r w:rsidRPr="00291C51">
              <w:rPr>
                <w:rFonts w:ascii="Times New Roman" w:eastAsia="Times New Roman" w:hAnsi="Times New Roman" w:cs="Times New Roman"/>
                <w:color w:val="000000"/>
                <w:sz w:val="20"/>
                <w:szCs w:val="20"/>
                <w:lang w:eastAsia="et-EE"/>
              </w:rPr>
              <w:t>1</w:t>
            </w:r>
            <w:r w:rsidR="004914E7">
              <w:rPr>
                <w:rFonts w:ascii="Times New Roman" w:eastAsia="Times New Roman" w:hAnsi="Times New Roman" w:cs="Times New Roman"/>
                <w:color w:val="000000"/>
                <w:sz w:val="20"/>
                <w:szCs w:val="20"/>
                <w:lang w:eastAsia="et-EE"/>
              </w:rPr>
              <w:t>1</w:t>
            </w:r>
            <w:r w:rsidRPr="00291C51">
              <w:rPr>
                <w:rFonts w:ascii="Times New Roman" w:eastAsia="Times New Roman" w:hAnsi="Times New Roman" w:cs="Times New Roman"/>
                <w:color w:val="000000"/>
                <w:sz w:val="20"/>
                <w:szCs w:val="20"/>
                <w:lang w:eastAsia="et-EE"/>
              </w:rPr>
              <w:t xml:space="preserve"> </w:t>
            </w:r>
            <w:r w:rsidR="004914E7">
              <w:rPr>
                <w:rFonts w:ascii="Times New Roman" w:eastAsia="Times New Roman" w:hAnsi="Times New Roman" w:cs="Times New Roman"/>
                <w:color w:val="000000"/>
                <w:sz w:val="20"/>
                <w:szCs w:val="20"/>
                <w:lang w:eastAsia="et-EE"/>
              </w:rPr>
              <w:t>750</w:t>
            </w:r>
            <w:r w:rsidRPr="00291C51">
              <w:rPr>
                <w:rFonts w:ascii="Times New Roman" w:eastAsia="Times New Roman" w:hAnsi="Times New Roman" w:cs="Times New Roman"/>
                <w:color w:val="000000"/>
                <w:sz w:val="20"/>
                <w:szCs w:val="20"/>
                <w:lang w:eastAsia="et-EE"/>
              </w:rPr>
              <w:t xml:space="preserve"> </w:t>
            </w:r>
            <w:r w:rsidR="004914E7">
              <w:rPr>
                <w:rFonts w:ascii="Times New Roman" w:eastAsia="Times New Roman" w:hAnsi="Times New Roman" w:cs="Times New Roman"/>
                <w:color w:val="000000"/>
                <w:sz w:val="20"/>
                <w:szCs w:val="20"/>
                <w:lang w:eastAsia="et-EE"/>
              </w:rPr>
              <w:t>822</w:t>
            </w:r>
          </w:p>
        </w:tc>
      </w:tr>
      <w:tr w:rsidR="00291C51" w:rsidRPr="00291C51" w14:paraId="5E4217F9" w14:textId="77777777" w:rsidTr="00291C51">
        <w:trPr>
          <w:trHeight w:val="300"/>
        </w:trPr>
        <w:tc>
          <w:tcPr>
            <w:tcW w:w="2379" w:type="pct"/>
            <w:shd w:val="clear" w:color="FFFFFF" w:fill="FFFFFF"/>
            <w:vAlign w:val="bottom"/>
            <w:hideMark/>
          </w:tcPr>
          <w:p w14:paraId="3AF0B14C" w14:textId="77777777" w:rsidR="00291C51" w:rsidRPr="00291C51" w:rsidRDefault="00291C51" w:rsidP="00291C51">
            <w:pPr>
              <w:spacing w:after="0" w:line="240" w:lineRule="auto"/>
              <w:rPr>
                <w:rFonts w:ascii="Times New Roman" w:eastAsia="Times New Roman" w:hAnsi="Times New Roman" w:cs="Times New Roman"/>
                <w:color w:val="000000"/>
                <w:sz w:val="20"/>
                <w:szCs w:val="20"/>
                <w:lang w:eastAsia="et-EE"/>
              </w:rPr>
            </w:pPr>
            <w:r w:rsidRPr="00291C51">
              <w:rPr>
                <w:rFonts w:ascii="Times New Roman" w:eastAsia="Times New Roman" w:hAnsi="Times New Roman" w:cs="Times New Roman"/>
                <w:color w:val="000000"/>
                <w:sz w:val="20"/>
                <w:szCs w:val="20"/>
                <w:lang w:eastAsia="et-EE"/>
              </w:rPr>
              <w:t>Likviidsed varad</w:t>
            </w:r>
          </w:p>
        </w:tc>
        <w:tc>
          <w:tcPr>
            <w:tcW w:w="874" w:type="pct"/>
            <w:shd w:val="clear" w:color="000000" w:fill="FFFFFF"/>
            <w:noWrap/>
            <w:vAlign w:val="bottom"/>
            <w:hideMark/>
          </w:tcPr>
          <w:p w14:paraId="3ECE72D9" w14:textId="77777777" w:rsidR="00291C51" w:rsidRPr="00291C51" w:rsidRDefault="00291C51" w:rsidP="00291C51">
            <w:pPr>
              <w:spacing w:after="0" w:line="240" w:lineRule="auto"/>
              <w:jc w:val="right"/>
              <w:rPr>
                <w:rFonts w:ascii="Times New Roman" w:eastAsia="Times New Roman" w:hAnsi="Times New Roman" w:cs="Times New Roman"/>
                <w:color w:val="000000"/>
                <w:sz w:val="20"/>
                <w:szCs w:val="20"/>
                <w:lang w:eastAsia="et-EE"/>
              </w:rPr>
            </w:pPr>
            <w:r w:rsidRPr="00291C51">
              <w:rPr>
                <w:rFonts w:ascii="Times New Roman" w:eastAsia="Times New Roman" w:hAnsi="Times New Roman" w:cs="Times New Roman"/>
                <w:color w:val="000000"/>
                <w:sz w:val="20"/>
                <w:szCs w:val="20"/>
                <w:lang w:eastAsia="et-EE"/>
              </w:rPr>
              <w:t>1 630 111</w:t>
            </w:r>
          </w:p>
        </w:tc>
        <w:tc>
          <w:tcPr>
            <w:tcW w:w="874" w:type="pct"/>
            <w:shd w:val="clear" w:color="000000" w:fill="FFFFFF"/>
            <w:noWrap/>
            <w:vAlign w:val="bottom"/>
            <w:hideMark/>
          </w:tcPr>
          <w:p w14:paraId="1118B831" w14:textId="77777777" w:rsidR="00291C51" w:rsidRPr="00291C51" w:rsidRDefault="00291C51" w:rsidP="00291C51">
            <w:pPr>
              <w:spacing w:after="0" w:line="240" w:lineRule="auto"/>
              <w:jc w:val="right"/>
              <w:rPr>
                <w:rFonts w:ascii="Times New Roman" w:eastAsia="Times New Roman" w:hAnsi="Times New Roman" w:cs="Times New Roman"/>
                <w:color w:val="000000"/>
                <w:sz w:val="20"/>
                <w:szCs w:val="20"/>
                <w:lang w:eastAsia="et-EE"/>
              </w:rPr>
            </w:pPr>
            <w:r w:rsidRPr="00291C51">
              <w:rPr>
                <w:rFonts w:ascii="Times New Roman" w:eastAsia="Times New Roman" w:hAnsi="Times New Roman" w:cs="Times New Roman"/>
                <w:color w:val="000000"/>
                <w:sz w:val="20"/>
                <w:szCs w:val="20"/>
                <w:lang w:eastAsia="et-EE"/>
              </w:rPr>
              <w:t>566 413</w:t>
            </w:r>
          </w:p>
        </w:tc>
        <w:tc>
          <w:tcPr>
            <w:tcW w:w="874" w:type="pct"/>
            <w:shd w:val="clear" w:color="000000" w:fill="FFFFFF"/>
            <w:noWrap/>
            <w:vAlign w:val="bottom"/>
            <w:hideMark/>
          </w:tcPr>
          <w:p w14:paraId="7C5EDC9B" w14:textId="77777777" w:rsidR="00291C51" w:rsidRPr="00291C51" w:rsidRDefault="00291C51" w:rsidP="00291C51">
            <w:pPr>
              <w:spacing w:after="0" w:line="240" w:lineRule="auto"/>
              <w:jc w:val="right"/>
              <w:rPr>
                <w:rFonts w:ascii="Times New Roman" w:eastAsia="Times New Roman" w:hAnsi="Times New Roman" w:cs="Times New Roman"/>
                <w:color w:val="000000"/>
                <w:sz w:val="20"/>
                <w:szCs w:val="20"/>
                <w:lang w:eastAsia="et-EE"/>
              </w:rPr>
            </w:pPr>
            <w:r w:rsidRPr="00291C51">
              <w:rPr>
                <w:rFonts w:ascii="Times New Roman" w:eastAsia="Times New Roman" w:hAnsi="Times New Roman" w:cs="Times New Roman"/>
                <w:color w:val="000000"/>
                <w:sz w:val="20"/>
                <w:szCs w:val="20"/>
                <w:lang w:eastAsia="et-EE"/>
              </w:rPr>
              <w:t>365 364</w:t>
            </w:r>
          </w:p>
        </w:tc>
      </w:tr>
    </w:tbl>
    <w:p w14:paraId="4A0184D3" w14:textId="6A48CA4D" w:rsidR="00AA2B73" w:rsidRDefault="00AA2B73" w:rsidP="00AA2B73">
      <w:pPr>
        <w:rPr>
          <w:rFonts w:ascii="Times New Roman" w:hAnsi="Times New Roman" w:cs="Times New Roman"/>
        </w:rPr>
      </w:pPr>
    </w:p>
    <w:p w14:paraId="0585E330" w14:textId="77777777" w:rsidR="00291C51" w:rsidRPr="009040F1" w:rsidRDefault="00291C51" w:rsidP="00AA2B73">
      <w:pPr>
        <w:rPr>
          <w:rFonts w:ascii="Times New Roman" w:hAnsi="Times New Roman" w:cs="Times New Roman"/>
        </w:rPr>
      </w:pPr>
    </w:p>
    <w:p w14:paraId="37517B8E" w14:textId="77777777" w:rsidR="00AA2B73" w:rsidRPr="009040F1" w:rsidRDefault="00AA2B73" w:rsidP="00F87B14">
      <w:pPr>
        <w:pStyle w:val="Pealkiri1"/>
        <w:numPr>
          <w:ilvl w:val="0"/>
          <w:numId w:val="22"/>
        </w:numPr>
        <w:ind w:left="924" w:hanging="357"/>
        <w:rPr>
          <w:rFonts w:ascii="Times New Roman" w:hAnsi="Times New Roman" w:cs="Times New Roman"/>
          <w:b/>
          <w:bCs/>
          <w:color w:val="auto"/>
          <w:sz w:val="28"/>
          <w:szCs w:val="28"/>
        </w:rPr>
      </w:pPr>
      <w:bookmarkStart w:id="24" w:name="_Toc120270137"/>
      <w:r w:rsidRPr="009040F1">
        <w:rPr>
          <w:rFonts w:ascii="Times New Roman" w:hAnsi="Times New Roman" w:cs="Times New Roman"/>
          <w:b/>
          <w:bCs/>
          <w:color w:val="auto"/>
          <w:sz w:val="28"/>
          <w:szCs w:val="28"/>
        </w:rPr>
        <w:t>Netovõlakoormus</w:t>
      </w:r>
      <w:bookmarkEnd w:id="24"/>
      <w:r w:rsidRPr="009040F1">
        <w:rPr>
          <w:rFonts w:ascii="Times New Roman" w:hAnsi="Times New Roman" w:cs="Times New Roman"/>
          <w:b/>
          <w:bCs/>
          <w:color w:val="auto"/>
          <w:sz w:val="28"/>
          <w:szCs w:val="28"/>
        </w:rPr>
        <w:t xml:space="preserve"> </w:t>
      </w:r>
    </w:p>
    <w:p w14:paraId="4BFDB573" w14:textId="77777777" w:rsidR="00AA2B73" w:rsidRPr="009040F1" w:rsidRDefault="00AA2B73" w:rsidP="00AA2B73">
      <w:pPr>
        <w:spacing w:after="0"/>
        <w:jc w:val="both"/>
        <w:rPr>
          <w:rFonts w:ascii="Times New Roman" w:hAnsi="Times New Roman" w:cs="Times New Roman"/>
          <w:sz w:val="24"/>
          <w:szCs w:val="24"/>
          <w:highlight w:val="yellow"/>
        </w:rPr>
      </w:pPr>
    </w:p>
    <w:p w14:paraId="5F26E5D3" w14:textId="7E5233FC" w:rsidR="00AA2B73" w:rsidRPr="009040F1" w:rsidRDefault="00AA2B73" w:rsidP="00AA2B73">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Kavandatava laenu võtmisel on eeldatav valla netovõlakoormus 202</w:t>
      </w:r>
      <w:r w:rsidR="005158C9">
        <w:rPr>
          <w:rFonts w:ascii="Times New Roman" w:hAnsi="Times New Roman" w:cs="Times New Roman"/>
          <w:sz w:val="24"/>
          <w:szCs w:val="24"/>
        </w:rPr>
        <w:t>3</w:t>
      </w:r>
      <w:r w:rsidRPr="009040F1">
        <w:rPr>
          <w:rFonts w:ascii="Times New Roman" w:hAnsi="Times New Roman" w:cs="Times New Roman"/>
          <w:sz w:val="24"/>
          <w:szCs w:val="24"/>
        </w:rPr>
        <w:t xml:space="preserve"> a lõpuks % (vt tabel 2</w:t>
      </w:r>
      <w:r w:rsidR="00EA6236">
        <w:rPr>
          <w:rFonts w:ascii="Times New Roman" w:hAnsi="Times New Roman" w:cs="Times New Roman"/>
          <w:sz w:val="24"/>
          <w:szCs w:val="24"/>
        </w:rPr>
        <w:t>1</w:t>
      </w:r>
      <w:r w:rsidRPr="009040F1">
        <w:rPr>
          <w:rFonts w:ascii="Times New Roman" w:hAnsi="Times New Roman" w:cs="Times New Roman"/>
          <w:sz w:val="24"/>
          <w:szCs w:val="24"/>
        </w:rPr>
        <w:t>)</w:t>
      </w:r>
    </w:p>
    <w:p w14:paraId="724BC2D0" w14:textId="454FE25B" w:rsidR="00AA2B73" w:rsidRPr="009040F1" w:rsidRDefault="00AA2B73" w:rsidP="00AA2B73">
      <w:pPr>
        <w:spacing w:before="240" w:after="0"/>
        <w:jc w:val="both"/>
        <w:rPr>
          <w:rFonts w:ascii="Times New Roman" w:hAnsi="Times New Roman" w:cs="Times New Roman"/>
          <w:sz w:val="24"/>
          <w:szCs w:val="24"/>
        </w:rPr>
      </w:pPr>
      <w:r w:rsidRPr="009040F1">
        <w:rPr>
          <w:rFonts w:ascii="Times New Roman" w:hAnsi="Times New Roman" w:cs="Times New Roman"/>
          <w:sz w:val="24"/>
          <w:szCs w:val="24"/>
        </w:rPr>
        <w:t xml:space="preserve">Tabel </w:t>
      </w:r>
      <w:r w:rsidR="005C1CA0">
        <w:rPr>
          <w:rFonts w:ascii="Times New Roman" w:hAnsi="Times New Roman" w:cs="Times New Roman"/>
          <w:sz w:val="24"/>
          <w:szCs w:val="24"/>
        </w:rPr>
        <w:t>21</w:t>
      </w:r>
      <w:r w:rsidRPr="009040F1">
        <w:rPr>
          <w:rFonts w:ascii="Times New Roman" w:hAnsi="Times New Roman" w:cs="Times New Roman"/>
          <w:sz w:val="24"/>
          <w:szCs w:val="24"/>
        </w:rPr>
        <w:t xml:space="preserve"> Netovõlakoormus</w:t>
      </w:r>
    </w:p>
    <w:tbl>
      <w:tblPr>
        <w:tblW w:w="6658" w:type="dxa"/>
        <w:tblLook w:val="04A0" w:firstRow="1" w:lastRow="0" w:firstColumn="1" w:lastColumn="0" w:noHBand="0" w:noVBand="1"/>
      </w:tblPr>
      <w:tblGrid>
        <w:gridCol w:w="4780"/>
        <w:gridCol w:w="1878"/>
      </w:tblGrid>
      <w:tr w:rsidR="00FD7C48" w:rsidRPr="002042CD" w14:paraId="5B12A3BD" w14:textId="77777777" w:rsidTr="00C81960">
        <w:trPr>
          <w:trHeight w:val="288"/>
        </w:trPr>
        <w:tc>
          <w:tcPr>
            <w:tcW w:w="4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C00B1" w14:textId="77777777" w:rsidR="00FD7C48" w:rsidRPr="002042CD" w:rsidRDefault="00FD7C48" w:rsidP="00C81960">
            <w:pPr>
              <w:spacing w:after="0" w:line="240" w:lineRule="auto"/>
              <w:rPr>
                <w:rFonts w:ascii="Times New Roman" w:eastAsia="Times New Roman" w:hAnsi="Times New Roman" w:cs="Times New Roman"/>
                <w:color w:val="000000"/>
                <w:sz w:val="20"/>
                <w:szCs w:val="20"/>
                <w:lang w:val="en-US"/>
              </w:rPr>
            </w:pPr>
            <w:proofErr w:type="spellStart"/>
            <w:r w:rsidRPr="002042CD">
              <w:rPr>
                <w:rFonts w:ascii="Times New Roman" w:eastAsia="Times New Roman" w:hAnsi="Times New Roman" w:cs="Times New Roman"/>
                <w:color w:val="000000"/>
                <w:sz w:val="20"/>
                <w:szCs w:val="20"/>
                <w:lang w:val="en-US"/>
              </w:rPr>
              <w:t>Netovõlakoormus</w:t>
            </w:r>
            <w:proofErr w:type="spellEnd"/>
            <w:r w:rsidRPr="002042CD">
              <w:rPr>
                <w:rFonts w:ascii="Times New Roman" w:eastAsia="Times New Roman" w:hAnsi="Times New Roman" w:cs="Times New Roman"/>
                <w:color w:val="000000"/>
                <w:sz w:val="20"/>
                <w:szCs w:val="20"/>
                <w:lang w:val="en-US"/>
              </w:rPr>
              <w:t xml:space="preserve"> (</w:t>
            </w:r>
            <w:proofErr w:type="spellStart"/>
            <w:r w:rsidRPr="002042CD">
              <w:rPr>
                <w:rFonts w:ascii="Times New Roman" w:eastAsia="Times New Roman" w:hAnsi="Times New Roman" w:cs="Times New Roman"/>
                <w:color w:val="000000"/>
                <w:sz w:val="20"/>
                <w:szCs w:val="20"/>
                <w:lang w:val="en-US"/>
              </w:rPr>
              <w:t>eurodes</w:t>
            </w:r>
            <w:proofErr w:type="spellEnd"/>
            <w:r w:rsidRPr="002042CD">
              <w:rPr>
                <w:rFonts w:ascii="Times New Roman" w:eastAsia="Times New Roman" w:hAnsi="Times New Roman" w:cs="Times New Roman"/>
                <w:color w:val="000000"/>
                <w:sz w:val="20"/>
                <w:szCs w:val="20"/>
                <w:lang w:val="en-US"/>
              </w:rPr>
              <w:t>)</w:t>
            </w:r>
          </w:p>
        </w:tc>
        <w:tc>
          <w:tcPr>
            <w:tcW w:w="1878" w:type="dxa"/>
            <w:tcBorders>
              <w:top w:val="single" w:sz="4" w:space="0" w:color="auto"/>
              <w:left w:val="nil"/>
              <w:bottom w:val="single" w:sz="4" w:space="0" w:color="auto"/>
              <w:right w:val="single" w:sz="4" w:space="0" w:color="auto"/>
            </w:tcBorders>
            <w:shd w:val="clear" w:color="auto" w:fill="auto"/>
            <w:vAlign w:val="bottom"/>
          </w:tcPr>
          <w:p w14:paraId="22636B28" w14:textId="21376F1B" w:rsidR="00FD7C48" w:rsidRPr="002042CD" w:rsidRDefault="00FD7C48" w:rsidP="00C81960">
            <w:pPr>
              <w:spacing w:after="0" w:line="240" w:lineRule="auto"/>
              <w:jc w:val="right"/>
              <w:rPr>
                <w:rFonts w:ascii="Times New Roman" w:eastAsia="Times New Roman" w:hAnsi="Times New Roman" w:cs="Times New Roman"/>
                <w:sz w:val="20"/>
                <w:szCs w:val="20"/>
                <w:lang w:val="en-US"/>
              </w:rPr>
            </w:pPr>
            <w:r w:rsidRPr="002042CD">
              <w:rPr>
                <w:rFonts w:ascii="Times New Roman" w:eastAsia="Times New Roman" w:hAnsi="Times New Roman" w:cs="Times New Roman"/>
                <w:sz w:val="20"/>
                <w:szCs w:val="20"/>
                <w:lang w:val="en-US"/>
              </w:rPr>
              <w:t>11</w:t>
            </w:r>
            <w:r w:rsidR="002042CD" w:rsidRPr="002042CD">
              <w:rPr>
                <w:rFonts w:ascii="Times New Roman" w:eastAsia="Times New Roman" w:hAnsi="Times New Roman" w:cs="Times New Roman"/>
                <w:sz w:val="20"/>
                <w:szCs w:val="20"/>
                <w:lang w:val="en-US"/>
              </w:rPr>
              <w:t> 385 458</w:t>
            </w:r>
          </w:p>
        </w:tc>
      </w:tr>
      <w:tr w:rsidR="00FD7C48" w:rsidRPr="002042CD" w14:paraId="73FFF367" w14:textId="77777777" w:rsidTr="00C81960">
        <w:trPr>
          <w:trHeight w:val="288"/>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5206B10" w14:textId="77777777" w:rsidR="00FD7C48" w:rsidRPr="002042CD" w:rsidRDefault="00FD7C48" w:rsidP="00C81960">
            <w:pPr>
              <w:spacing w:after="0" w:line="240" w:lineRule="auto"/>
              <w:rPr>
                <w:rFonts w:ascii="Times New Roman" w:eastAsia="Times New Roman" w:hAnsi="Times New Roman" w:cs="Times New Roman"/>
                <w:color w:val="000000"/>
                <w:sz w:val="20"/>
                <w:szCs w:val="20"/>
                <w:lang w:val="en-US"/>
              </w:rPr>
            </w:pPr>
            <w:proofErr w:type="spellStart"/>
            <w:r w:rsidRPr="002042CD">
              <w:rPr>
                <w:rFonts w:ascii="Times New Roman" w:eastAsia="Times New Roman" w:hAnsi="Times New Roman" w:cs="Times New Roman"/>
                <w:color w:val="000000"/>
                <w:sz w:val="20"/>
                <w:szCs w:val="20"/>
                <w:lang w:val="en-US"/>
              </w:rPr>
              <w:t>Netovõlakoormus</w:t>
            </w:r>
            <w:proofErr w:type="spellEnd"/>
            <w:r w:rsidRPr="002042CD">
              <w:rPr>
                <w:rFonts w:ascii="Times New Roman" w:eastAsia="Times New Roman" w:hAnsi="Times New Roman" w:cs="Times New Roman"/>
                <w:color w:val="000000"/>
                <w:sz w:val="20"/>
                <w:szCs w:val="20"/>
                <w:lang w:val="en-US"/>
              </w:rPr>
              <w:t xml:space="preserve"> (%)</w:t>
            </w:r>
          </w:p>
        </w:tc>
        <w:tc>
          <w:tcPr>
            <w:tcW w:w="1878" w:type="dxa"/>
            <w:tcBorders>
              <w:top w:val="nil"/>
              <w:left w:val="nil"/>
              <w:bottom w:val="single" w:sz="4" w:space="0" w:color="auto"/>
              <w:right w:val="single" w:sz="4" w:space="0" w:color="auto"/>
            </w:tcBorders>
            <w:shd w:val="clear" w:color="auto" w:fill="auto"/>
            <w:vAlign w:val="bottom"/>
          </w:tcPr>
          <w:p w14:paraId="77B84A1B" w14:textId="7873563F" w:rsidR="00FD7C48" w:rsidRPr="002042CD" w:rsidRDefault="00FD7C48" w:rsidP="00C81960">
            <w:pPr>
              <w:spacing w:after="0" w:line="240" w:lineRule="auto"/>
              <w:jc w:val="right"/>
              <w:rPr>
                <w:rFonts w:ascii="Times New Roman" w:eastAsia="Times New Roman" w:hAnsi="Times New Roman" w:cs="Times New Roman"/>
                <w:sz w:val="20"/>
                <w:szCs w:val="20"/>
                <w:lang w:val="en-US"/>
              </w:rPr>
            </w:pPr>
            <w:r w:rsidRPr="002042CD">
              <w:rPr>
                <w:rFonts w:ascii="Times New Roman" w:eastAsia="Times New Roman" w:hAnsi="Times New Roman" w:cs="Times New Roman"/>
                <w:sz w:val="20"/>
                <w:szCs w:val="20"/>
                <w:lang w:val="en-US"/>
              </w:rPr>
              <w:t>6</w:t>
            </w:r>
            <w:r w:rsidR="002042CD" w:rsidRPr="002042CD">
              <w:rPr>
                <w:rFonts w:ascii="Times New Roman" w:eastAsia="Times New Roman" w:hAnsi="Times New Roman" w:cs="Times New Roman"/>
                <w:sz w:val="20"/>
                <w:szCs w:val="20"/>
                <w:lang w:val="en-US"/>
              </w:rPr>
              <w:t>1</w:t>
            </w:r>
            <w:r w:rsidRPr="002042CD">
              <w:rPr>
                <w:rFonts w:ascii="Times New Roman" w:eastAsia="Times New Roman" w:hAnsi="Times New Roman" w:cs="Times New Roman"/>
                <w:sz w:val="20"/>
                <w:szCs w:val="20"/>
                <w:lang w:val="en-US"/>
              </w:rPr>
              <w:t>,</w:t>
            </w:r>
            <w:r w:rsidR="002042CD" w:rsidRPr="002042CD">
              <w:rPr>
                <w:rFonts w:ascii="Times New Roman" w:eastAsia="Times New Roman" w:hAnsi="Times New Roman" w:cs="Times New Roman"/>
                <w:sz w:val="20"/>
                <w:szCs w:val="20"/>
                <w:lang w:val="en-US"/>
              </w:rPr>
              <w:t>1</w:t>
            </w:r>
          </w:p>
        </w:tc>
      </w:tr>
      <w:tr w:rsidR="00FD7C48" w:rsidRPr="002042CD" w14:paraId="38581205" w14:textId="77777777" w:rsidTr="00C81960">
        <w:trPr>
          <w:trHeight w:val="288"/>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D29B187" w14:textId="77777777" w:rsidR="00FD7C48" w:rsidRPr="002042CD" w:rsidRDefault="00FD7C48" w:rsidP="00C81960">
            <w:pPr>
              <w:spacing w:after="0" w:line="240" w:lineRule="auto"/>
              <w:rPr>
                <w:rFonts w:ascii="Times New Roman" w:eastAsia="Times New Roman" w:hAnsi="Times New Roman" w:cs="Times New Roman"/>
                <w:color w:val="000000"/>
                <w:sz w:val="20"/>
                <w:szCs w:val="20"/>
                <w:lang w:val="en-US"/>
              </w:rPr>
            </w:pPr>
            <w:proofErr w:type="spellStart"/>
            <w:r w:rsidRPr="002042CD">
              <w:rPr>
                <w:rFonts w:ascii="Times New Roman" w:eastAsia="Times New Roman" w:hAnsi="Times New Roman" w:cs="Times New Roman"/>
                <w:color w:val="000000"/>
                <w:sz w:val="20"/>
                <w:szCs w:val="20"/>
                <w:lang w:val="en-US"/>
              </w:rPr>
              <w:t>Netovõlakoormuse</w:t>
            </w:r>
            <w:proofErr w:type="spellEnd"/>
            <w:r w:rsidRPr="002042CD">
              <w:rPr>
                <w:rFonts w:ascii="Times New Roman" w:eastAsia="Times New Roman" w:hAnsi="Times New Roman" w:cs="Times New Roman"/>
                <w:color w:val="000000"/>
                <w:sz w:val="20"/>
                <w:szCs w:val="20"/>
                <w:lang w:val="en-US"/>
              </w:rPr>
              <w:t xml:space="preserve"> </w:t>
            </w:r>
            <w:proofErr w:type="spellStart"/>
            <w:r w:rsidRPr="002042CD">
              <w:rPr>
                <w:rFonts w:ascii="Times New Roman" w:eastAsia="Times New Roman" w:hAnsi="Times New Roman" w:cs="Times New Roman"/>
                <w:color w:val="000000"/>
                <w:sz w:val="20"/>
                <w:szCs w:val="20"/>
                <w:lang w:val="en-US"/>
              </w:rPr>
              <w:t>ülemmäär</w:t>
            </w:r>
            <w:proofErr w:type="spellEnd"/>
            <w:r w:rsidRPr="002042CD">
              <w:rPr>
                <w:rFonts w:ascii="Times New Roman" w:eastAsia="Times New Roman" w:hAnsi="Times New Roman" w:cs="Times New Roman"/>
                <w:color w:val="000000"/>
                <w:sz w:val="20"/>
                <w:szCs w:val="20"/>
                <w:lang w:val="en-US"/>
              </w:rPr>
              <w:t xml:space="preserve"> (</w:t>
            </w:r>
            <w:proofErr w:type="spellStart"/>
            <w:r w:rsidRPr="002042CD">
              <w:rPr>
                <w:rFonts w:ascii="Times New Roman" w:eastAsia="Times New Roman" w:hAnsi="Times New Roman" w:cs="Times New Roman"/>
                <w:color w:val="000000"/>
                <w:sz w:val="20"/>
                <w:szCs w:val="20"/>
                <w:lang w:val="en-US"/>
              </w:rPr>
              <w:t>eurodes</w:t>
            </w:r>
            <w:proofErr w:type="spellEnd"/>
            <w:r w:rsidRPr="002042CD">
              <w:rPr>
                <w:rFonts w:ascii="Times New Roman" w:eastAsia="Times New Roman" w:hAnsi="Times New Roman" w:cs="Times New Roman"/>
                <w:color w:val="000000"/>
                <w:sz w:val="20"/>
                <w:szCs w:val="20"/>
                <w:lang w:val="en-US"/>
              </w:rPr>
              <w:t>)</w:t>
            </w:r>
          </w:p>
        </w:tc>
        <w:tc>
          <w:tcPr>
            <w:tcW w:w="1878" w:type="dxa"/>
            <w:tcBorders>
              <w:top w:val="nil"/>
              <w:left w:val="nil"/>
              <w:bottom w:val="single" w:sz="4" w:space="0" w:color="auto"/>
              <w:right w:val="single" w:sz="4" w:space="0" w:color="auto"/>
            </w:tcBorders>
            <w:shd w:val="clear" w:color="auto" w:fill="auto"/>
            <w:vAlign w:val="bottom"/>
          </w:tcPr>
          <w:p w14:paraId="038C4C4F" w14:textId="35835A95" w:rsidR="00FD7C48" w:rsidRPr="002042CD" w:rsidRDefault="002042CD" w:rsidP="00C81960">
            <w:pPr>
              <w:spacing w:after="0" w:line="240" w:lineRule="auto"/>
              <w:jc w:val="right"/>
              <w:rPr>
                <w:rFonts w:ascii="Times New Roman" w:eastAsia="Times New Roman" w:hAnsi="Times New Roman" w:cs="Times New Roman"/>
                <w:sz w:val="20"/>
                <w:szCs w:val="20"/>
                <w:lang w:val="en-US"/>
              </w:rPr>
            </w:pPr>
            <w:r w:rsidRPr="002042CD">
              <w:rPr>
                <w:rFonts w:ascii="Times New Roman" w:eastAsia="Times New Roman" w:hAnsi="Times New Roman" w:cs="Times New Roman"/>
                <w:sz w:val="20"/>
                <w:szCs w:val="20"/>
                <w:lang w:val="en-US"/>
              </w:rPr>
              <w:t>14 910 686</w:t>
            </w:r>
          </w:p>
        </w:tc>
      </w:tr>
      <w:tr w:rsidR="00FD7C48" w:rsidRPr="002042CD" w14:paraId="699FDBEF" w14:textId="77777777" w:rsidTr="00C81960">
        <w:trPr>
          <w:trHeight w:val="288"/>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5B820CF" w14:textId="77777777" w:rsidR="00FD7C48" w:rsidRPr="002042CD" w:rsidRDefault="00FD7C48" w:rsidP="00C81960">
            <w:pPr>
              <w:spacing w:after="0" w:line="240" w:lineRule="auto"/>
              <w:rPr>
                <w:rFonts w:ascii="Times New Roman" w:eastAsia="Times New Roman" w:hAnsi="Times New Roman" w:cs="Times New Roman"/>
                <w:color w:val="000000"/>
                <w:sz w:val="20"/>
                <w:szCs w:val="20"/>
                <w:lang w:val="en-US"/>
              </w:rPr>
            </w:pPr>
            <w:proofErr w:type="spellStart"/>
            <w:r w:rsidRPr="002042CD">
              <w:rPr>
                <w:rFonts w:ascii="Times New Roman" w:eastAsia="Times New Roman" w:hAnsi="Times New Roman" w:cs="Times New Roman"/>
                <w:color w:val="000000"/>
                <w:sz w:val="20"/>
                <w:szCs w:val="20"/>
                <w:lang w:val="en-US"/>
              </w:rPr>
              <w:t>Netovõlakoormuse</w:t>
            </w:r>
            <w:proofErr w:type="spellEnd"/>
            <w:r w:rsidRPr="002042CD">
              <w:rPr>
                <w:rFonts w:ascii="Times New Roman" w:eastAsia="Times New Roman" w:hAnsi="Times New Roman" w:cs="Times New Roman"/>
                <w:color w:val="000000"/>
                <w:sz w:val="20"/>
                <w:szCs w:val="20"/>
                <w:lang w:val="en-US"/>
              </w:rPr>
              <w:t xml:space="preserve"> </w:t>
            </w:r>
            <w:proofErr w:type="spellStart"/>
            <w:r w:rsidRPr="002042CD">
              <w:rPr>
                <w:rFonts w:ascii="Times New Roman" w:eastAsia="Times New Roman" w:hAnsi="Times New Roman" w:cs="Times New Roman"/>
                <w:color w:val="000000"/>
                <w:sz w:val="20"/>
                <w:szCs w:val="20"/>
                <w:lang w:val="en-US"/>
              </w:rPr>
              <w:t>ülemmäär</w:t>
            </w:r>
            <w:proofErr w:type="spellEnd"/>
            <w:r w:rsidRPr="002042CD">
              <w:rPr>
                <w:rFonts w:ascii="Times New Roman" w:eastAsia="Times New Roman" w:hAnsi="Times New Roman" w:cs="Times New Roman"/>
                <w:color w:val="000000"/>
                <w:sz w:val="20"/>
                <w:szCs w:val="20"/>
                <w:lang w:val="en-US"/>
              </w:rPr>
              <w:t xml:space="preserve"> (%)</w:t>
            </w:r>
          </w:p>
        </w:tc>
        <w:tc>
          <w:tcPr>
            <w:tcW w:w="1878" w:type="dxa"/>
            <w:tcBorders>
              <w:top w:val="nil"/>
              <w:left w:val="nil"/>
              <w:bottom w:val="single" w:sz="4" w:space="0" w:color="auto"/>
              <w:right w:val="single" w:sz="4" w:space="0" w:color="auto"/>
            </w:tcBorders>
            <w:shd w:val="clear" w:color="auto" w:fill="auto"/>
            <w:vAlign w:val="bottom"/>
          </w:tcPr>
          <w:p w14:paraId="23CF7A9F" w14:textId="77777777" w:rsidR="00FD7C48" w:rsidRPr="002042CD" w:rsidRDefault="00FD7C48" w:rsidP="00C81960">
            <w:pPr>
              <w:spacing w:after="0" w:line="240" w:lineRule="auto"/>
              <w:jc w:val="right"/>
              <w:rPr>
                <w:rFonts w:ascii="Times New Roman" w:eastAsia="Times New Roman" w:hAnsi="Times New Roman" w:cs="Times New Roman"/>
                <w:sz w:val="20"/>
                <w:szCs w:val="20"/>
                <w:lang w:val="en-US"/>
              </w:rPr>
            </w:pPr>
            <w:r w:rsidRPr="002042CD">
              <w:rPr>
                <w:rFonts w:ascii="Times New Roman" w:eastAsia="Times New Roman" w:hAnsi="Times New Roman" w:cs="Times New Roman"/>
                <w:sz w:val="20"/>
                <w:szCs w:val="20"/>
                <w:lang w:val="en-US"/>
              </w:rPr>
              <w:t>80%</w:t>
            </w:r>
          </w:p>
        </w:tc>
      </w:tr>
      <w:tr w:rsidR="00FD7C48" w:rsidRPr="002042CD" w14:paraId="28066918" w14:textId="77777777" w:rsidTr="00C81960">
        <w:trPr>
          <w:trHeight w:val="288"/>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4C5462D" w14:textId="77777777" w:rsidR="00FD7C48" w:rsidRPr="002042CD" w:rsidRDefault="00FD7C48" w:rsidP="00C81960">
            <w:pPr>
              <w:spacing w:after="0" w:line="240" w:lineRule="auto"/>
              <w:rPr>
                <w:rFonts w:ascii="Times New Roman" w:eastAsia="Times New Roman" w:hAnsi="Times New Roman" w:cs="Times New Roman"/>
                <w:color w:val="000000"/>
                <w:sz w:val="20"/>
                <w:szCs w:val="20"/>
                <w:lang w:val="en-US"/>
              </w:rPr>
            </w:pPr>
            <w:proofErr w:type="spellStart"/>
            <w:r w:rsidRPr="002042CD">
              <w:rPr>
                <w:rFonts w:ascii="Times New Roman" w:eastAsia="Times New Roman" w:hAnsi="Times New Roman" w:cs="Times New Roman"/>
                <w:color w:val="000000"/>
                <w:sz w:val="20"/>
                <w:szCs w:val="20"/>
                <w:lang w:val="en-US"/>
              </w:rPr>
              <w:t>Vaba</w:t>
            </w:r>
            <w:proofErr w:type="spellEnd"/>
            <w:r w:rsidRPr="002042CD">
              <w:rPr>
                <w:rFonts w:ascii="Times New Roman" w:eastAsia="Times New Roman" w:hAnsi="Times New Roman" w:cs="Times New Roman"/>
                <w:color w:val="000000"/>
                <w:sz w:val="20"/>
                <w:szCs w:val="20"/>
                <w:lang w:val="en-US"/>
              </w:rPr>
              <w:t xml:space="preserve"> </w:t>
            </w:r>
            <w:proofErr w:type="spellStart"/>
            <w:r w:rsidRPr="002042CD">
              <w:rPr>
                <w:rFonts w:ascii="Times New Roman" w:eastAsia="Times New Roman" w:hAnsi="Times New Roman" w:cs="Times New Roman"/>
                <w:color w:val="000000"/>
                <w:sz w:val="20"/>
                <w:szCs w:val="20"/>
                <w:lang w:val="en-US"/>
              </w:rPr>
              <w:t>netovõlakoormus</w:t>
            </w:r>
            <w:proofErr w:type="spellEnd"/>
            <w:r w:rsidRPr="002042CD">
              <w:rPr>
                <w:rFonts w:ascii="Times New Roman" w:eastAsia="Times New Roman" w:hAnsi="Times New Roman" w:cs="Times New Roman"/>
                <w:color w:val="000000"/>
                <w:sz w:val="20"/>
                <w:szCs w:val="20"/>
                <w:lang w:val="en-US"/>
              </w:rPr>
              <w:t xml:space="preserve"> (</w:t>
            </w:r>
            <w:proofErr w:type="spellStart"/>
            <w:r w:rsidRPr="002042CD">
              <w:rPr>
                <w:rFonts w:ascii="Times New Roman" w:eastAsia="Times New Roman" w:hAnsi="Times New Roman" w:cs="Times New Roman"/>
                <w:color w:val="000000"/>
                <w:sz w:val="20"/>
                <w:szCs w:val="20"/>
                <w:lang w:val="en-US"/>
              </w:rPr>
              <w:t>eurodes</w:t>
            </w:r>
            <w:proofErr w:type="spellEnd"/>
            <w:r w:rsidRPr="002042CD">
              <w:rPr>
                <w:rFonts w:ascii="Times New Roman" w:eastAsia="Times New Roman" w:hAnsi="Times New Roman" w:cs="Times New Roman"/>
                <w:color w:val="000000"/>
                <w:sz w:val="20"/>
                <w:szCs w:val="20"/>
                <w:lang w:val="en-US"/>
              </w:rPr>
              <w:t>)</w:t>
            </w:r>
          </w:p>
        </w:tc>
        <w:tc>
          <w:tcPr>
            <w:tcW w:w="1878" w:type="dxa"/>
            <w:tcBorders>
              <w:top w:val="nil"/>
              <w:left w:val="nil"/>
              <w:bottom w:val="single" w:sz="4" w:space="0" w:color="auto"/>
              <w:right w:val="single" w:sz="4" w:space="0" w:color="auto"/>
            </w:tcBorders>
            <w:shd w:val="clear" w:color="auto" w:fill="auto"/>
            <w:vAlign w:val="bottom"/>
          </w:tcPr>
          <w:p w14:paraId="0F220AD6" w14:textId="4AE838FB" w:rsidR="00FD7C48" w:rsidRPr="002042CD" w:rsidRDefault="002042CD" w:rsidP="00C81960">
            <w:pPr>
              <w:spacing w:after="0" w:line="240" w:lineRule="auto"/>
              <w:jc w:val="right"/>
              <w:rPr>
                <w:rFonts w:ascii="Times New Roman" w:eastAsia="Times New Roman" w:hAnsi="Times New Roman" w:cs="Times New Roman"/>
                <w:sz w:val="20"/>
                <w:szCs w:val="20"/>
                <w:lang w:val="en-US"/>
              </w:rPr>
            </w:pPr>
            <w:r w:rsidRPr="002042CD">
              <w:rPr>
                <w:rFonts w:ascii="Times New Roman" w:eastAsia="Times New Roman" w:hAnsi="Times New Roman" w:cs="Times New Roman"/>
                <w:sz w:val="20"/>
                <w:szCs w:val="20"/>
                <w:lang w:val="en-US"/>
              </w:rPr>
              <w:t>3 525 228</w:t>
            </w:r>
          </w:p>
        </w:tc>
      </w:tr>
    </w:tbl>
    <w:p w14:paraId="1BED13DA" w14:textId="77777777" w:rsidR="00AA2B73" w:rsidRPr="009040F1" w:rsidRDefault="00AA2B73" w:rsidP="00AA2B73">
      <w:pPr>
        <w:rPr>
          <w:rFonts w:ascii="Times New Roman" w:hAnsi="Times New Roman" w:cs="Times New Roman"/>
          <w:sz w:val="24"/>
          <w:szCs w:val="24"/>
        </w:rPr>
      </w:pPr>
    </w:p>
    <w:p w14:paraId="711F5A0D" w14:textId="77777777" w:rsidR="00AA2B73" w:rsidRPr="009040F1" w:rsidRDefault="00AA2B73" w:rsidP="00AA2B73">
      <w:pPr>
        <w:rPr>
          <w:rFonts w:ascii="Times New Roman" w:hAnsi="Times New Roman" w:cs="Times New Roman"/>
          <w:sz w:val="24"/>
          <w:szCs w:val="24"/>
        </w:rPr>
      </w:pPr>
    </w:p>
    <w:p w14:paraId="75541CD0" w14:textId="77777777" w:rsidR="00A852EB" w:rsidRDefault="00A852EB"/>
    <w:sectPr w:rsidR="00A852EB" w:rsidSect="00E11096">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29E6A" w14:textId="77777777" w:rsidR="000A3141" w:rsidRDefault="000A3141">
      <w:pPr>
        <w:spacing w:after="0" w:line="240" w:lineRule="auto"/>
      </w:pPr>
      <w:r>
        <w:separator/>
      </w:r>
    </w:p>
  </w:endnote>
  <w:endnote w:type="continuationSeparator" w:id="0">
    <w:p w14:paraId="083DDC3F" w14:textId="77777777" w:rsidR="000A3141" w:rsidRDefault="000A3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Palatino">
    <w:altName w:val="Palatino Linotyp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528041"/>
      <w:docPartObj>
        <w:docPartGallery w:val="Page Numbers (Bottom of Page)"/>
        <w:docPartUnique/>
      </w:docPartObj>
    </w:sdtPr>
    <w:sdtContent>
      <w:p w14:paraId="1FBE7B0B" w14:textId="77777777" w:rsidR="004B123C" w:rsidRDefault="00B63451">
        <w:pPr>
          <w:pStyle w:val="Jalus"/>
          <w:jc w:val="right"/>
        </w:pPr>
        <w:r>
          <w:fldChar w:fldCharType="begin"/>
        </w:r>
        <w:r>
          <w:instrText>PAGE   \* MERGEFORMAT</w:instrText>
        </w:r>
        <w:r>
          <w:fldChar w:fldCharType="separate"/>
        </w:r>
        <w:r>
          <w:rPr>
            <w:noProof/>
          </w:rPr>
          <w:t>14</w:t>
        </w:r>
        <w:r>
          <w:fldChar w:fldCharType="end"/>
        </w:r>
      </w:p>
    </w:sdtContent>
  </w:sdt>
  <w:p w14:paraId="698318A7" w14:textId="77777777" w:rsidR="004B123C" w:rsidRDefault="0000000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EC0BF" w14:textId="77777777" w:rsidR="000A3141" w:rsidRDefault="000A3141">
      <w:pPr>
        <w:spacing w:after="0" w:line="240" w:lineRule="auto"/>
      </w:pPr>
      <w:r>
        <w:separator/>
      </w:r>
    </w:p>
  </w:footnote>
  <w:footnote w:type="continuationSeparator" w:id="0">
    <w:p w14:paraId="00B66A8E" w14:textId="77777777" w:rsidR="000A3141" w:rsidRDefault="000A31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2F7"/>
    <w:multiLevelType w:val="multilevel"/>
    <w:tmpl w:val="63621EBA"/>
    <w:lvl w:ilvl="0">
      <w:start w:val="3"/>
      <w:numFmt w:val="decimal"/>
      <w:lvlText w:val="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3F6545"/>
    <w:multiLevelType w:val="hybridMultilevel"/>
    <w:tmpl w:val="A37EA2A4"/>
    <w:lvl w:ilvl="0" w:tplc="02B2E9B8">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BCF2E79"/>
    <w:multiLevelType w:val="multilevel"/>
    <w:tmpl w:val="7B889414"/>
    <w:styleLink w:val="Laa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2E3727"/>
    <w:multiLevelType w:val="multilevel"/>
    <w:tmpl w:val="8118F4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9D079B"/>
    <w:multiLevelType w:val="hybridMultilevel"/>
    <w:tmpl w:val="C59200EA"/>
    <w:lvl w:ilvl="0" w:tplc="96B4ED6C">
      <w:start w:val="1"/>
      <w:numFmt w:val="decimal"/>
      <w:lvlText w:val="5.%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F135F5C"/>
    <w:multiLevelType w:val="hybridMultilevel"/>
    <w:tmpl w:val="4964EA4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632281"/>
    <w:multiLevelType w:val="hybridMultilevel"/>
    <w:tmpl w:val="4EB6F830"/>
    <w:lvl w:ilvl="0" w:tplc="9808D48A">
      <w:start w:val="1"/>
      <w:numFmt w:val="decimal"/>
      <w:lvlText w:val="2.%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7" w15:restartNumberingAfterBreak="0">
    <w:nsid w:val="20E10F9B"/>
    <w:multiLevelType w:val="hybridMultilevel"/>
    <w:tmpl w:val="CA10568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11E007C"/>
    <w:multiLevelType w:val="multilevel"/>
    <w:tmpl w:val="0425001D"/>
    <w:styleLink w:val="Laa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66046B3"/>
    <w:multiLevelType w:val="hybridMultilevel"/>
    <w:tmpl w:val="635E7EB8"/>
    <w:lvl w:ilvl="0" w:tplc="F07084F0">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B3645DC"/>
    <w:multiLevelType w:val="hybridMultilevel"/>
    <w:tmpl w:val="58C058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8E360AA"/>
    <w:multiLevelType w:val="hybridMultilevel"/>
    <w:tmpl w:val="32069E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9F04EDF"/>
    <w:multiLevelType w:val="hybridMultilevel"/>
    <w:tmpl w:val="4872B6F4"/>
    <w:lvl w:ilvl="0" w:tplc="B87E2C9A">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BA71C3E"/>
    <w:multiLevelType w:val="hybridMultilevel"/>
    <w:tmpl w:val="47A03A90"/>
    <w:lvl w:ilvl="0" w:tplc="27E85D16">
      <w:start w:val="4"/>
      <w:numFmt w:val="decimal"/>
      <w:lvlText w:val="2.%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CB45A3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33324AC"/>
    <w:multiLevelType w:val="hybridMultilevel"/>
    <w:tmpl w:val="D3EED21E"/>
    <w:lvl w:ilvl="0" w:tplc="04250001">
      <w:start w:val="1"/>
      <w:numFmt w:val="bullet"/>
      <w:lvlText w:val=""/>
      <w:lvlJc w:val="left"/>
      <w:pPr>
        <w:ind w:left="833" w:hanging="360"/>
      </w:pPr>
      <w:rPr>
        <w:rFonts w:ascii="Symbol" w:hAnsi="Symbol" w:hint="default"/>
      </w:rPr>
    </w:lvl>
    <w:lvl w:ilvl="1" w:tplc="04250003" w:tentative="1">
      <w:start w:val="1"/>
      <w:numFmt w:val="bullet"/>
      <w:lvlText w:val="o"/>
      <w:lvlJc w:val="left"/>
      <w:pPr>
        <w:ind w:left="1553" w:hanging="360"/>
      </w:pPr>
      <w:rPr>
        <w:rFonts w:ascii="Courier New" w:hAnsi="Courier New" w:cs="Courier New" w:hint="default"/>
      </w:rPr>
    </w:lvl>
    <w:lvl w:ilvl="2" w:tplc="04250005" w:tentative="1">
      <w:start w:val="1"/>
      <w:numFmt w:val="bullet"/>
      <w:lvlText w:val=""/>
      <w:lvlJc w:val="left"/>
      <w:pPr>
        <w:ind w:left="2273" w:hanging="360"/>
      </w:pPr>
      <w:rPr>
        <w:rFonts w:ascii="Wingdings" w:hAnsi="Wingdings" w:hint="default"/>
      </w:rPr>
    </w:lvl>
    <w:lvl w:ilvl="3" w:tplc="04250001" w:tentative="1">
      <w:start w:val="1"/>
      <w:numFmt w:val="bullet"/>
      <w:lvlText w:val=""/>
      <w:lvlJc w:val="left"/>
      <w:pPr>
        <w:ind w:left="2993" w:hanging="360"/>
      </w:pPr>
      <w:rPr>
        <w:rFonts w:ascii="Symbol" w:hAnsi="Symbol" w:hint="default"/>
      </w:rPr>
    </w:lvl>
    <w:lvl w:ilvl="4" w:tplc="04250003" w:tentative="1">
      <w:start w:val="1"/>
      <w:numFmt w:val="bullet"/>
      <w:lvlText w:val="o"/>
      <w:lvlJc w:val="left"/>
      <w:pPr>
        <w:ind w:left="3713" w:hanging="360"/>
      </w:pPr>
      <w:rPr>
        <w:rFonts w:ascii="Courier New" w:hAnsi="Courier New" w:cs="Courier New" w:hint="default"/>
      </w:rPr>
    </w:lvl>
    <w:lvl w:ilvl="5" w:tplc="04250005" w:tentative="1">
      <w:start w:val="1"/>
      <w:numFmt w:val="bullet"/>
      <w:lvlText w:val=""/>
      <w:lvlJc w:val="left"/>
      <w:pPr>
        <w:ind w:left="4433" w:hanging="360"/>
      </w:pPr>
      <w:rPr>
        <w:rFonts w:ascii="Wingdings" w:hAnsi="Wingdings" w:hint="default"/>
      </w:rPr>
    </w:lvl>
    <w:lvl w:ilvl="6" w:tplc="04250001" w:tentative="1">
      <w:start w:val="1"/>
      <w:numFmt w:val="bullet"/>
      <w:lvlText w:val=""/>
      <w:lvlJc w:val="left"/>
      <w:pPr>
        <w:ind w:left="5153" w:hanging="360"/>
      </w:pPr>
      <w:rPr>
        <w:rFonts w:ascii="Symbol" w:hAnsi="Symbol" w:hint="default"/>
      </w:rPr>
    </w:lvl>
    <w:lvl w:ilvl="7" w:tplc="04250003" w:tentative="1">
      <w:start w:val="1"/>
      <w:numFmt w:val="bullet"/>
      <w:lvlText w:val="o"/>
      <w:lvlJc w:val="left"/>
      <w:pPr>
        <w:ind w:left="5873" w:hanging="360"/>
      </w:pPr>
      <w:rPr>
        <w:rFonts w:ascii="Courier New" w:hAnsi="Courier New" w:cs="Courier New" w:hint="default"/>
      </w:rPr>
    </w:lvl>
    <w:lvl w:ilvl="8" w:tplc="04250005" w:tentative="1">
      <w:start w:val="1"/>
      <w:numFmt w:val="bullet"/>
      <w:lvlText w:val=""/>
      <w:lvlJc w:val="left"/>
      <w:pPr>
        <w:ind w:left="6593" w:hanging="360"/>
      </w:pPr>
      <w:rPr>
        <w:rFonts w:ascii="Wingdings" w:hAnsi="Wingdings" w:hint="default"/>
      </w:rPr>
    </w:lvl>
  </w:abstractNum>
  <w:abstractNum w:abstractNumId="16" w15:restartNumberingAfterBreak="0">
    <w:nsid w:val="5B12074E"/>
    <w:multiLevelType w:val="hybridMultilevel"/>
    <w:tmpl w:val="EB54744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5732C6A"/>
    <w:multiLevelType w:val="hybridMultilevel"/>
    <w:tmpl w:val="4AEA60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DD964CF"/>
    <w:multiLevelType w:val="hybridMultilevel"/>
    <w:tmpl w:val="4872B6F4"/>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1CD0AE4"/>
    <w:multiLevelType w:val="hybridMultilevel"/>
    <w:tmpl w:val="E32EF414"/>
    <w:lvl w:ilvl="0" w:tplc="5AC2395E">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C6508CA"/>
    <w:multiLevelType w:val="hybridMultilevel"/>
    <w:tmpl w:val="9E0A8EFC"/>
    <w:lvl w:ilvl="0" w:tplc="0425000F">
      <w:start w:val="1"/>
      <w:numFmt w:val="decimal"/>
      <w:lvlText w:val="%1."/>
      <w:lvlJc w:val="left"/>
      <w:pPr>
        <w:ind w:left="780" w:hanging="360"/>
      </w:p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num w:numId="1" w16cid:durableId="27148228">
    <w:abstractNumId w:val="17"/>
  </w:num>
  <w:num w:numId="2" w16cid:durableId="1756391713">
    <w:abstractNumId w:val="5"/>
  </w:num>
  <w:num w:numId="3" w16cid:durableId="1466893739">
    <w:abstractNumId w:val="10"/>
  </w:num>
  <w:num w:numId="4" w16cid:durableId="707805352">
    <w:abstractNumId w:val="20"/>
  </w:num>
  <w:num w:numId="5" w16cid:durableId="1437600195">
    <w:abstractNumId w:val="2"/>
  </w:num>
  <w:num w:numId="6" w16cid:durableId="596522302">
    <w:abstractNumId w:val="8"/>
  </w:num>
  <w:num w:numId="7" w16cid:durableId="44572059">
    <w:abstractNumId w:val="16"/>
  </w:num>
  <w:num w:numId="8" w16cid:durableId="757290731">
    <w:abstractNumId w:val="14"/>
  </w:num>
  <w:num w:numId="9" w16cid:durableId="2080126734">
    <w:abstractNumId w:val="3"/>
  </w:num>
  <w:num w:numId="10" w16cid:durableId="592712952">
    <w:abstractNumId w:val="12"/>
  </w:num>
  <w:num w:numId="11" w16cid:durableId="1565139905">
    <w:abstractNumId w:val="0"/>
  </w:num>
  <w:num w:numId="12" w16cid:durableId="222638063">
    <w:abstractNumId w:val="6"/>
  </w:num>
  <w:num w:numId="13" w16cid:durableId="32391752">
    <w:abstractNumId w:val="13"/>
  </w:num>
  <w:num w:numId="14" w16cid:durableId="570120181">
    <w:abstractNumId w:val="4"/>
  </w:num>
  <w:num w:numId="15" w16cid:durableId="1521315990">
    <w:abstractNumId w:val="9"/>
  </w:num>
  <w:num w:numId="16" w16cid:durableId="1037201860">
    <w:abstractNumId w:val="15"/>
  </w:num>
  <w:num w:numId="17" w16cid:durableId="603155346">
    <w:abstractNumId w:val="17"/>
  </w:num>
  <w:num w:numId="18" w16cid:durableId="1940914607">
    <w:abstractNumId w:val="11"/>
  </w:num>
  <w:num w:numId="19" w16cid:durableId="761679695">
    <w:abstractNumId w:val="18"/>
  </w:num>
  <w:num w:numId="20" w16cid:durableId="609046627">
    <w:abstractNumId w:val="7"/>
  </w:num>
  <w:num w:numId="21" w16cid:durableId="693845552">
    <w:abstractNumId w:val="19"/>
  </w:num>
  <w:num w:numId="22" w16cid:durableId="2086485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B73"/>
    <w:rsid w:val="00006F20"/>
    <w:rsid w:val="00052735"/>
    <w:rsid w:val="00093845"/>
    <w:rsid w:val="000A3141"/>
    <w:rsid w:val="00110178"/>
    <w:rsid w:val="00125057"/>
    <w:rsid w:val="00132040"/>
    <w:rsid w:val="00137E3F"/>
    <w:rsid w:val="00154709"/>
    <w:rsid w:val="001778F2"/>
    <w:rsid w:val="00194782"/>
    <w:rsid w:val="001B2D06"/>
    <w:rsid w:val="001B30A2"/>
    <w:rsid w:val="002011CE"/>
    <w:rsid w:val="002042CD"/>
    <w:rsid w:val="00214C9D"/>
    <w:rsid w:val="00226968"/>
    <w:rsid w:val="00232673"/>
    <w:rsid w:val="00260FF2"/>
    <w:rsid w:val="00286B49"/>
    <w:rsid w:val="00286DA9"/>
    <w:rsid w:val="00291C51"/>
    <w:rsid w:val="002A1FA2"/>
    <w:rsid w:val="002D5B6B"/>
    <w:rsid w:val="003064CE"/>
    <w:rsid w:val="00314892"/>
    <w:rsid w:val="00320695"/>
    <w:rsid w:val="003248D9"/>
    <w:rsid w:val="00333603"/>
    <w:rsid w:val="00345F80"/>
    <w:rsid w:val="003670AB"/>
    <w:rsid w:val="00390F57"/>
    <w:rsid w:val="003D223A"/>
    <w:rsid w:val="003D26EE"/>
    <w:rsid w:val="00442AA2"/>
    <w:rsid w:val="00444E89"/>
    <w:rsid w:val="00476464"/>
    <w:rsid w:val="00484CB4"/>
    <w:rsid w:val="004914E7"/>
    <w:rsid w:val="004B15B5"/>
    <w:rsid w:val="004D4C8E"/>
    <w:rsid w:val="004E2D31"/>
    <w:rsid w:val="004F4DA2"/>
    <w:rsid w:val="005158C9"/>
    <w:rsid w:val="00525C5D"/>
    <w:rsid w:val="0052758F"/>
    <w:rsid w:val="00542E60"/>
    <w:rsid w:val="005609E8"/>
    <w:rsid w:val="00562F37"/>
    <w:rsid w:val="0057615B"/>
    <w:rsid w:val="005A0CDB"/>
    <w:rsid w:val="005C1CA0"/>
    <w:rsid w:val="005D5EDD"/>
    <w:rsid w:val="005F52F9"/>
    <w:rsid w:val="00625B93"/>
    <w:rsid w:val="00665DBE"/>
    <w:rsid w:val="00683308"/>
    <w:rsid w:val="006A07F6"/>
    <w:rsid w:val="006C7A2C"/>
    <w:rsid w:val="006D2023"/>
    <w:rsid w:val="006E28A2"/>
    <w:rsid w:val="006E39A3"/>
    <w:rsid w:val="006F3DF5"/>
    <w:rsid w:val="006F417C"/>
    <w:rsid w:val="00705659"/>
    <w:rsid w:val="007170FD"/>
    <w:rsid w:val="0077133C"/>
    <w:rsid w:val="007722DE"/>
    <w:rsid w:val="007C31E6"/>
    <w:rsid w:val="007C353B"/>
    <w:rsid w:val="007D0CB7"/>
    <w:rsid w:val="00811EB2"/>
    <w:rsid w:val="00826E5A"/>
    <w:rsid w:val="008445AC"/>
    <w:rsid w:val="00850483"/>
    <w:rsid w:val="008557C7"/>
    <w:rsid w:val="00885DED"/>
    <w:rsid w:val="0089017E"/>
    <w:rsid w:val="008B2C12"/>
    <w:rsid w:val="008F0314"/>
    <w:rsid w:val="00910B20"/>
    <w:rsid w:val="009236AA"/>
    <w:rsid w:val="00971682"/>
    <w:rsid w:val="009749F1"/>
    <w:rsid w:val="00987C6C"/>
    <w:rsid w:val="00992DD7"/>
    <w:rsid w:val="00993BFB"/>
    <w:rsid w:val="009C35FA"/>
    <w:rsid w:val="009D2FEA"/>
    <w:rsid w:val="00A073EF"/>
    <w:rsid w:val="00A232B2"/>
    <w:rsid w:val="00A4539D"/>
    <w:rsid w:val="00A54BB1"/>
    <w:rsid w:val="00A54D3D"/>
    <w:rsid w:val="00A678A3"/>
    <w:rsid w:val="00A852EB"/>
    <w:rsid w:val="00AA2B73"/>
    <w:rsid w:val="00AE4C3A"/>
    <w:rsid w:val="00AF02FC"/>
    <w:rsid w:val="00AF1B96"/>
    <w:rsid w:val="00AF243F"/>
    <w:rsid w:val="00B0158A"/>
    <w:rsid w:val="00B17D95"/>
    <w:rsid w:val="00B21F57"/>
    <w:rsid w:val="00B3031B"/>
    <w:rsid w:val="00B36ACC"/>
    <w:rsid w:val="00B4644E"/>
    <w:rsid w:val="00B63451"/>
    <w:rsid w:val="00B74CCF"/>
    <w:rsid w:val="00B7536E"/>
    <w:rsid w:val="00BC5B54"/>
    <w:rsid w:val="00BE2181"/>
    <w:rsid w:val="00C13AF3"/>
    <w:rsid w:val="00C1552D"/>
    <w:rsid w:val="00C636F4"/>
    <w:rsid w:val="00CB4524"/>
    <w:rsid w:val="00CC1AF3"/>
    <w:rsid w:val="00CD6CDC"/>
    <w:rsid w:val="00D60216"/>
    <w:rsid w:val="00D62807"/>
    <w:rsid w:val="00D74849"/>
    <w:rsid w:val="00D87430"/>
    <w:rsid w:val="00DE35BD"/>
    <w:rsid w:val="00E029CF"/>
    <w:rsid w:val="00E07BD8"/>
    <w:rsid w:val="00E2396F"/>
    <w:rsid w:val="00E44941"/>
    <w:rsid w:val="00E50D75"/>
    <w:rsid w:val="00E921B1"/>
    <w:rsid w:val="00EA6236"/>
    <w:rsid w:val="00EA7C5C"/>
    <w:rsid w:val="00EF28E8"/>
    <w:rsid w:val="00F1556B"/>
    <w:rsid w:val="00F378BA"/>
    <w:rsid w:val="00F42AE2"/>
    <w:rsid w:val="00F763EB"/>
    <w:rsid w:val="00F80177"/>
    <w:rsid w:val="00F82925"/>
    <w:rsid w:val="00F872A3"/>
    <w:rsid w:val="00F87B14"/>
    <w:rsid w:val="00FD7C48"/>
    <w:rsid w:val="00FE0D9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A03F4"/>
  <w15:chartTrackingRefBased/>
  <w15:docId w15:val="{09828052-9AF1-4E50-969A-A9ED59D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62F37"/>
    <w:pPr>
      <w:spacing w:after="200" w:line="276" w:lineRule="auto"/>
    </w:pPr>
  </w:style>
  <w:style w:type="paragraph" w:styleId="Pealkiri1">
    <w:name w:val="heading 1"/>
    <w:basedOn w:val="Normaallaad"/>
    <w:next w:val="Normaallaad"/>
    <w:link w:val="Pealkiri1Mrk"/>
    <w:uiPriority w:val="9"/>
    <w:qFormat/>
    <w:rsid w:val="00AA2B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AA2B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qFormat/>
    <w:rsid w:val="00AA2B73"/>
    <w:pPr>
      <w:keepNext/>
      <w:spacing w:after="0" w:line="240" w:lineRule="auto"/>
      <w:outlineLvl w:val="2"/>
    </w:pPr>
    <w:rPr>
      <w:rFonts w:ascii="Times New Roman" w:eastAsia="Times New Roman" w:hAnsi="Times New Roman" w:cs="Times New Roman"/>
      <w:b/>
      <w:sz w:val="24"/>
      <w:szCs w:val="20"/>
      <w:u w:val="singl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A2B73"/>
    <w:rPr>
      <w:rFonts w:asciiTheme="majorHAnsi" w:eastAsiaTheme="majorEastAsia" w:hAnsiTheme="majorHAnsi" w:cstheme="majorBidi"/>
      <w:color w:val="2F5496" w:themeColor="accent1" w:themeShade="BF"/>
      <w:sz w:val="32"/>
      <w:szCs w:val="32"/>
    </w:rPr>
  </w:style>
  <w:style w:type="character" w:customStyle="1" w:styleId="Pealkiri2Mrk">
    <w:name w:val="Pealkiri 2 Märk"/>
    <w:basedOn w:val="Liguvaikefont"/>
    <w:link w:val="Pealkiri2"/>
    <w:uiPriority w:val="9"/>
    <w:rsid w:val="00AA2B73"/>
    <w:rPr>
      <w:rFonts w:asciiTheme="majorHAnsi" w:eastAsiaTheme="majorEastAsia" w:hAnsiTheme="majorHAnsi" w:cstheme="majorBidi"/>
      <w:color w:val="2F5496" w:themeColor="accent1" w:themeShade="BF"/>
      <w:sz w:val="26"/>
      <w:szCs w:val="26"/>
    </w:rPr>
  </w:style>
  <w:style w:type="character" w:customStyle="1" w:styleId="Pealkiri3Mrk">
    <w:name w:val="Pealkiri 3 Märk"/>
    <w:basedOn w:val="Liguvaikefont"/>
    <w:link w:val="Pealkiri3"/>
    <w:rsid w:val="00AA2B73"/>
    <w:rPr>
      <w:rFonts w:ascii="Times New Roman" w:eastAsia="Times New Roman" w:hAnsi="Times New Roman" w:cs="Times New Roman"/>
      <w:b/>
      <w:sz w:val="24"/>
      <w:szCs w:val="20"/>
      <w:u w:val="single"/>
    </w:rPr>
  </w:style>
  <w:style w:type="paragraph" w:styleId="Loendilik">
    <w:name w:val="List Paragraph"/>
    <w:basedOn w:val="Normaallaad"/>
    <w:qFormat/>
    <w:rsid w:val="00AA2B73"/>
    <w:pPr>
      <w:ind w:left="720"/>
      <w:contextualSpacing/>
    </w:pPr>
  </w:style>
  <w:style w:type="paragraph" w:customStyle="1" w:styleId="Vaikimisi">
    <w:name w:val="Vaikimisi"/>
    <w:rsid w:val="00AA2B73"/>
    <w:pPr>
      <w:widowControl w:val="0"/>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Jutumullitekst">
    <w:name w:val="Balloon Text"/>
    <w:basedOn w:val="Normaallaad"/>
    <w:link w:val="JutumullitekstMrk"/>
    <w:uiPriority w:val="99"/>
    <w:semiHidden/>
    <w:unhideWhenUsed/>
    <w:rsid w:val="00AA2B73"/>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AA2B73"/>
    <w:rPr>
      <w:rFonts w:ascii="Tahoma" w:hAnsi="Tahoma" w:cs="Tahoma"/>
      <w:sz w:val="16"/>
      <w:szCs w:val="16"/>
    </w:rPr>
  </w:style>
  <w:style w:type="paragraph" w:styleId="Pis">
    <w:name w:val="header"/>
    <w:basedOn w:val="Normaallaad"/>
    <w:link w:val="PisMrk"/>
    <w:uiPriority w:val="99"/>
    <w:unhideWhenUsed/>
    <w:rsid w:val="00AA2B73"/>
    <w:pPr>
      <w:tabs>
        <w:tab w:val="center" w:pos="4536"/>
        <w:tab w:val="right" w:pos="9072"/>
      </w:tabs>
      <w:spacing w:after="0" w:line="240" w:lineRule="auto"/>
    </w:pPr>
  </w:style>
  <w:style w:type="character" w:customStyle="1" w:styleId="PisMrk">
    <w:name w:val="Päis Märk"/>
    <w:basedOn w:val="Liguvaikefont"/>
    <w:link w:val="Pis"/>
    <w:uiPriority w:val="99"/>
    <w:rsid w:val="00AA2B73"/>
  </w:style>
  <w:style w:type="paragraph" w:styleId="Jalus">
    <w:name w:val="footer"/>
    <w:basedOn w:val="Normaallaad"/>
    <w:link w:val="JalusMrk"/>
    <w:uiPriority w:val="99"/>
    <w:unhideWhenUsed/>
    <w:rsid w:val="00AA2B73"/>
    <w:pPr>
      <w:tabs>
        <w:tab w:val="center" w:pos="4536"/>
        <w:tab w:val="right" w:pos="9072"/>
      </w:tabs>
      <w:spacing w:after="0" w:line="240" w:lineRule="auto"/>
    </w:pPr>
  </w:style>
  <w:style w:type="character" w:customStyle="1" w:styleId="JalusMrk">
    <w:name w:val="Jalus Märk"/>
    <w:basedOn w:val="Liguvaikefont"/>
    <w:link w:val="Jalus"/>
    <w:uiPriority w:val="99"/>
    <w:rsid w:val="00AA2B73"/>
  </w:style>
  <w:style w:type="character" w:styleId="Hperlink">
    <w:name w:val="Hyperlink"/>
    <w:basedOn w:val="Liguvaikefont"/>
    <w:uiPriority w:val="99"/>
    <w:unhideWhenUsed/>
    <w:rsid w:val="00AA2B73"/>
    <w:rPr>
      <w:color w:val="0000FF"/>
      <w:u w:val="single"/>
    </w:rPr>
  </w:style>
  <w:style w:type="character" w:styleId="Klastatudhperlink">
    <w:name w:val="FollowedHyperlink"/>
    <w:basedOn w:val="Liguvaikefont"/>
    <w:uiPriority w:val="99"/>
    <w:semiHidden/>
    <w:unhideWhenUsed/>
    <w:rsid w:val="00AA2B73"/>
    <w:rPr>
      <w:color w:val="800080"/>
      <w:u w:val="single"/>
    </w:rPr>
  </w:style>
  <w:style w:type="paragraph" w:customStyle="1" w:styleId="xl65">
    <w:name w:val="xl65"/>
    <w:basedOn w:val="Normaallaad"/>
    <w:rsid w:val="00AA2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66">
    <w:name w:val="xl66"/>
    <w:basedOn w:val="Normaallaad"/>
    <w:rsid w:val="00AA2B73"/>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67">
    <w:name w:val="xl67"/>
    <w:basedOn w:val="Normaallaad"/>
    <w:rsid w:val="00AA2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68">
    <w:name w:val="xl68"/>
    <w:basedOn w:val="Normaallaad"/>
    <w:rsid w:val="00AA2B73"/>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Kommentaariviide">
    <w:name w:val="annotation reference"/>
    <w:basedOn w:val="Liguvaikefont"/>
    <w:uiPriority w:val="99"/>
    <w:semiHidden/>
    <w:unhideWhenUsed/>
    <w:rsid w:val="00AA2B73"/>
    <w:rPr>
      <w:sz w:val="16"/>
      <w:szCs w:val="16"/>
    </w:rPr>
  </w:style>
  <w:style w:type="paragraph" w:styleId="Kommentaaritekst">
    <w:name w:val="annotation text"/>
    <w:basedOn w:val="Normaallaad"/>
    <w:link w:val="KommentaaritekstMrk"/>
    <w:uiPriority w:val="99"/>
    <w:semiHidden/>
    <w:unhideWhenUsed/>
    <w:rsid w:val="00AA2B73"/>
    <w:pPr>
      <w:spacing w:line="240" w:lineRule="auto"/>
    </w:pPr>
    <w:rPr>
      <w:sz w:val="20"/>
      <w:szCs w:val="20"/>
    </w:rPr>
  </w:style>
  <w:style w:type="character" w:customStyle="1" w:styleId="KommentaaritekstMrk">
    <w:name w:val="Kommentaari tekst Märk"/>
    <w:basedOn w:val="Liguvaikefont"/>
    <w:link w:val="Kommentaaritekst"/>
    <w:uiPriority w:val="99"/>
    <w:semiHidden/>
    <w:rsid w:val="00AA2B73"/>
    <w:rPr>
      <w:sz w:val="20"/>
      <w:szCs w:val="20"/>
    </w:rPr>
  </w:style>
  <w:style w:type="paragraph" w:styleId="Kommentaariteema">
    <w:name w:val="annotation subject"/>
    <w:basedOn w:val="Kommentaaritekst"/>
    <w:next w:val="Kommentaaritekst"/>
    <w:link w:val="KommentaariteemaMrk"/>
    <w:uiPriority w:val="99"/>
    <w:semiHidden/>
    <w:unhideWhenUsed/>
    <w:rsid w:val="00AA2B73"/>
    <w:rPr>
      <w:b/>
      <w:bCs/>
    </w:rPr>
  </w:style>
  <w:style w:type="character" w:customStyle="1" w:styleId="KommentaariteemaMrk">
    <w:name w:val="Kommentaari teema Märk"/>
    <w:basedOn w:val="KommentaaritekstMrk"/>
    <w:link w:val="Kommentaariteema"/>
    <w:uiPriority w:val="99"/>
    <w:semiHidden/>
    <w:rsid w:val="00AA2B73"/>
    <w:rPr>
      <w:b/>
      <w:bCs/>
      <w:sz w:val="20"/>
      <w:szCs w:val="20"/>
    </w:rPr>
  </w:style>
  <w:style w:type="paragraph" w:styleId="Pealkiri">
    <w:name w:val="Title"/>
    <w:basedOn w:val="Normaallaad"/>
    <w:next w:val="Normaallaad"/>
    <w:link w:val="PealkiriMrk"/>
    <w:uiPriority w:val="10"/>
    <w:qFormat/>
    <w:rsid w:val="00AA2B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AA2B73"/>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AA2B73"/>
    <w:pPr>
      <w:numPr>
        <w:ilvl w:val="1"/>
      </w:numPr>
      <w:spacing w:after="160"/>
    </w:pPr>
    <w:rPr>
      <w:rFonts w:eastAsiaTheme="minorEastAsia"/>
      <w:color w:val="5A5A5A" w:themeColor="text1" w:themeTint="A5"/>
      <w:spacing w:val="15"/>
    </w:rPr>
  </w:style>
  <w:style w:type="character" w:customStyle="1" w:styleId="AlapealkiriMrk">
    <w:name w:val="Alapealkiri Märk"/>
    <w:basedOn w:val="Liguvaikefont"/>
    <w:link w:val="Alapealkiri"/>
    <w:uiPriority w:val="11"/>
    <w:rsid w:val="00AA2B73"/>
    <w:rPr>
      <w:rFonts w:eastAsiaTheme="minorEastAsia"/>
      <w:color w:val="5A5A5A" w:themeColor="text1" w:themeTint="A5"/>
      <w:spacing w:val="15"/>
    </w:rPr>
  </w:style>
  <w:style w:type="paragraph" w:styleId="Sisukorrapealkiri">
    <w:name w:val="TOC Heading"/>
    <w:basedOn w:val="Pealkiri1"/>
    <w:next w:val="Normaallaad"/>
    <w:uiPriority w:val="39"/>
    <w:unhideWhenUsed/>
    <w:qFormat/>
    <w:rsid w:val="00AA2B73"/>
    <w:pPr>
      <w:spacing w:line="259" w:lineRule="auto"/>
      <w:outlineLvl w:val="9"/>
    </w:pPr>
    <w:rPr>
      <w:lang w:eastAsia="et-EE"/>
    </w:rPr>
  </w:style>
  <w:style w:type="paragraph" w:styleId="SK2">
    <w:name w:val="toc 2"/>
    <w:basedOn w:val="Normaallaad"/>
    <w:next w:val="Normaallaad"/>
    <w:autoRedefine/>
    <w:uiPriority w:val="39"/>
    <w:unhideWhenUsed/>
    <w:rsid w:val="00AA2B73"/>
    <w:pPr>
      <w:spacing w:after="0"/>
      <w:ind w:left="220"/>
    </w:pPr>
    <w:rPr>
      <w:rFonts w:cstheme="minorHAnsi"/>
      <w:smallCaps/>
      <w:sz w:val="20"/>
      <w:szCs w:val="20"/>
    </w:rPr>
  </w:style>
  <w:style w:type="paragraph" w:styleId="SK1">
    <w:name w:val="toc 1"/>
    <w:basedOn w:val="Normaallaad"/>
    <w:next w:val="Normaallaad"/>
    <w:autoRedefine/>
    <w:uiPriority w:val="39"/>
    <w:unhideWhenUsed/>
    <w:rsid w:val="00AA2B73"/>
    <w:pPr>
      <w:spacing w:before="120" w:after="120"/>
    </w:pPr>
    <w:rPr>
      <w:rFonts w:cstheme="minorHAnsi"/>
      <w:b/>
      <w:bCs/>
      <w:caps/>
      <w:sz w:val="20"/>
      <w:szCs w:val="20"/>
    </w:rPr>
  </w:style>
  <w:style w:type="paragraph" w:styleId="SK3">
    <w:name w:val="toc 3"/>
    <w:basedOn w:val="Normaallaad"/>
    <w:next w:val="Normaallaad"/>
    <w:autoRedefine/>
    <w:uiPriority w:val="39"/>
    <w:unhideWhenUsed/>
    <w:rsid w:val="00AA2B73"/>
    <w:pPr>
      <w:spacing w:after="0"/>
      <w:ind w:left="440"/>
    </w:pPr>
    <w:rPr>
      <w:rFonts w:cstheme="minorHAnsi"/>
      <w:i/>
      <w:iCs/>
      <w:sz w:val="20"/>
      <w:szCs w:val="20"/>
    </w:rPr>
  </w:style>
  <w:style w:type="numbering" w:customStyle="1" w:styleId="Laad1">
    <w:name w:val="Laad1"/>
    <w:uiPriority w:val="99"/>
    <w:rsid w:val="00AA2B73"/>
    <w:pPr>
      <w:numPr>
        <w:numId w:val="5"/>
      </w:numPr>
    </w:pPr>
  </w:style>
  <w:style w:type="numbering" w:customStyle="1" w:styleId="Laad2">
    <w:name w:val="Laad2"/>
    <w:uiPriority w:val="99"/>
    <w:rsid w:val="00AA2B73"/>
    <w:pPr>
      <w:numPr>
        <w:numId w:val="6"/>
      </w:numPr>
    </w:pPr>
  </w:style>
  <w:style w:type="paragraph" w:styleId="SK4">
    <w:name w:val="toc 4"/>
    <w:basedOn w:val="Normaallaad"/>
    <w:next w:val="Normaallaad"/>
    <w:autoRedefine/>
    <w:uiPriority w:val="39"/>
    <w:unhideWhenUsed/>
    <w:rsid w:val="00AA2B73"/>
    <w:pPr>
      <w:spacing w:after="0"/>
      <w:ind w:left="660"/>
    </w:pPr>
    <w:rPr>
      <w:rFonts w:cstheme="minorHAnsi"/>
      <w:sz w:val="18"/>
      <w:szCs w:val="18"/>
    </w:rPr>
  </w:style>
  <w:style w:type="paragraph" w:styleId="SK5">
    <w:name w:val="toc 5"/>
    <w:basedOn w:val="Normaallaad"/>
    <w:next w:val="Normaallaad"/>
    <w:autoRedefine/>
    <w:uiPriority w:val="39"/>
    <w:unhideWhenUsed/>
    <w:rsid w:val="00AA2B73"/>
    <w:pPr>
      <w:spacing w:after="0"/>
      <w:ind w:left="880"/>
    </w:pPr>
    <w:rPr>
      <w:rFonts w:cstheme="minorHAnsi"/>
      <w:sz w:val="18"/>
      <w:szCs w:val="18"/>
    </w:rPr>
  </w:style>
  <w:style w:type="paragraph" w:styleId="SK6">
    <w:name w:val="toc 6"/>
    <w:basedOn w:val="Normaallaad"/>
    <w:next w:val="Normaallaad"/>
    <w:autoRedefine/>
    <w:uiPriority w:val="39"/>
    <w:unhideWhenUsed/>
    <w:rsid w:val="00AA2B73"/>
    <w:pPr>
      <w:spacing w:after="0"/>
      <w:ind w:left="1100"/>
    </w:pPr>
    <w:rPr>
      <w:rFonts w:cstheme="minorHAnsi"/>
      <w:sz w:val="18"/>
      <w:szCs w:val="18"/>
    </w:rPr>
  </w:style>
  <w:style w:type="paragraph" w:styleId="SK7">
    <w:name w:val="toc 7"/>
    <w:basedOn w:val="Normaallaad"/>
    <w:next w:val="Normaallaad"/>
    <w:autoRedefine/>
    <w:uiPriority w:val="39"/>
    <w:unhideWhenUsed/>
    <w:rsid w:val="00AA2B73"/>
    <w:pPr>
      <w:spacing w:after="0"/>
      <w:ind w:left="1320"/>
    </w:pPr>
    <w:rPr>
      <w:rFonts w:cstheme="minorHAnsi"/>
      <w:sz w:val="18"/>
      <w:szCs w:val="18"/>
    </w:rPr>
  </w:style>
  <w:style w:type="paragraph" w:styleId="SK8">
    <w:name w:val="toc 8"/>
    <w:basedOn w:val="Normaallaad"/>
    <w:next w:val="Normaallaad"/>
    <w:autoRedefine/>
    <w:uiPriority w:val="39"/>
    <w:unhideWhenUsed/>
    <w:rsid w:val="00AA2B73"/>
    <w:pPr>
      <w:spacing w:after="0"/>
      <w:ind w:left="1540"/>
    </w:pPr>
    <w:rPr>
      <w:rFonts w:cstheme="minorHAnsi"/>
      <w:sz w:val="18"/>
      <w:szCs w:val="18"/>
    </w:rPr>
  </w:style>
  <w:style w:type="paragraph" w:styleId="SK9">
    <w:name w:val="toc 9"/>
    <w:basedOn w:val="Normaallaad"/>
    <w:next w:val="Normaallaad"/>
    <w:autoRedefine/>
    <w:uiPriority w:val="39"/>
    <w:unhideWhenUsed/>
    <w:rsid w:val="00AA2B73"/>
    <w:pPr>
      <w:spacing w:after="0"/>
      <w:ind w:left="1760"/>
    </w:pPr>
    <w:rPr>
      <w:rFonts w:cstheme="minorHAnsi"/>
      <w:sz w:val="18"/>
      <w:szCs w:val="18"/>
    </w:rPr>
  </w:style>
  <w:style w:type="paragraph" w:styleId="Normaallaadveeb">
    <w:name w:val="Normal (Web)"/>
    <w:basedOn w:val="Normaallaad"/>
    <w:uiPriority w:val="99"/>
    <w:unhideWhenUsed/>
    <w:rsid w:val="00AA2B7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mm">
    <w:name w:val="mm"/>
    <w:basedOn w:val="Liguvaikefont"/>
    <w:rsid w:val="00AA2B73"/>
  </w:style>
  <w:style w:type="character" w:customStyle="1" w:styleId="mono">
    <w:name w:val="mono"/>
    <w:basedOn w:val="Liguvaikefont"/>
    <w:rsid w:val="00154709"/>
  </w:style>
  <w:style w:type="character" w:customStyle="1" w:styleId="input">
    <w:name w:val="input"/>
    <w:basedOn w:val="Liguvaikefont"/>
    <w:rsid w:val="00154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5808">
      <w:bodyDiv w:val="1"/>
      <w:marLeft w:val="0"/>
      <w:marRight w:val="0"/>
      <w:marTop w:val="0"/>
      <w:marBottom w:val="0"/>
      <w:divBdr>
        <w:top w:val="none" w:sz="0" w:space="0" w:color="auto"/>
        <w:left w:val="none" w:sz="0" w:space="0" w:color="auto"/>
        <w:bottom w:val="none" w:sz="0" w:space="0" w:color="auto"/>
        <w:right w:val="none" w:sz="0" w:space="0" w:color="auto"/>
      </w:divBdr>
    </w:div>
    <w:div w:id="80103465">
      <w:bodyDiv w:val="1"/>
      <w:marLeft w:val="0"/>
      <w:marRight w:val="0"/>
      <w:marTop w:val="0"/>
      <w:marBottom w:val="0"/>
      <w:divBdr>
        <w:top w:val="none" w:sz="0" w:space="0" w:color="auto"/>
        <w:left w:val="none" w:sz="0" w:space="0" w:color="auto"/>
        <w:bottom w:val="none" w:sz="0" w:space="0" w:color="auto"/>
        <w:right w:val="none" w:sz="0" w:space="0" w:color="auto"/>
      </w:divBdr>
    </w:div>
    <w:div w:id="81923946">
      <w:bodyDiv w:val="1"/>
      <w:marLeft w:val="0"/>
      <w:marRight w:val="0"/>
      <w:marTop w:val="0"/>
      <w:marBottom w:val="0"/>
      <w:divBdr>
        <w:top w:val="none" w:sz="0" w:space="0" w:color="auto"/>
        <w:left w:val="none" w:sz="0" w:space="0" w:color="auto"/>
        <w:bottom w:val="none" w:sz="0" w:space="0" w:color="auto"/>
        <w:right w:val="none" w:sz="0" w:space="0" w:color="auto"/>
      </w:divBdr>
    </w:div>
    <w:div w:id="109862101">
      <w:bodyDiv w:val="1"/>
      <w:marLeft w:val="0"/>
      <w:marRight w:val="0"/>
      <w:marTop w:val="0"/>
      <w:marBottom w:val="0"/>
      <w:divBdr>
        <w:top w:val="none" w:sz="0" w:space="0" w:color="auto"/>
        <w:left w:val="none" w:sz="0" w:space="0" w:color="auto"/>
        <w:bottom w:val="none" w:sz="0" w:space="0" w:color="auto"/>
        <w:right w:val="none" w:sz="0" w:space="0" w:color="auto"/>
      </w:divBdr>
    </w:div>
    <w:div w:id="181164521">
      <w:bodyDiv w:val="1"/>
      <w:marLeft w:val="0"/>
      <w:marRight w:val="0"/>
      <w:marTop w:val="0"/>
      <w:marBottom w:val="0"/>
      <w:divBdr>
        <w:top w:val="none" w:sz="0" w:space="0" w:color="auto"/>
        <w:left w:val="none" w:sz="0" w:space="0" w:color="auto"/>
        <w:bottom w:val="none" w:sz="0" w:space="0" w:color="auto"/>
        <w:right w:val="none" w:sz="0" w:space="0" w:color="auto"/>
      </w:divBdr>
    </w:div>
    <w:div w:id="183134204">
      <w:bodyDiv w:val="1"/>
      <w:marLeft w:val="0"/>
      <w:marRight w:val="0"/>
      <w:marTop w:val="0"/>
      <w:marBottom w:val="0"/>
      <w:divBdr>
        <w:top w:val="none" w:sz="0" w:space="0" w:color="auto"/>
        <w:left w:val="none" w:sz="0" w:space="0" w:color="auto"/>
        <w:bottom w:val="none" w:sz="0" w:space="0" w:color="auto"/>
        <w:right w:val="none" w:sz="0" w:space="0" w:color="auto"/>
      </w:divBdr>
    </w:div>
    <w:div w:id="223879481">
      <w:bodyDiv w:val="1"/>
      <w:marLeft w:val="0"/>
      <w:marRight w:val="0"/>
      <w:marTop w:val="0"/>
      <w:marBottom w:val="0"/>
      <w:divBdr>
        <w:top w:val="none" w:sz="0" w:space="0" w:color="auto"/>
        <w:left w:val="none" w:sz="0" w:space="0" w:color="auto"/>
        <w:bottom w:val="none" w:sz="0" w:space="0" w:color="auto"/>
        <w:right w:val="none" w:sz="0" w:space="0" w:color="auto"/>
      </w:divBdr>
    </w:div>
    <w:div w:id="248079815">
      <w:bodyDiv w:val="1"/>
      <w:marLeft w:val="0"/>
      <w:marRight w:val="0"/>
      <w:marTop w:val="0"/>
      <w:marBottom w:val="0"/>
      <w:divBdr>
        <w:top w:val="none" w:sz="0" w:space="0" w:color="auto"/>
        <w:left w:val="none" w:sz="0" w:space="0" w:color="auto"/>
        <w:bottom w:val="none" w:sz="0" w:space="0" w:color="auto"/>
        <w:right w:val="none" w:sz="0" w:space="0" w:color="auto"/>
      </w:divBdr>
    </w:div>
    <w:div w:id="260339922">
      <w:bodyDiv w:val="1"/>
      <w:marLeft w:val="0"/>
      <w:marRight w:val="0"/>
      <w:marTop w:val="0"/>
      <w:marBottom w:val="0"/>
      <w:divBdr>
        <w:top w:val="none" w:sz="0" w:space="0" w:color="auto"/>
        <w:left w:val="none" w:sz="0" w:space="0" w:color="auto"/>
        <w:bottom w:val="none" w:sz="0" w:space="0" w:color="auto"/>
        <w:right w:val="none" w:sz="0" w:space="0" w:color="auto"/>
      </w:divBdr>
    </w:div>
    <w:div w:id="344942411">
      <w:bodyDiv w:val="1"/>
      <w:marLeft w:val="0"/>
      <w:marRight w:val="0"/>
      <w:marTop w:val="0"/>
      <w:marBottom w:val="0"/>
      <w:divBdr>
        <w:top w:val="none" w:sz="0" w:space="0" w:color="auto"/>
        <w:left w:val="none" w:sz="0" w:space="0" w:color="auto"/>
        <w:bottom w:val="none" w:sz="0" w:space="0" w:color="auto"/>
        <w:right w:val="none" w:sz="0" w:space="0" w:color="auto"/>
      </w:divBdr>
    </w:div>
    <w:div w:id="371346976">
      <w:bodyDiv w:val="1"/>
      <w:marLeft w:val="0"/>
      <w:marRight w:val="0"/>
      <w:marTop w:val="0"/>
      <w:marBottom w:val="0"/>
      <w:divBdr>
        <w:top w:val="none" w:sz="0" w:space="0" w:color="auto"/>
        <w:left w:val="none" w:sz="0" w:space="0" w:color="auto"/>
        <w:bottom w:val="none" w:sz="0" w:space="0" w:color="auto"/>
        <w:right w:val="none" w:sz="0" w:space="0" w:color="auto"/>
      </w:divBdr>
    </w:div>
    <w:div w:id="371922039">
      <w:bodyDiv w:val="1"/>
      <w:marLeft w:val="0"/>
      <w:marRight w:val="0"/>
      <w:marTop w:val="0"/>
      <w:marBottom w:val="0"/>
      <w:divBdr>
        <w:top w:val="none" w:sz="0" w:space="0" w:color="auto"/>
        <w:left w:val="none" w:sz="0" w:space="0" w:color="auto"/>
        <w:bottom w:val="none" w:sz="0" w:space="0" w:color="auto"/>
        <w:right w:val="none" w:sz="0" w:space="0" w:color="auto"/>
      </w:divBdr>
    </w:div>
    <w:div w:id="386608692">
      <w:bodyDiv w:val="1"/>
      <w:marLeft w:val="0"/>
      <w:marRight w:val="0"/>
      <w:marTop w:val="0"/>
      <w:marBottom w:val="0"/>
      <w:divBdr>
        <w:top w:val="none" w:sz="0" w:space="0" w:color="auto"/>
        <w:left w:val="none" w:sz="0" w:space="0" w:color="auto"/>
        <w:bottom w:val="none" w:sz="0" w:space="0" w:color="auto"/>
        <w:right w:val="none" w:sz="0" w:space="0" w:color="auto"/>
      </w:divBdr>
    </w:div>
    <w:div w:id="450169297">
      <w:bodyDiv w:val="1"/>
      <w:marLeft w:val="0"/>
      <w:marRight w:val="0"/>
      <w:marTop w:val="0"/>
      <w:marBottom w:val="0"/>
      <w:divBdr>
        <w:top w:val="none" w:sz="0" w:space="0" w:color="auto"/>
        <w:left w:val="none" w:sz="0" w:space="0" w:color="auto"/>
        <w:bottom w:val="none" w:sz="0" w:space="0" w:color="auto"/>
        <w:right w:val="none" w:sz="0" w:space="0" w:color="auto"/>
      </w:divBdr>
    </w:div>
    <w:div w:id="505942389">
      <w:bodyDiv w:val="1"/>
      <w:marLeft w:val="0"/>
      <w:marRight w:val="0"/>
      <w:marTop w:val="0"/>
      <w:marBottom w:val="0"/>
      <w:divBdr>
        <w:top w:val="none" w:sz="0" w:space="0" w:color="auto"/>
        <w:left w:val="none" w:sz="0" w:space="0" w:color="auto"/>
        <w:bottom w:val="none" w:sz="0" w:space="0" w:color="auto"/>
        <w:right w:val="none" w:sz="0" w:space="0" w:color="auto"/>
      </w:divBdr>
    </w:div>
    <w:div w:id="528766104">
      <w:bodyDiv w:val="1"/>
      <w:marLeft w:val="0"/>
      <w:marRight w:val="0"/>
      <w:marTop w:val="0"/>
      <w:marBottom w:val="0"/>
      <w:divBdr>
        <w:top w:val="none" w:sz="0" w:space="0" w:color="auto"/>
        <w:left w:val="none" w:sz="0" w:space="0" w:color="auto"/>
        <w:bottom w:val="none" w:sz="0" w:space="0" w:color="auto"/>
        <w:right w:val="none" w:sz="0" w:space="0" w:color="auto"/>
      </w:divBdr>
    </w:div>
    <w:div w:id="541290919">
      <w:bodyDiv w:val="1"/>
      <w:marLeft w:val="0"/>
      <w:marRight w:val="0"/>
      <w:marTop w:val="0"/>
      <w:marBottom w:val="0"/>
      <w:divBdr>
        <w:top w:val="none" w:sz="0" w:space="0" w:color="auto"/>
        <w:left w:val="none" w:sz="0" w:space="0" w:color="auto"/>
        <w:bottom w:val="none" w:sz="0" w:space="0" w:color="auto"/>
        <w:right w:val="none" w:sz="0" w:space="0" w:color="auto"/>
      </w:divBdr>
    </w:div>
    <w:div w:id="607009163">
      <w:bodyDiv w:val="1"/>
      <w:marLeft w:val="0"/>
      <w:marRight w:val="0"/>
      <w:marTop w:val="0"/>
      <w:marBottom w:val="0"/>
      <w:divBdr>
        <w:top w:val="none" w:sz="0" w:space="0" w:color="auto"/>
        <w:left w:val="none" w:sz="0" w:space="0" w:color="auto"/>
        <w:bottom w:val="none" w:sz="0" w:space="0" w:color="auto"/>
        <w:right w:val="none" w:sz="0" w:space="0" w:color="auto"/>
      </w:divBdr>
    </w:div>
    <w:div w:id="618417349">
      <w:bodyDiv w:val="1"/>
      <w:marLeft w:val="0"/>
      <w:marRight w:val="0"/>
      <w:marTop w:val="0"/>
      <w:marBottom w:val="0"/>
      <w:divBdr>
        <w:top w:val="none" w:sz="0" w:space="0" w:color="auto"/>
        <w:left w:val="none" w:sz="0" w:space="0" w:color="auto"/>
        <w:bottom w:val="none" w:sz="0" w:space="0" w:color="auto"/>
        <w:right w:val="none" w:sz="0" w:space="0" w:color="auto"/>
      </w:divBdr>
    </w:div>
    <w:div w:id="680280049">
      <w:bodyDiv w:val="1"/>
      <w:marLeft w:val="0"/>
      <w:marRight w:val="0"/>
      <w:marTop w:val="0"/>
      <w:marBottom w:val="0"/>
      <w:divBdr>
        <w:top w:val="none" w:sz="0" w:space="0" w:color="auto"/>
        <w:left w:val="none" w:sz="0" w:space="0" w:color="auto"/>
        <w:bottom w:val="none" w:sz="0" w:space="0" w:color="auto"/>
        <w:right w:val="none" w:sz="0" w:space="0" w:color="auto"/>
      </w:divBdr>
    </w:div>
    <w:div w:id="687021299">
      <w:bodyDiv w:val="1"/>
      <w:marLeft w:val="0"/>
      <w:marRight w:val="0"/>
      <w:marTop w:val="0"/>
      <w:marBottom w:val="0"/>
      <w:divBdr>
        <w:top w:val="none" w:sz="0" w:space="0" w:color="auto"/>
        <w:left w:val="none" w:sz="0" w:space="0" w:color="auto"/>
        <w:bottom w:val="none" w:sz="0" w:space="0" w:color="auto"/>
        <w:right w:val="none" w:sz="0" w:space="0" w:color="auto"/>
      </w:divBdr>
    </w:div>
    <w:div w:id="780491878">
      <w:bodyDiv w:val="1"/>
      <w:marLeft w:val="0"/>
      <w:marRight w:val="0"/>
      <w:marTop w:val="0"/>
      <w:marBottom w:val="0"/>
      <w:divBdr>
        <w:top w:val="none" w:sz="0" w:space="0" w:color="auto"/>
        <w:left w:val="none" w:sz="0" w:space="0" w:color="auto"/>
        <w:bottom w:val="none" w:sz="0" w:space="0" w:color="auto"/>
        <w:right w:val="none" w:sz="0" w:space="0" w:color="auto"/>
      </w:divBdr>
    </w:div>
    <w:div w:id="784615428">
      <w:bodyDiv w:val="1"/>
      <w:marLeft w:val="0"/>
      <w:marRight w:val="0"/>
      <w:marTop w:val="0"/>
      <w:marBottom w:val="0"/>
      <w:divBdr>
        <w:top w:val="none" w:sz="0" w:space="0" w:color="auto"/>
        <w:left w:val="none" w:sz="0" w:space="0" w:color="auto"/>
        <w:bottom w:val="none" w:sz="0" w:space="0" w:color="auto"/>
        <w:right w:val="none" w:sz="0" w:space="0" w:color="auto"/>
      </w:divBdr>
    </w:div>
    <w:div w:id="843738366">
      <w:bodyDiv w:val="1"/>
      <w:marLeft w:val="0"/>
      <w:marRight w:val="0"/>
      <w:marTop w:val="0"/>
      <w:marBottom w:val="0"/>
      <w:divBdr>
        <w:top w:val="none" w:sz="0" w:space="0" w:color="auto"/>
        <w:left w:val="none" w:sz="0" w:space="0" w:color="auto"/>
        <w:bottom w:val="none" w:sz="0" w:space="0" w:color="auto"/>
        <w:right w:val="none" w:sz="0" w:space="0" w:color="auto"/>
      </w:divBdr>
    </w:div>
    <w:div w:id="852652740">
      <w:bodyDiv w:val="1"/>
      <w:marLeft w:val="0"/>
      <w:marRight w:val="0"/>
      <w:marTop w:val="0"/>
      <w:marBottom w:val="0"/>
      <w:divBdr>
        <w:top w:val="none" w:sz="0" w:space="0" w:color="auto"/>
        <w:left w:val="none" w:sz="0" w:space="0" w:color="auto"/>
        <w:bottom w:val="none" w:sz="0" w:space="0" w:color="auto"/>
        <w:right w:val="none" w:sz="0" w:space="0" w:color="auto"/>
      </w:divBdr>
    </w:div>
    <w:div w:id="852770370">
      <w:bodyDiv w:val="1"/>
      <w:marLeft w:val="0"/>
      <w:marRight w:val="0"/>
      <w:marTop w:val="0"/>
      <w:marBottom w:val="0"/>
      <w:divBdr>
        <w:top w:val="none" w:sz="0" w:space="0" w:color="auto"/>
        <w:left w:val="none" w:sz="0" w:space="0" w:color="auto"/>
        <w:bottom w:val="none" w:sz="0" w:space="0" w:color="auto"/>
        <w:right w:val="none" w:sz="0" w:space="0" w:color="auto"/>
      </w:divBdr>
    </w:div>
    <w:div w:id="896280466">
      <w:bodyDiv w:val="1"/>
      <w:marLeft w:val="0"/>
      <w:marRight w:val="0"/>
      <w:marTop w:val="0"/>
      <w:marBottom w:val="0"/>
      <w:divBdr>
        <w:top w:val="none" w:sz="0" w:space="0" w:color="auto"/>
        <w:left w:val="none" w:sz="0" w:space="0" w:color="auto"/>
        <w:bottom w:val="none" w:sz="0" w:space="0" w:color="auto"/>
        <w:right w:val="none" w:sz="0" w:space="0" w:color="auto"/>
      </w:divBdr>
    </w:div>
    <w:div w:id="902300766">
      <w:bodyDiv w:val="1"/>
      <w:marLeft w:val="0"/>
      <w:marRight w:val="0"/>
      <w:marTop w:val="0"/>
      <w:marBottom w:val="0"/>
      <w:divBdr>
        <w:top w:val="none" w:sz="0" w:space="0" w:color="auto"/>
        <w:left w:val="none" w:sz="0" w:space="0" w:color="auto"/>
        <w:bottom w:val="none" w:sz="0" w:space="0" w:color="auto"/>
        <w:right w:val="none" w:sz="0" w:space="0" w:color="auto"/>
      </w:divBdr>
    </w:div>
    <w:div w:id="1011643921">
      <w:bodyDiv w:val="1"/>
      <w:marLeft w:val="0"/>
      <w:marRight w:val="0"/>
      <w:marTop w:val="0"/>
      <w:marBottom w:val="0"/>
      <w:divBdr>
        <w:top w:val="none" w:sz="0" w:space="0" w:color="auto"/>
        <w:left w:val="none" w:sz="0" w:space="0" w:color="auto"/>
        <w:bottom w:val="none" w:sz="0" w:space="0" w:color="auto"/>
        <w:right w:val="none" w:sz="0" w:space="0" w:color="auto"/>
      </w:divBdr>
    </w:div>
    <w:div w:id="1035496270">
      <w:bodyDiv w:val="1"/>
      <w:marLeft w:val="0"/>
      <w:marRight w:val="0"/>
      <w:marTop w:val="0"/>
      <w:marBottom w:val="0"/>
      <w:divBdr>
        <w:top w:val="none" w:sz="0" w:space="0" w:color="auto"/>
        <w:left w:val="none" w:sz="0" w:space="0" w:color="auto"/>
        <w:bottom w:val="none" w:sz="0" w:space="0" w:color="auto"/>
        <w:right w:val="none" w:sz="0" w:space="0" w:color="auto"/>
      </w:divBdr>
    </w:div>
    <w:div w:id="1063060820">
      <w:bodyDiv w:val="1"/>
      <w:marLeft w:val="0"/>
      <w:marRight w:val="0"/>
      <w:marTop w:val="0"/>
      <w:marBottom w:val="0"/>
      <w:divBdr>
        <w:top w:val="none" w:sz="0" w:space="0" w:color="auto"/>
        <w:left w:val="none" w:sz="0" w:space="0" w:color="auto"/>
        <w:bottom w:val="none" w:sz="0" w:space="0" w:color="auto"/>
        <w:right w:val="none" w:sz="0" w:space="0" w:color="auto"/>
      </w:divBdr>
    </w:div>
    <w:div w:id="1085027664">
      <w:bodyDiv w:val="1"/>
      <w:marLeft w:val="0"/>
      <w:marRight w:val="0"/>
      <w:marTop w:val="0"/>
      <w:marBottom w:val="0"/>
      <w:divBdr>
        <w:top w:val="none" w:sz="0" w:space="0" w:color="auto"/>
        <w:left w:val="none" w:sz="0" w:space="0" w:color="auto"/>
        <w:bottom w:val="none" w:sz="0" w:space="0" w:color="auto"/>
        <w:right w:val="none" w:sz="0" w:space="0" w:color="auto"/>
      </w:divBdr>
    </w:div>
    <w:div w:id="1095173347">
      <w:bodyDiv w:val="1"/>
      <w:marLeft w:val="0"/>
      <w:marRight w:val="0"/>
      <w:marTop w:val="0"/>
      <w:marBottom w:val="0"/>
      <w:divBdr>
        <w:top w:val="none" w:sz="0" w:space="0" w:color="auto"/>
        <w:left w:val="none" w:sz="0" w:space="0" w:color="auto"/>
        <w:bottom w:val="none" w:sz="0" w:space="0" w:color="auto"/>
        <w:right w:val="none" w:sz="0" w:space="0" w:color="auto"/>
      </w:divBdr>
    </w:div>
    <w:div w:id="1165241611">
      <w:bodyDiv w:val="1"/>
      <w:marLeft w:val="0"/>
      <w:marRight w:val="0"/>
      <w:marTop w:val="0"/>
      <w:marBottom w:val="0"/>
      <w:divBdr>
        <w:top w:val="none" w:sz="0" w:space="0" w:color="auto"/>
        <w:left w:val="none" w:sz="0" w:space="0" w:color="auto"/>
        <w:bottom w:val="none" w:sz="0" w:space="0" w:color="auto"/>
        <w:right w:val="none" w:sz="0" w:space="0" w:color="auto"/>
      </w:divBdr>
    </w:div>
    <w:div w:id="1189829472">
      <w:bodyDiv w:val="1"/>
      <w:marLeft w:val="0"/>
      <w:marRight w:val="0"/>
      <w:marTop w:val="0"/>
      <w:marBottom w:val="0"/>
      <w:divBdr>
        <w:top w:val="none" w:sz="0" w:space="0" w:color="auto"/>
        <w:left w:val="none" w:sz="0" w:space="0" w:color="auto"/>
        <w:bottom w:val="none" w:sz="0" w:space="0" w:color="auto"/>
        <w:right w:val="none" w:sz="0" w:space="0" w:color="auto"/>
      </w:divBdr>
    </w:div>
    <w:div w:id="1208025353">
      <w:bodyDiv w:val="1"/>
      <w:marLeft w:val="0"/>
      <w:marRight w:val="0"/>
      <w:marTop w:val="0"/>
      <w:marBottom w:val="0"/>
      <w:divBdr>
        <w:top w:val="none" w:sz="0" w:space="0" w:color="auto"/>
        <w:left w:val="none" w:sz="0" w:space="0" w:color="auto"/>
        <w:bottom w:val="none" w:sz="0" w:space="0" w:color="auto"/>
        <w:right w:val="none" w:sz="0" w:space="0" w:color="auto"/>
      </w:divBdr>
    </w:div>
    <w:div w:id="1284385235">
      <w:bodyDiv w:val="1"/>
      <w:marLeft w:val="0"/>
      <w:marRight w:val="0"/>
      <w:marTop w:val="0"/>
      <w:marBottom w:val="0"/>
      <w:divBdr>
        <w:top w:val="none" w:sz="0" w:space="0" w:color="auto"/>
        <w:left w:val="none" w:sz="0" w:space="0" w:color="auto"/>
        <w:bottom w:val="none" w:sz="0" w:space="0" w:color="auto"/>
        <w:right w:val="none" w:sz="0" w:space="0" w:color="auto"/>
      </w:divBdr>
    </w:div>
    <w:div w:id="1326470992">
      <w:bodyDiv w:val="1"/>
      <w:marLeft w:val="0"/>
      <w:marRight w:val="0"/>
      <w:marTop w:val="0"/>
      <w:marBottom w:val="0"/>
      <w:divBdr>
        <w:top w:val="none" w:sz="0" w:space="0" w:color="auto"/>
        <w:left w:val="none" w:sz="0" w:space="0" w:color="auto"/>
        <w:bottom w:val="none" w:sz="0" w:space="0" w:color="auto"/>
        <w:right w:val="none" w:sz="0" w:space="0" w:color="auto"/>
      </w:divBdr>
    </w:div>
    <w:div w:id="1382363711">
      <w:bodyDiv w:val="1"/>
      <w:marLeft w:val="0"/>
      <w:marRight w:val="0"/>
      <w:marTop w:val="0"/>
      <w:marBottom w:val="0"/>
      <w:divBdr>
        <w:top w:val="none" w:sz="0" w:space="0" w:color="auto"/>
        <w:left w:val="none" w:sz="0" w:space="0" w:color="auto"/>
        <w:bottom w:val="none" w:sz="0" w:space="0" w:color="auto"/>
        <w:right w:val="none" w:sz="0" w:space="0" w:color="auto"/>
      </w:divBdr>
    </w:div>
    <w:div w:id="1438059655">
      <w:bodyDiv w:val="1"/>
      <w:marLeft w:val="0"/>
      <w:marRight w:val="0"/>
      <w:marTop w:val="0"/>
      <w:marBottom w:val="0"/>
      <w:divBdr>
        <w:top w:val="none" w:sz="0" w:space="0" w:color="auto"/>
        <w:left w:val="none" w:sz="0" w:space="0" w:color="auto"/>
        <w:bottom w:val="none" w:sz="0" w:space="0" w:color="auto"/>
        <w:right w:val="none" w:sz="0" w:space="0" w:color="auto"/>
      </w:divBdr>
    </w:div>
    <w:div w:id="1445803191">
      <w:bodyDiv w:val="1"/>
      <w:marLeft w:val="0"/>
      <w:marRight w:val="0"/>
      <w:marTop w:val="0"/>
      <w:marBottom w:val="0"/>
      <w:divBdr>
        <w:top w:val="none" w:sz="0" w:space="0" w:color="auto"/>
        <w:left w:val="none" w:sz="0" w:space="0" w:color="auto"/>
        <w:bottom w:val="none" w:sz="0" w:space="0" w:color="auto"/>
        <w:right w:val="none" w:sz="0" w:space="0" w:color="auto"/>
      </w:divBdr>
    </w:div>
    <w:div w:id="1499923609">
      <w:bodyDiv w:val="1"/>
      <w:marLeft w:val="0"/>
      <w:marRight w:val="0"/>
      <w:marTop w:val="0"/>
      <w:marBottom w:val="0"/>
      <w:divBdr>
        <w:top w:val="none" w:sz="0" w:space="0" w:color="auto"/>
        <w:left w:val="none" w:sz="0" w:space="0" w:color="auto"/>
        <w:bottom w:val="none" w:sz="0" w:space="0" w:color="auto"/>
        <w:right w:val="none" w:sz="0" w:space="0" w:color="auto"/>
      </w:divBdr>
    </w:div>
    <w:div w:id="1507987290">
      <w:bodyDiv w:val="1"/>
      <w:marLeft w:val="0"/>
      <w:marRight w:val="0"/>
      <w:marTop w:val="0"/>
      <w:marBottom w:val="0"/>
      <w:divBdr>
        <w:top w:val="none" w:sz="0" w:space="0" w:color="auto"/>
        <w:left w:val="none" w:sz="0" w:space="0" w:color="auto"/>
        <w:bottom w:val="none" w:sz="0" w:space="0" w:color="auto"/>
        <w:right w:val="none" w:sz="0" w:space="0" w:color="auto"/>
      </w:divBdr>
    </w:div>
    <w:div w:id="1511337457">
      <w:bodyDiv w:val="1"/>
      <w:marLeft w:val="0"/>
      <w:marRight w:val="0"/>
      <w:marTop w:val="0"/>
      <w:marBottom w:val="0"/>
      <w:divBdr>
        <w:top w:val="none" w:sz="0" w:space="0" w:color="auto"/>
        <w:left w:val="none" w:sz="0" w:space="0" w:color="auto"/>
        <w:bottom w:val="none" w:sz="0" w:space="0" w:color="auto"/>
        <w:right w:val="none" w:sz="0" w:space="0" w:color="auto"/>
      </w:divBdr>
    </w:div>
    <w:div w:id="1591574031">
      <w:bodyDiv w:val="1"/>
      <w:marLeft w:val="0"/>
      <w:marRight w:val="0"/>
      <w:marTop w:val="0"/>
      <w:marBottom w:val="0"/>
      <w:divBdr>
        <w:top w:val="none" w:sz="0" w:space="0" w:color="auto"/>
        <w:left w:val="none" w:sz="0" w:space="0" w:color="auto"/>
        <w:bottom w:val="none" w:sz="0" w:space="0" w:color="auto"/>
        <w:right w:val="none" w:sz="0" w:space="0" w:color="auto"/>
      </w:divBdr>
    </w:div>
    <w:div w:id="1592355267">
      <w:bodyDiv w:val="1"/>
      <w:marLeft w:val="0"/>
      <w:marRight w:val="0"/>
      <w:marTop w:val="0"/>
      <w:marBottom w:val="0"/>
      <w:divBdr>
        <w:top w:val="none" w:sz="0" w:space="0" w:color="auto"/>
        <w:left w:val="none" w:sz="0" w:space="0" w:color="auto"/>
        <w:bottom w:val="none" w:sz="0" w:space="0" w:color="auto"/>
        <w:right w:val="none" w:sz="0" w:space="0" w:color="auto"/>
      </w:divBdr>
    </w:div>
    <w:div w:id="1669943045">
      <w:bodyDiv w:val="1"/>
      <w:marLeft w:val="0"/>
      <w:marRight w:val="0"/>
      <w:marTop w:val="0"/>
      <w:marBottom w:val="0"/>
      <w:divBdr>
        <w:top w:val="none" w:sz="0" w:space="0" w:color="auto"/>
        <w:left w:val="none" w:sz="0" w:space="0" w:color="auto"/>
        <w:bottom w:val="none" w:sz="0" w:space="0" w:color="auto"/>
        <w:right w:val="none" w:sz="0" w:space="0" w:color="auto"/>
      </w:divBdr>
    </w:div>
    <w:div w:id="1683700132">
      <w:bodyDiv w:val="1"/>
      <w:marLeft w:val="0"/>
      <w:marRight w:val="0"/>
      <w:marTop w:val="0"/>
      <w:marBottom w:val="0"/>
      <w:divBdr>
        <w:top w:val="none" w:sz="0" w:space="0" w:color="auto"/>
        <w:left w:val="none" w:sz="0" w:space="0" w:color="auto"/>
        <w:bottom w:val="none" w:sz="0" w:space="0" w:color="auto"/>
        <w:right w:val="none" w:sz="0" w:space="0" w:color="auto"/>
      </w:divBdr>
    </w:div>
    <w:div w:id="1694958839">
      <w:bodyDiv w:val="1"/>
      <w:marLeft w:val="0"/>
      <w:marRight w:val="0"/>
      <w:marTop w:val="0"/>
      <w:marBottom w:val="0"/>
      <w:divBdr>
        <w:top w:val="none" w:sz="0" w:space="0" w:color="auto"/>
        <w:left w:val="none" w:sz="0" w:space="0" w:color="auto"/>
        <w:bottom w:val="none" w:sz="0" w:space="0" w:color="auto"/>
        <w:right w:val="none" w:sz="0" w:space="0" w:color="auto"/>
      </w:divBdr>
    </w:div>
    <w:div w:id="1698582247">
      <w:bodyDiv w:val="1"/>
      <w:marLeft w:val="0"/>
      <w:marRight w:val="0"/>
      <w:marTop w:val="0"/>
      <w:marBottom w:val="0"/>
      <w:divBdr>
        <w:top w:val="none" w:sz="0" w:space="0" w:color="auto"/>
        <w:left w:val="none" w:sz="0" w:space="0" w:color="auto"/>
        <w:bottom w:val="none" w:sz="0" w:space="0" w:color="auto"/>
        <w:right w:val="none" w:sz="0" w:space="0" w:color="auto"/>
      </w:divBdr>
    </w:div>
    <w:div w:id="1709059990">
      <w:bodyDiv w:val="1"/>
      <w:marLeft w:val="0"/>
      <w:marRight w:val="0"/>
      <w:marTop w:val="0"/>
      <w:marBottom w:val="0"/>
      <w:divBdr>
        <w:top w:val="none" w:sz="0" w:space="0" w:color="auto"/>
        <w:left w:val="none" w:sz="0" w:space="0" w:color="auto"/>
        <w:bottom w:val="none" w:sz="0" w:space="0" w:color="auto"/>
        <w:right w:val="none" w:sz="0" w:space="0" w:color="auto"/>
      </w:divBdr>
    </w:div>
    <w:div w:id="1740471544">
      <w:bodyDiv w:val="1"/>
      <w:marLeft w:val="0"/>
      <w:marRight w:val="0"/>
      <w:marTop w:val="0"/>
      <w:marBottom w:val="0"/>
      <w:divBdr>
        <w:top w:val="none" w:sz="0" w:space="0" w:color="auto"/>
        <w:left w:val="none" w:sz="0" w:space="0" w:color="auto"/>
        <w:bottom w:val="none" w:sz="0" w:space="0" w:color="auto"/>
        <w:right w:val="none" w:sz="0" w:space="0" w:color="auto"/>
      </w:divBdr>
    </w:div>
    <w:div w:id="1879123626">
      <w:bodyDiv w:val="1"/>
      <w:marLeft w:val="0"/>
      <w:marRight w:val="0"/>
      <w:marTop w:val="0"/>
      <w:marBottom w:val="0"/>
      <w:divBdr>
        <w:top w:val="none" w:sz="0" w:space="0" w:color="auto"/>
        <w:left w:val="none" w:sz="0" w:space="0" w:color="auto"/>
        <w:bottom w:val="none" w:sz="0" w:space="0" w:color="auto"/>
        <w:right w:val="none" w:sz="0" w:space="0" w:color="auto"/>
      </w:divBdr>
    </w:div>
    <w:div w:id="1883208170">
      <w:bodyDiv w:val="1"/>
      <w:marLeft w:val="0"/>
      <w:marRight w:val="0"/>
      <w:marTop w:val="0"/>
      <w:marBottom w:val="0"/>
      <w:divBdr>
        <w:top w:val="none" w:sz="0" w:space="0" w:color="auto"/>
        <w:left w:val="none" w:sz="0" w:space="0" w:color="auto"/>
        <w:bottom w:val="none" w:sz="0" w:space="0" w:color="auto"/>
        <w:right w:val="none" w:sz="0" w:space="0" w:color="auto"/>
      </w:divBdr>
    </w:div>
    <w:div w:id="1888177389">
      <w:bodyDiv w:val="1"/>
      <w:marLeft w:val="0"/>
      <w:marRight w:val="0"/>
      <w:marTop w:val="0"/>
      <w:marBottom w:val="0"/>
      <w:divBdr>
        <w:top w:val="none" w:sz="0" w:space="0" w:color="auto"/>
        <w:left w:val="none" w:sz="0" w:space="0" w:color="auto"/>
        <w:bottom w:val="none" w:sz="0" w:space="0" w:color="auto"/>
        <w:right w:val="none" w:sz="0" w:space="0" w:color="auto"/>
      </w:divBdr>
    </w:div>
    <w:div w:id="1890414266">
      <w:bodyDiv w:val="1"/>
      <w:marLeft w:val="0"/>
      <w:marRight w:val="0"/>
      <w:marTop w:val="0"/>
      <w:marBottom w:val="0"/>
      <w:divBdr>
        <w:top w:val="none" w:sz="0" w:space="0" w:color="auto"/>
        <w:left w:val="none" w:sz="0" w:space="0" w:color="auto"/>
        <w:bottom w:val="none" w:sz="0" w:space="0" w:color="auto"/>
        <w:right w:val="none" w:sz="0" w:space="0" w:color="auto"/>
      </w:divBdr>
    </w:div>
    <w:div w:id="1914269270">
      <w:bodyDiv w:val="1"/>
      <w:marLeft w:val="0"/>
      <w:marRight w:val="0"/>
      <w:marTop w:val="0"/>
      <w:marBottom w:val="0"/>
      <w:divBdr>
        <w:top w:val="none" w:sz="0" w:space="0" w:color="auto"/>
        <w:left w:val="none" w:sz="0" w:space="0" w:color="auto"/>
        <w:bottom w:val="none" w:sz="0" w:space="0" w:color="auto"/>
        <w:right w:val="none" w:sz="0" w:space="0" w:color="auto"/>
      </w:divBdr>
    </w:div>
    <w:div w:id="1926259908">
      <w:bodyDiv w:val="1"/>
      <w:marLeft w:val="0"/>
      <w:marRight w:val="0"/>
      <w:marTop w:val="0"/>
      <w:marBottom w:val="0"/>
      <w:divBdr>
        <w:top w:val="none" w:sz="0" w:space="0" w:color="auto"/>
        <w:left w:val="none" w:sz="0" w:space="0" w:color="auto"/>
        <w:bottom w:val="none" w:sz="0" w:space="0" w:color="auto"/>
        <w:right w:val="none" w:sz="0" w:space="0" w:color="auto"/>
      </w:divBdr>
    </w:div>
    <w:div w:id="1975020245">
      <w:bodyDiv w:val="1"/>
      <w:marLeft w:val="0"/>
      <w:marRight w:val="0"/>
      <w:marTop w:val="0"/>
      <w:marBottom w:val="0"/>
      <w:divBdr>
        <w:top w:val="none" w:sz="0" w:space="0" w:color="auto"/>
        <w:left w:val="none" w:sz="0" w:space="0" w:color="auto"/>
        <w:bottom w:val="none" w:sz="0" w:space="0" w:color="auto"/>
        <w:right w:val="none" w:sz="0" w:space="0" w:color="auto"/>
      </w:divBdr>
    </w:div>
    <w:div w:id="1992558605">
      <w:bodyDiv w:val="1"/>
      <w:marLeft w:val="0"/>
      <w:marRight w:val="0"/>
      <w:marTop w:val="0"/>
      <w:marBottom w:val="0"/>
      <w:divBdr>
        <w:top w:val="none" w:sz="0" w:space="0" w:color="auto"/>
        <w:left w:val="none" w:sz="0" w:space="0" w:color="auto"/>
        <w:bottom w:val="none" w:sz="0" w:space="0" w:color="auto"/>
        <w:right w:val="none" w:sz="0" w:space="0" w:color="auto"/>
      </w:divBdr>
    </w:div>
    <w:div w:id="2011176643">
      <w:bodyDiv w:val="1"/>
      <w:marLeft w:val="0"/>
      <w:marRight w:val="0"/>
      <w:marTop w:val="0"/>
      <w:marBottom w:val="0"/>
      <w:divBdr>
        <w:top w:val="none" w:sz="0" w:space="0" w:color="auto"/>
        <w:left w:val="none" w:sz="0" w:space="0" w:color="auto"/>
        <w:bottom w:val="none" w:sz="0" w:space="0" w:color="auto"/>
        <w:right w:val="none" w:sz="0" w:space="0" w:color="auto"/>
      </w:divBdr>
    </w:div>
    <w:div w:id="2024358420">
      <w:bodyDiv w:val="1"/>
      <w:marLeft w:val="0"/>
      <w:marRight w:val="0"/>
      <w:marTop w:val="0"/>
      <w:marBottom w:val="0"/>
      <w:divBdr>
        <w:top w:val="none" w:sz="0" w:space="0" w:color="auto"/>
        <w:left w:val="none" w:sz="0" w:space="0" w:color="auto"/>
        <w:bottom w:val="none" w:sz="0" w:space="0" w:color="auto"/>
        <w:right w:val="none" w:sz="0" w:space="0" w:color="auto"/>
      </w:divBdr>
    </w:div>
    <w:div w:id="213093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F65B9-E7DF-4215-AB15-F7F9AF3A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5551</Words>
  <Characters>32197</Characters>
  <Application>Microsoft Office Word</Application>
  <DocSecurity>0</DocSecurity>
  <Lines>268</Lines>
  <Paragraphs>75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Kuido Merits</cp:lastModifiedBy>
  <cp:revision>2</cp:revision>
  <cp:lastPrinted>2022-11-24T11:42:00Z</cp:lastPrinted>
  <dcterms:created xsi:type="dcterms:W3CDTF">2023-01-02T12:40:00Z</dcterms:created>
  <dcterms:modified xsi:type="dcterms:W3CDTF">2023-01-02T12:40:00Z</dcterms:modified>
</cp:coreProperties>
</file>