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892423F" w14:textId="77777777" w:rsidTr="00A357CC">
        <w:tc>
          <w:tcPr>
            <w:tcW w:w="4747" w:type="dxa"/>
          </w:tcPr>
          <w:p w14:paraId="4892423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892423E"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8924242" w14:textId="77777777" w:rsidTr="00A357CC">
        <w:tc>
          <w:tcPr>
            <w:tcW w:w="4747" w:type="dxa"/>
          </w:tcPr>
          <w:p w14:paraId="4892424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8924241" w14:textId="24F19F90"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B7BB5">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8B7BB5">
              <w:rPr>
                <w:rFonts w:ascii="Times New Roman" w:hAnsi="Times New Roman"/>
                <w:spacing w:val="20"/>
                <w:sz w:val="24"/>
                <w:szCs w:val="24"/>
              </w:rPr>
              <w:t>04.06.2025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B7BB5">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8B7BB5">
              <w:rPr>
                <w:rFonts w:ascii="Times New Roman" w:hAnsi="Times New Roman"/>
                <w:spacing w:val="20"/>
                <w:sz w:val="24"/>
                <w:szCs w:val="24"/>
              </w:rPr>
              <w:t>1-4/25/248</w:t>
            </w:r>
            <w:r w:rsidRPr="00CD0CFF">
              <w:rPr>
                <w:rFonts w:ascii="Times New Roman" w:hAnsi="Times New Roman"/>
                <w:spacing w:val="20"/>
                <w:sz w:val="24"/>
                <w:szCs w:val="24"/>
              </w:rPr>
              <w:fldChar w:fldCharType="end"/>
            </w:r>
          </w:p>
        </w:tc>
      </w:tr>
      <w:tr w:rsidR="00A357CC" w14:paraId="48924245" w14:textId="77777777" w:rsidTr="00A357CC">
        <w:tc>
          <w:tcPr>
            <w:tcW w:w="4747" w:type="dxa"/>
          </w:tcPr>
          <w:p w14:paraId="4892424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892424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8924248" w14:textId="77777777" w:rsidTr="00A357CC">
        <w:tc>
          <w:tcPr>
            <w:tcW w:w="4747" w:type="dxa"/>
          </w:tcPr>
          <w:p w14:paraId="48924246"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892424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892424B" w14:textId="77777777" w:rsidTr="00A357CC">
        <w:tc>
          <w:tcPr>
            <w:tcW w:w="4747" w:type="dxa"/>
          </w:tcPr>
          <w:p w14:paraId="48924249"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892424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892424C" w14:textId="77777777" w:rsidR="0058227E" w:rsidRDefault="0058227E" w:rsidP="00AF1DE6">
      <w:pPr>
        <w:tabs>
          <w:tab w:val="left" w:pos="5387"/>
        </w:tabs>
        <w:spacing w:after="0" w:line="240" w:lineRule="auto"/>
        <w:rPr>
          <w:rFonts w:ascii="Times New Roman" w:hAnsi="Times New Roman"/>
          <w:sz w:val="24"/>
          <w:szCs w:val="24"/>
        </w:rPr>
      </w:pPr>
    </w:p>
    <w:p w14:paraId="4892424D"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892424F" w14:textId="77777777" w:rsidTr="00772CF5">
        <w:trPr>
          <w:gridAfter w:val="1"/>
          <w:wAfter w:w="4607" w:type="dxa"/>
        </w:trPr>
        <w:tc>
          <w:tcPr>
            <w:tcW w:w="4747" w:type="dxa"/>
          </w:tcPr>
          <w:p w14:paraId="4892424E"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8924251" w14:textId="77777777" w:rsidTr="00772CF5">
        <w:trPr>
          <w:gridAfter w:val="1"/>
          <w:wAfter w:w="4607" w:type="dxa"/>
        </w:trPr>
        <w:tc>
          <w:tcPr>
            <w:tcW w:w="4747" w:type="dxa"/>
          </w:tcPr>
          <w:p w14:paraId="4892425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8924253" w14:textId="77777777" w:rsidTr="00772CF5">
        <w:trPr>
          <w:gridAfter w:val="1"/>
          <w:wAfter w:w="4607" w:type="dxa"/>
        </w:trPr>
        <w:tc>
          <w:tcPr>
            <w:tcW w:w="4747" w:type="dxa"/>
          </w:tcPr>
          <w:p w14:paraId="4892425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8924255" w14:textId="77777777" w:rsidTr="00772CF5">
        <w:trPr>
          <w:gridAfter w:val="1"/>
          <w:wAfter w:w="4607" w:type="dxa"/>
        </w:trPr>
        <w:tc>
          <w:tcPr>
            <w:tcW w:w="4747" w:type="dxa"/>
          </w:tcPr>
          <w:p w14:paraId="48924254" w14:textId="167D684D"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B7BB5">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B7BB5">
              <w:rPr>
                <w:rFonts w:ascii="Times New Roman" w:hAnsi="Times New Roman"/>
                <w:b/>
                <w:sz w:val="24"/>
                <w:szCs w:val="24"/>
              </w:rPr>
              <w:t>Valimisringkonna moodustamine ja mandaatide arvu määramine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8924258" w14:textId="77777777" w:rsidTr="00772CF5">
        <w:trPr>
          <w:gridAfter w:val="1"/>
          <w:wAfter w:w="4607" w:type="dxa"/>
        </w:trPr>
        <w:tc>
          <w:tcPr>
            <w:tcW w:w="4747" w:type="dxa"/>
          </w:tcPr>
          <w:p w14:paraId="48924256" w14:textId="77777777" w:rsidR="00772CF5" w:rsidRDefault="00772CF5" w:rsidP="00AF1DE6">
            <w:pPr>
              <w:tabs>
                <w:tab w:val="left" w:pos="5387"/>
              </w:tabs>
              <w:spacing w:after="0" w:line="240" w:lineRule="auto"/>
              <w:rPr>
                <w:rFonts w:ascii="Times New Roman" w:hAnsi="Times New Roman"/>
                <w:sz w:val="24"/>
                <w:szCs w:val="24"/>
              </w:rPr>
            </w:pPr>
          </w:p>
          <w:p w14:paraId="48924257"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892425A" w14:textId="77777777" w:rsidTr="00435C14">
        <w:tc>
          <w:tcPr>
            <w:tcW w:w="9354" w:type="dxa"/>
            <w:gridSpan w:val="2"/>
          </w:tcPr>
          <w:p w14:paraId="63F9C8F6" w14:textId="30E126D7" w:rsidR="0069734A" w:rsidRPr="0069734A" w:rsidRDefault="0069734A" w:rsidP="0069734A">
            <w:pPr>
              <w:spacing w:after="0" w:line="240" w:lineRule="auto"/>
              <w:rPr>
                <w:rFonts w:ascii="Times New Roman" w:hAnsi="Times New Roman"/>
                <w:sz w:val="24"/>
                <w:szCs w:val="24"/>
              </w:rPr>
            </w:pPr>
            <w:r w:rsidRPr="0069734A">
              <w:rPr>
                <w:rFonts w:ascii="Times New Roman" w:hAnsi="Times New Roman"/>
                <w:sz w:val="24"/>
                <w:szCs w:val="24"/>
              </w:rPr>
              <w:t>Kohaliku omavalitsuse korralduse seaduse 22 lõike 1 punkti 13</w:t>
            </w:r>
            <w:r w:rsidR="00C1475D">
              <w:rPr>
                <w:rFonts w:ascii="Times New Roman" w:hAnsi="Times New Roman"/>
                <w:sz w:val="24"/>
                <w:szCs w:val="24"/>
              </w:rPr>
              <w:t xml:space="preserve">, </w:t>
            </w:r>
            <w:r w:rsidRPr="0069734A">
              <w:rPr>
                <w:rFonts w:ascii="Times New Roman" w:hAnsi="Times New Roman"/>
                <w:sz w:val="24"/>
                <w:szCs w:val="24"/>
              </w:rPr>
              <w:t>kohaliku omavalitsuse volikogu valimise seaduse § 8 lõi</w:t>
            </w:r>
            <w:r w:rsidR="00C1475D">
              <w:rPr>
                <w:rFonts w:ascii="Times New Roman" w:hAnsi="Times New Roman"/>
                <w:sz w:val="24"/>
                <w:szCs w:val="24"/>
              </w:rPr>
              <w:t>ke</w:t>
            </w:r>
            <w:r w:rsidRPr="0069734A">
              <w:rPr>
                <w:rFonts w:ascii="Times New Roman" w:hAnsi="Times New Roman"/>
                <w:sz w:val="24"/>
                <w:szCs w:val="24"/>
              </w:rPr>
              <w:t xml:space="preserve"> l </w:t>
            </w:r>
            <w:r w:rsidR="00C1475D">
              <w:rPr>
                <w:rFonts w:ascii="Times New Roman" w:hAnsi="Times New Roman"/>
                <w:sz w:val="24"/>
                <w:szCs w:val="24"/>
              </w:rPr>
              <w:t xml:space="preserve">ja § </w:t>
            </w:r>
            <w:r w:rsidR="00C1475D" w:rsidRPr="00C1475D">
              <w:rPr>
                <w:rFonts w:ascii="Times New Roman" w:hAnsi="Times New Roman"/>
                <w:sz w:val="24"/>
                <w:szCs w:val="24"/>
              </w:rPr>
              <w:t>70</w:t>
            </w:r>
            <w:r w:rsidR="00C1475D" w:rsidRPr="00C1475D">
              <w:rPr>
                <w:rFonts w:eastAsia="Times New Roman" w:cs="Arial"/>
                <w:vertAlign w:val="superscript"/>
              </w:rPr>
              <w:t>4</w:t>
            </w:r>
            <w:r w:rsidR="00C1475D" w:rsidRPr="00C1475D">
              <w:rPr>
                <w:rFonts w:eastAsia="Times New Roman" w:cs="Arial"/>
              </w:rPr>
              <w:t xml:space="preserve"> </w:t>
            </w:r>
            <w:r w:rsidR="00C1475D" w:rsidRPr="00C1475D">
              <w:rPr>
                <w:rFonts w:ascii="Times New Roman" w:hAnsi="Times New Roman"/>
                <w:sz w:val="24"/>
                <w:szCs w:val="24"/>
              </w:rPr>
              <w:t>alusel</w:t>
            </w:r>
            <w:r w:rsidRPr="0069734A">
              <w:rPr>
                <w:rFonts w:ascii="Times New Roman" w:hAnsi="Times New Roman"/>
                <w:sz w:val="24"/>
                <w:szCs w:val="24"/>
              </w:rPr>
              <w:t>:</w:t>
            </w:r>
          </w:p>
          <w:p w14:paraId="009F67FA" w14:textId="77777777" w:rsidR="0069734A" w:rsidRPr="0069734A" w:rsidRDefault="0069734A" w:rsidP="0069734A">
            <w:pPr>
              <w:spacing w:after="0" w:line="240" w:lineRule="auto"/>
              <w:rPr>
                <w:rFonts w:ascii="Times New Roman" w:hAnsi="Times New Roman"/>
                <w:sz w:val="24"/>
                <w:szCs w:val="24"/>
              </w:rPr>
            </w:pPr>
          </w:p>
          <w:p w14:paraId="73F9D3B1" w14:textId="3FE22076" w:rsidR="0069734A" w:rsidRPr="00E81D40" w:rsidRDefault="0069734A" w:rsidP="00E81D40">
            <w:pPr>
              <w:pStyle w:val="Loendilik"/>
              <w:numPr>
                <w:ilvl w:val="0"/>
                <w:numId w:val="8"/>
              </w:numPr>
              <w:spacing w:after="0" w:line="240" w:lineRule="auto"/>
              <w:rPr>
                <w:rFonts w:ascii="Times New Roman" w:hAnsi="Times New Roman"/>
                <w:sz w:val="24"/>
                <w:szCs w:val="24"/>
              </w:rPr>
            </w:pPr>
            <w:r w:rsidRPr="00E81D40">
              <w:rPr>
                <w:rFonts w:ascii="Times New Roman" w:hAnsi="Times New Roman"/>
                <w:sz w:val="24"/>
                <w:szCs w:val="24"/>
              </w:rPr>
              <w:t xml:space="preserve">Moodustada Tapa Vallavolikogu valimiseks üks valimisringkond numbriga 1, mille piiriks on Tapa valla </w:t>
            </w:r>
            <w:r w:rsidR="00C1475D" w:rsidRPr="00E81D40">
              <w:rPr>
                <w:rFonts w:ascii="Times New Roman" w:hAnsi="Times New Roman"/>
                <w:sz w:val="24"/>
                <w:szCs w:val="24"/>
              </w:rPr>
              <w:t xml:space="preserve">haldusterritooriumi </w:t>
            </w:r>
            <w:r w:rsidRPr="00E81D40">
              <w:rPr>
                <w:rFonts w:ascii="Times New Roman" w:hAnsi="Times New Roman"/>
                <w:sz w:val="24"/>
                <w:szCs w:val="24"/>
              </w:rPr>
              <w:t xml:space="preserve">piirid. </w:t>
            </w:r>
          </w:p>
          <w:p w14:paraId="523B32E6" w14:textId="77777777" w:rsidR="0069734A" w:rsidRPr="00E81D40" w:rsidRDefault="0069734A" w:rsidP="00E81D40">
            <w:pPr>
              <w:pStyle w:val="Loendilik"/>
              <w:numPr>
                <w:ilvl w:val="0"/>
                <w:numId w:val="8"/>
              </w:numPr>
              <w:spacing w:after="0" w:line="240" w:lineRule="auto"/>
              <w:rPr>
                <w:rFonts w:ascii="Times New Roman" w:hAnsi="Times New Roman"/>
                <w:sz w:val="24"/>
                <w:szCs w:val="24"/>
              </w:rPr>
            </w:pPr>
            <w:r w:rsidRPr="00E81D40">
              <w:rPr>
                <w:rFonts w:ascii="Times New Roman" w:hAnsi="Times New Roman"/>
                <w:sz w:val="24"/>
                <w:szCs w:val="24"/>
              </w:rPr>
              <w:t>Määrata valimisringkonna nr 1 mandaatide arvuks …</w:t>
            </w:r>
          </w:p>
          <w:p w14:paraId="24D2B29A" w14:textId="77777777" w:rsidR="00C1475D" w:rsidRPr="00E81D40" w:rsidRDefault="00C1475D" w:rsidP="00E81D40">
            <w:pPr>
              <w:pStyle w:val="Loendilik"/>
              <w:numPr>
                <w:ilvl w:val="0"/>
                <w:numId w:val="8"/>
              </w:numPr>
              <w:spacing w:after="0" w:line="240" w:lineRule="auto"/>
              <w:rPr>
                <w:rFonts w:ascii="Times New Roman" w:hAnsi="Times New Roman"/>
                <w:sz w:val="24"/>
                <w:szCs w:val="24"/>
              </w:rPr>
            </w:pPr>
            <w:r w:rsidRPr="00E81D40">
              <w:rPr>
                <w:rFonts w:ascii="Times New Roman" w:hAnsi="Times New Roman"/>
                <w:sz w:val="24"/>
                <w:szCs w:val="24"/>
              </w:rPr>
              <w:t>Valija, kelle elukoha andmed on kantud rahvastikuregistrisse valla täpsusega, hääletab valimisringkonna nr 1 kandidaatide poolt.</w:t>
            </w:r>
          </w:p>
          <w:p w14:paraId="441C764C" w14:textId="77777777" w:rsidR="0069734A" w:rsidRPr="00E81D40" w:rsidRDefault="0069734A" w:rsidP="00E81D40">
            <w:pPr>
              <w:pStyle w:val="Loendilik"/>
              <w:numPr>
                <w:ilvl w:val="0"/>
                <w:numId w:val="8"/>
              </w:numPr>
              <w:spacing w:after="0" w:line="240" w:lineRule="auto"/>
              <w:rPr>
                <w:rFonts w:ascii="Times New Roman" w:hAnsi="Times New Roman"/>
                <w:sz w:val="24"/>
                <w:szCs w:val="24"/>
              </w:rPr>
            </w:pPr>
            <w:r w:rsidRPr="00E81D40">
              <w:rPr>
                <w:rFonts w:ascii="Times New Roman" w:hAnsi="Times New Roman"/>
                <w:sz w:val="24"/>
                <w:szCs w:val="24"/>
              </w:rPr>
              <w:t>Tapa Vallavalitsuse kantseleil avalikustada otsus Tapa valla kodulehel kolme tööpäeva jooksul, arvates otsuse vastuvõtmisest.</w:t>
            </w:r>
          </w:p>
          <w:p w14:paraId="12F32C29" w14:textId="77777777" w:rsidR="0069734A" w:rsidRPr="00E81D40" w:rsidRDefault="0069734A" w:rsidP="00E81D40">
            <w:pPr>
              <w:pStyle w:val="Loendilik"/>
              <w:numPr>
                <w:ilvl w:val="0"/>
                <w:numId w:val="8"/>
              </w:numPr>
              <w:spacing w:after="0" w:line="240" w:lineRule="auto"/>
              <w:rPr>
                <w:rFonts w:ascii="Times New Roman" w:hAnsi="Times New Roman"/>
                <w:sz w:val="24"/>
                <w:szCs w:val="24"/>
              </w:rPr>
            </w:pPr>
            <w:r w:rsidRPr="00E81D40">
              <w:rPr>
                <w:rFonts w:ascii="Times New Roman" w:hAnsi="Times New Roman"/>
                <w:sz w:val="24"/>
                <w:szCs w:val="24"/>
              </w:rPr>
              <w:t xml:space="preserve">Otsus jõustub teatavakstegemisest. </w:t>
            </w:r>
          </w:p>
          <w:p w14:paraId="15F1DF9D" w14:textId="77777777" w:rsidR="0069734A" w:rsidRPr="0069734A" w:rsidRDefault="0069734A" w:rsidP="0069734A">
            <w:pPr>
              <w:spacing w:after="0" w:line="240" w:lineRule="auto"/>
              <w:rPr>
                <w:rFonts w:ascii="Times New Roman" w:hAnsi="Times New Roman"/>
                <w:sz w:val="24"/>
                <w:szCs w:val="24"/>
              </w:rPr>
            </w:pPr>
          </w:p>
          <w:p w14:paraId="48924259" w14:textId="7B1C3EC8" w:rsidR="00A357CC" w:rsidRDefault="0069734A" w:rsidP="0069734A">
            <w:pPr>
              <w:tabs>
                <w:tab w:val="left" w:pos="5387"/>
              </w:tabs>
              <w:spacing w:after="0" w:line="240" w:lineRule="auto"/>
              <w:jc w:val="both"/>
              <w:rPr>
                <w:rFonts w:ascii="Times New Roman" w:hAnsi="Times New Roman"/>
                <w:sz w:val="24"/>
                <w:szCs w:val="24"/>
              </w:rPr>
            </w:pPr>
            <w:r w:rsidRPr="0069734A">
              <w:rPr>
                <w:rFonts w:ascii="Times New Roman" w:hAnsi="Times New Roman"/>
                <w:sz w:val="24"/>
                <w:szCs w:val="24"/>
              </w:rPr>
              <w:t>Käesoleva otsuse peale võib esitada vaide haldusmenetluse seaduses sätestatud korras 30 päeva jooksul, arvates otsuse teadasaamise päevast või päevast, millal oleks pidanud otsuse teada saama või esitada kaebuse Tartu Halduskohtule halduskohtumenetluse seadustikus sätestatud tähtaegadel ja korras.</w:t>
            </w:r>
          </w:p>
        </w:tc>
      </w:tr>
      <w:tr w:rsidR="00A357CC" w14:paraId="4892425C" w14:textId="77777777" w:rsidTr="00435C14">
        <w:tc>
          <w:tcPr>
            <w:tcW w:w="9354" w:type="dxa"/>
            <w:gridSpan w:val="2"/>
          </w:tcPr>
          <w:p w14:paraId="4892425B"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892425D" w14:textId="77777777" w:rsidR="00A357CC" w:rsidRDefault="00A357CC" w:rsidP="00AF1DE6">
      <w:pPr>
        <w:tabs>
          <w:tab w:val="left" w:pos="5387"/>
        </w:tabs>
        <w:spacing w:after="0" w:line="240" w:lineRule="auto"/>
        <w:jc w:val="both"/>
        <w:rPr>
          <w:rFonts w:ascii="Times New Roman" w:hAnsi="Times New Roman"/>
          <w:sz w:val="24"/>
          <w:szCs w:val="24"/>
        </w:rPr>
      </w:pPr>
    </w:p>
    <w:p w14:paraId="4892425E"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8924263" w14:textId="77777777" w:rsidTr="00E13B6E">
        <w:tc>
          <w:tcPr>
            <w:tcW w:w="4677" w:type="dxa"/>
            <w:shd w:val="clear" w:color="auto" w:fill="auto"/>
          </w:tcPr>
          <w:p w14:paraId="4892425F"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8924260"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8924261" w14:textId="650A5DFD"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B7BB5">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8B7BB5">
              <w:rPr>
                <w:rFonts w:ascii="Times New Roman" w:hAnsi="Times New Roman"/>
                <w:sz w:val="24"/>
                <w:szCs w:val="24"/>
              </w:rPr>
              <w:t>Maksim Butšenkov</w:t>
            </w:r>
            <w:r>
              <w:rPr>
                <w:rFonts w:ascii="Times New Roman" w:hAnsi="Times New Roman"/>
                <w:sz w:val="24"/>
                <w:szCs w:val="24"/>
              </w:rPr>
              <w:fldChar w:fldCharType="end"/>
            </w:r>
          </w:p>
          <w:p w14:paraId="48924262" w14:textId="647DD1BD"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B7BB5">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8B7BB5">
              <w:rPr>
                <w:rFonts w:ascii="Times New Roman" w:hAnsi="Times New Roman"/>
                <w:sz w:val="24"/>
                <w:szCs w:val="24"/>
              </w:rPr>
              <w:t>vallavolikogu esimees</w:t>
            </w:r>
            <w:r>
              <w:rPr>
                <w:rFonts w:ascii="Times New Roman" w:hAnsi="Times New Roman"/>
                <w:sz w:val="24"/>
                <w:szCs w:val="24"/>
              </w:rPr>
              <w:fldChar w:fldCharType="end"/>
            </w:r>
          </w:p>
        </w:tc>
      </w:tr>
    </w:tbl>
    <w:p w14:paraId="48924264" w14:textId="77777777" w:rsidR="00A357CC" w:rsidRDefault="00A357CC"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69734A" w:rsidRPr="0069734A" w14:paraId="4A0E75B4" w14:textId="77777777" w:rsidTr="000E6E2A">
        <w:tc>
          <w:tcPr>
            <w:tcW w:w="9354" w:type="dxa"/>
            <w:gridSpan w:val="3"/>
          </w:tcPr>
          <w:p w14:paraId="329CF276" w14:textId="77777777" w:rsidR="0069734A" w:rsidRPr="0069734A" w:rsidRDefault="0069734A" w:rsidP="0069734A">
            <w:pPr>
              <w:spacing w:after="0" w:line="240" w:lineRule="auto"/>
              <w:rPr>
                <w:rFonts w:ascii="Times New Roman" w:hAnsi="Times New Roman"/>
                <w:b/>
                <w:sz w:val="24"/>
                <w:szCs w:val="24"/>
              </w:rPr>
            </w:pPr>
            <w:r w:rsidRPr="0069734A">
              <w:rPr>
                <w:rFonts w:ascii="Times New Roman" w:hAnsi="Times New Roman"/>
                <w:b/>
                <w:sz w:val="24"/>
                <w:szCs w:val="24"/>
              </w:rPr>
              <w:t>Seletuskiri</w:t>
            </w:r>
          </w:p>
        </w:tc>
      </w:tr>
      <w:tr w:rsidR="0069734A" w:rsidRPr="0069734A" w14:paraId="348559E5" w14:textId="77777777" w:rsidTr="000E6E2A">
        <w:tc>
          <w:tcPr>
            <w:tcW w:w="9354" w:type="dxa"/>
            <w:gridSpan w:val="3"/>
          </w:tcPr>
          <w:p w14:paraId="27C65641" w14:textId="5F787F53" w:rsidR="0069734A" w:rsidRPr="0069734A" w:rsidRDefault="0069734A" w:rsidP="0069734A">
            <w:pPr>
              <w:spacing w:after="0" w:line="240" w:lineRule="auto"/>
              <w:rPr>
                <w:rFonts w:ascii="Times New Roman" w:hAnsi="Times New Roman"/>
                <w:sz w:val="24"/>
                <w:szCs w:val="24"/>
              </w:rPr>
            </w:pPr>
            <w:r w:rsidRPr="0069734A">
              <w:rPr>
                <w:rFonts w:ascii="Times New Roman" w:hAnsi="Times New Roman"/>
                <w:sz w:val="24"/>
                <w:szCs w:val="24"/>
              </w:rPr>
              <w:t>volikogu otsuse eelnõu „</w:t>
            </w:r>
            <w:r w:rsidR="002F0CB1">
              <w:rPr>
                <w:rFonts w:ascii="Times New Roman" w:hAnsi="Times New Roman"/>
                <w:sz w:val="24"/>
                <w:szCs w:val="24"/>
              </w:rPr>
              <w:t>V</w:t>
            </w:r>
            <w:r w:rsidRPr="0069734A">
              <w:rPr>
                <w:rFonts w:ascii="Times New Roman" w:hAnsi="Times New Roman"/>
                <w:sz w:val="24"/>
                <w:szCs w:val="24"/>
              </w:rPr>
              <w:t xml:space="preserve">alimisringkonna moodustamine </w:t>
            </w:r>
            <w:r w:rsidR="002F0CB1">
              <w:rPr>
                <w:rFonts w:ascii="Times New Roman" w:hAnsi="Times New Roman"/>
                <w:sz w:val="24"/>
                <w:szCs w:val="24"/>
              </w:rPr>
              <w:t xml:space="preserve">ja </w:t>
            </w:r>
            <w:r w:rsidRPr="0069734A">
              <w:rPr>
                <w:rFonts w:ascii="Times New Roman" w:hAnsi="Times New Roman"/>
                <w:sz w:val="24"/>
                <w:szCs w:val="24"/>
              </w:rPr>
              <w:t xml:space="preserve">mandaatide arvu määramine“ juurde. </w:t>
            </w:r>
          </w:p>
          <w:p w14:paraId="7EE7C99C" w14:textId="77777777" w:rsidR="0069734A" w:rsidRDefault="0069734A" w:rsidP="0069734A">
            <w:pPr>
              <w:spacing w:after="0" w:line="240" w:lineRule="auto"/>
              <w:rPr>
                <w:rFonts w:ascii="Times New Roman" w:hAnsi="Times New Roman"/>
                <w:sz w:val="24"/>
                <w:szCs w:val="24"/>
              </w:rPr>
            </w:pPr>
          </w:p>
          <w:p w14:paraId="5C34F863" w14:textId="77777777" w:rsidR="00765547" w:rsidRDefault="00F403FF" w:rsidP="00765547">
            <w:pPr>
              <w:spacing w:line="240" w:lineRule="auto"/>
              <w:rPr>
                <w:rFonts w:ascii="Times New Roman" w:hAnsi="Times New Roman"/>
                <w:sz w:val="24"/>
                <w:szCs w:val="24"/>
              </w:rPr>
            </w:pPr>
            <w:r w:rsidRPr="00F403FF">
              <w:rPr>
                <w:rFonts w:ascii="Times New Roman" w:hAnsi="Times New Roman"/>
                <w:sz w:val="24"/>
                <w:szCs w:val="24"/>
              </w:rPr>
              <w:t xml:space="preserve">Volikogu moodustab oma otsusega valla või linna territooriumil valimisringkonna(d). </w:t>
            </w:r>
            <w:r>
              <w:rPr>
                <w:rFonts w:ascii="Times New Roman" w:hAnsi="Times New Roman"/>
                <w:sz w:val="24"/>
                <w:szCs w:val="24"/>
              </w:rPr>
              <w:t>O</w:t>
            </w:r>
            <w:r w:rsidRPr="00F403FF">
              <w:rPr>
                <w:rFonts w:ascii="Times New Roman" w:hAnsi="Times New Roman"/>
                <w:sz w:val="24"/>
                <w:szCs w:val="24"/>
              </w:rPr>
              <w:t>tsuse vastuvõtmisel tuleb juhinduda KOVVS §-st 70</w:t>
            </w:r>
            <w:r w:rsidRPr="00F403FF">
              <w:rPr>
                <w:rFonts w:ascii="Times New Roman" w:hAnsi="Times New Roman"/>
                <w:sz w:val="24"/>
                <w:szCs w:val="24"/>
                <w:vertAlign w:val="superscript"/>
              </w:rPr>
              <w:t>4</w:t>
            </w:r>
            <w:r w:rsidRPr="00F403FF">
              <w:rPr>
                <w:rFonts w:ascii="Times New Roman" w:hAnsi="Times New Roman"/>
                <w:sz w:val="24"/>
                <w:szCs w:val="24"/>
              </w:rPr>
              <w:t xml:space="preserve">. </w:t>
            </w:r>
          </w:p>
          <w:p w14:paraId="21583181" w14:textId="4E1023A9" w:rsidR="00765547" w:rsidRPr="00765547" w:rsidRDefault="00765547" w:rsidP="00765547">
            <w:pPr>
              <w:spacing w:line="240" w:lineRule="auto"/>
              <w:rPr>
                <w:rFonts w:ascii="Times New Roman" w:hAnsi="Times New Roman"/>
                <w:b/>
                <w:bCs/>
                <w:i/>
                <w:iCs/>
              </w:rPr>
            </w:pPr>
            <w:r w:rsidRPr="00765547">
              <w:rPr>
                <w:rFonts w:ascii="Times New Roman" w:hAnsi="Times New Roman"/>
                <w:b/>
                <w:bCs/>
                <w:i/>
                <w:iCs/>
              </w:rPr>
              <w:t>§ 70</w:t>
            </w:r>
            <w:r w:rsidRPr="00765547">
              <w:rPr>
                <w:rFonts w:ascii="Times New Roman" w:hAnsi="Times New Roman"/>
                <w:b/>
                <w:bCs/>
                <w:i/>
                <w:iCs/>
                <w:vertAlign w:val="superscript"/>
              </w:rPr>
              <w:t>4</w:t>
            </w:r>
            <w:r w:rsidRPr="00765547">
              <w:rPr>
                <w:rFonts w:ascii="Times New Roman" w:hAnsi="Times New Roman"/>
                <w:b/>
                <w:bCs/>
                <w:i/>
                <w:iCs/>
              </w:rPr>
              <w:t>. </w:t>
            </w:r>
            <w:bookmarkStart w:id="0" w:name="para70b4"/>
            <w:r w:rsidRPr="00765547">
              <w:rPr>
                <w:rFonts w:ascii="Times New Roman" w:hAnsi="Times New Roman"/>
                <w:b/>
                <w:bCs/>
                <w:i/>
                <w:iCs/>
              </w:rPr>
              <w:t>  </w:t>
            </w:r>
            <w:bookmarkEnd w:id="0"/>
            <w:r w:rsidRPr="00765547">
              <w:rPr>
                <w:rFonts w:ascii="Times New Roman" w:hAnsi="Times New Roman"/>
                <w:b/>
                <w:bCs/>
                <w:i/>
                <w:iCs/>
              </w:rPr>
              <w:t>Valimisringkondade moodustamine ja nende vahel mandaatide jaotamine 2025. aasta kohaliku omavalitsuse volikogu valimistel</w:t>
            </w:r>
          </w:p>
          <w:p w14:paraId="4F6FDDA8" w14:textId="77777777" w:rsidR="00765547" w:rsidRPr="00765547" w:rsidRDefault="00765547" w:rsidP="00765547">
            <w:pPr>
              <w:spacing w:after="0" w:line="240" w:lineRule="auto"/>
              <w:rPr>
                <w:rFonts w:ascii="Times New Roman" w:hAnsi="Times New Roman"/>
                <w:i/>
                <w:iCs/>
                <w:sz w:val="24"/>
                <w:szCs w:val="24"/>
              </w:rPr>
            </w:pPr>
            <w:bookmarkStart w:id="1" w:name="para70b4lg1"/>
            <w:r w:rsidRPr="00765547">
              <w:rPr>
                <w:rFonts w:ascii="Times New Roman" w:hAnsi="Times New Roman"/>
                <w:i/>
                <w:iCs/>
                <w:sz w:val="24"/>
                <w:szCs w:val="24"/>
              </w:rPr>
              <w:t>  </w:t>
            </w:r>
            <w:bookmarkEnd w:id="1"/>
            <w:r w:rsidRPr="00765547">
              <w:rPr>
                <w:rFonts w:ascii="Times New Roman" w:hAnsi="Times New Roman"/>
                <w:i/>
                <w:iCs/>
                <w:sz w:val="24"/>
                <w:szCs w:val="24"/>
              </w:rPr>
              <w:t>2025. aasta kohaliku omavalitsuse volikogu valimistel moodustatakse valimisringkonnad hiljemalt 2025. aasta 11. augustil ja volikogu jaotab mandaadid valimisringkondade vahel, lähtudes valijate arvust rahvastikuregistri andmete põhjal 2025. aasta 15. juuli seisuga.</w:t>
            </w:r>
            <w:r w:rsidRPr="00765547">
              <w:rPr>
                <w:rFonts w:ascii="Times New Roman" w:hAnsi="Times New Roman"/>
                <w:i/>
                <w:iCs/>
                <w:sz w:val="24"/>
                <w:szCs w:val="24"/>
              </w:rPr>
              <w:br/>
              <w:t>[</w:t>
            </w:r>
            <w:hyperlink r:id="rId7" w:history="1">
              <w:r w:rsidRPr="00765547">
                <w:rPr>
                  <w:rStyle w:val="Hperlink"/>
                  <w:rFonts w:ascii="Times New Roman" w:hAnsi="Times New Roman"/>
                  <w:i/>
                  <w:iCs/>
                  <w:sz w:val="24"/>
                  <w:szCs w:val="24"/>
                </w:rPr>
                <w:t>RT I, 20.05.2025, 1</w:t>
              </w:r>
            </w:hyperlink>
            <w:r w:rsidRPr="00765547">
              <w:rPr>
                <w:rFonts w:ascii="Times New Roman" w:hAnsi="Times New Roman"/>
                <w:i/>
                <w:iCs/>
                <w:sz w:val="24"/>
                <w:szCs w:val="24"/>
              </w:rPr>
              <w:t> - jõust. 21.05.2025]</w:t>
            </w:r>
          </w:p>
          <w:p w14:paraId="4F898D31" w14:textId="11974DED" w:rsidR="00F403FF" w:rsidRDefault="00F403FF" w:rsidP="00F403FF">
            <w:pPr>
              <w:spacing w:after="0" w:line="240" w:lineRule="auto"/>
              <w:rPr>
                <w:rFonts w:ascii="Times New Roman" w:hAnsi="Times New Roman"/>
                <w:sz w:val="24"/>
                <w:szCs w:val="24"/>
              </w:rPr>
            </w:pPr>
          </w:p>
          <w:p w14:paraId="2615F8FB" w14:textId="77777777" w:rsid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lastRenderedPageBreak/>
              <w:t xml:space="preserve">Otsuses määratakse ringkondade arv, numeratsioon, piirid ning mandaatide arv igas ringkonnas. </w:t>
            </w:r>
          </w:p>
          <w:p w14:paraId="04E8B61E" w14:textId="0A8BDD8A" w:rsidR="00765547" w:rsidRDefault="00F403FF" w:rsidP="00765547">
            <w:pPr>
              <w:spacing w:after="0" w:line="240" w:lineRule="auto"/>
              <w:rPr>
                <w:rFonts w:ascii="Times New Roman" w:hAnsi="Times New Roman"/>
                <w:sz w:val="24"/>
                <w:szCs w:val="24"/>
              </w:rPr>
            </w:pPr>
            <w:r w:rsidRPr="00F403FF">
              <w:rPr>
                <w:rFonts w:ascii="Times New Roman" w:hAnsi="Times New Roman"/>
                <w:sz w:val="24"/>
                <w:szCs w:val="24"/>
              </w:rPr>
              <w:t xml:space="preserve">Otsus tuleb vastu võtta  hiljemalt 11. augustil 2025 lähtudes valijate arvust 15. juuli seisuga. </w:t>
            </w:r>
            <w:r w:rsidR="00362D0E">
              <w:rPr>
                <w:rFonts w:ascii="Times New Roman" w:hAnsi="Times New Roman"/>
                <w:sz w:val="24"/>
                <w:szCs w:val="24"/>
              </w:rPr>
              <w:t xml:space="preserve">Säte eeldab, et </w:t>
            </w:r>
            <w:r w:rsidR="00765547">
              <w:rPr>
                <w:rFonts w:ascii="Times New Roman" w:hAnsi="Times New Roman"/>
                <w:sz w:val="24"/>
                <w:szCs w:val="24"/>
              </w:rPr>
              <w:t xml:space="preserve">otsus ei saa olla varasem, kui 15.07.2025.  </w:t>
            </w:r>
          </w:p>
          <w:p w14:paraId="1C9D5093" w14:textId="77777777" w:rsidR="00765547" w:rsidRDefault="00765547" w:rsidP="00F403FF">
            <w:pPr>
              <w:spacing w:after="0" w:line="240" w:lineRule="auto"/>
              <w:rPr>
                <w:rFonts w:ascii="Times New Roman" w:hAnsi="Times New Roman"/>
                <w:sz w:val="24"/>
                <w:szCs w:val="24"/>
              </w:rPr>
            </w:pPr>
          </w:p>
          <w:p w14:paraId="36DE53F9" w14:textId="7729E0AD" w:rsid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 xml:space="preserve">Otsus tuleb vastu võtta ka juhul, kui valimisringkondade  ja mandaatide arv ei muutu. </w:t>
            </w:r>
          </w:p>
          <w:p w14:paraId="6BDED5AE" w14:textId="77777777" w:rsidR="00765547" w:rsidRDefault="00765547" w:rsidP="00F403FF">
            <w:pPr>
              <w:spacing w:after="0" w:line="240" w:lineRule="auto"/>
              <w:rPr>
                <w:rFonts w:ascii="Times New Roman" w:hAnsi="Times New Roman"/>
                <w:sz w:val="24"/>
                <w:szCs w:val="24"/>
              </w:rPr>
            </w:pPr>
          </w:p>
          <w:p w14:paraId="5FE42631" w14:textId="5A28D777"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 xml:space="preserve">Otsus </w:t>
            </w:r>
            <w:r>
              <w:rPr>
                <w:rFonts w:ascii="Times New Roman" w:hAnsi="Times New Roman"/>
                <w:sz w:val="24"/>
                <w:szCs w:val="24"/>
              </w:rPr>
              <w:t xml:space="preserve">tuleb </w:t>
            </w:r>
            <w:r w:rsidRPr="00F403FF">
              <w:rPr>
                <w:rFonts w:ascii="Times New Roman" w:hAnsi="Times New Roman"/>
                <w:sz w:val="24"/>
                <w:szCs w:val="24"/>
              </w:rPr>
              <w:t>avalikustada kolme tööpäeva jooksul arvates otsuse vastuvõtmise päevast riigi valimisteenistusele ja Siseministeeriumile.</w:t>
            </w:r>
          </w:p>
          <w:p w14:paraId="45AEA047" w14:textId="77777777" w:rsidR="00F403FF" w:rsidRDefault="00F403FF" w:rsidP="00F403FF">
            <w:pPr>
              <w:spacing w:after="0" w:line="240" w:lineRule="auto"/>
              <w:rPr>
                <w:rFonts w:ascii="Times New Roman" w:hAnsi="Times New Roman"/>
                <w:sz w:val="24"/>
                <w:szCs w:val="24"/>
              </w:rPr>
            </w:pPr>
          </w:p>
          <w:p w14:paraId="4E9A173E" w14:textId="35CAF1E5"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Mitu valimisringkonda võib moodustada:</w:t>
            </w:r>
          </w:p>
          <w:p w14:paraId="087A7F84" w14:textId="77777777"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1) üle 50 000 elanikuga kohaliku omavalitsuse üksuses või;</w:t>
            </w:r>
          </w:p>
          <w:p w14:paraId="5E7AA432" w14:textId="77777777"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2) viimase kahe valimisperioodi jooksul ühinemise või jagunemise teel tekkinud kohaliku omavalitsuse üksuses või;</w:t>
            </w:r>
          </w:p>
          <w:p w14:paraId="21FA09AD" w14:textId="77777777"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3) ühinemise tulemusel moodustuvas kohaliku omavalitsuse üksuses või;</w:t>
            </w:r>
          </w:p>
          <w:p w14:paraId="105200D3" w14:textId="77777777"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4) kohaliku omavalitsuse üksuses, milles on moodustatud osavallad või linnaosad.</w:t>
            </w:r>
          </w:p>
          <w:p w14:paraId="34F6635D" w14:textId="77777777" w:rsidR="00F403FF" w:rsidRPr="00F403FF" w:rsidRDefault="00F403FF" w:rsidP="00F403FF">
            <w:pPr>
              <w:spacing w:after="0" w:line="240" w:lineRule="auto"/>
              <w:rPr>
                <w:rFonts w:ascii="Times New Roman" w:hAnsi="Times New Roman"/>
                <w:sz w:val="24"/>
                <w:szCs w:val="24"/>
              </w:rPr>
            </w:pPr>
          </w:p>
          <w:p w14:paraId="6B4EAFEA" w14:textId="77777777"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Mitme valimisringkonna moodustamisel:</w:t>
            </w:r>
          </w:p>
          <w:p w14:paraId="44BF88A3" w14:textId="77777777"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1)</w:t>
            </w:r>
            <w:r w:rsidRPr="00F403FF">
              <w:rPr>
                <w:rFonts w:ascii="Times New Roman" w:hAnsi="Times New Roman"/>
                <w:sz w:val="24"/>
                <w:szCs w:val="24"/>
              </w:rPr>
              <w:tab/>
              <w:t>peab volikogu määrama, millise valimisringkonna kandidaatide poolt hääletab valija, kelle elukoha andmed on kantud rahvastikuregistrisse valla või linna täpsusega;</w:t>
            </w:r>
          </w:p>
          <w:p w14:paraId="02E9ACF6" w14:textId="77777777"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2)</w:t>
            </w:r>
            <w:r w:rsidRPr="00F403FF">
              <w:rPr>
                <w:rFonts w:ascii="Times New Roman" w:hAnsi="Times New Roman"/>
                <w:sz w:val="24"/>
                <w:szCs w:val="24"/>
              </w:rPr>
              <w:tab/>
              <w:t>tuleb jälgida, et mandaatide arv moodustatavates valimisringkondades ei oleks väiksem kui kolm ning juhinduda KOVVS §-st 704 ;</w:t>
            </w:r>
          </w:p>
          <w:p w14:paraId="599D0161" w14:textId="77777777"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3)</w:t>
            </w:r>
            <w:r w:rsidRPr="00F403FF">
              <w:rPr>
                <w:rFonts w:ascii="Times New Roman" w:hAnsi="Times New Roman"/>
                <w:sz w:val="24"/>
                <w:szCs w:val="24"/>
              </w:rPr>
              <w:tab/>
              <w:t>piiride kirjeldamisel tuleb lähtuda kehtivast haldusjaotusest. Illustreerimiseks võib kasutada endiste omavalitsuse või piirkondade territooriumite nimetusi;</w:t>
            </w:r>
          </w:p>
          <w:p w14:paraId="774ABFED" w14:textId="77777777"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4)</w:t>
            </w:r>
            <w:r w:rsidRPr="00F403FF">
              <w:rPr>
                <w:rFonts w:ascii="Times New Roman" w:hAnsi="Times New Roman"/>
                <w:sz w:val="24"/>
                <w:szCs w:val="24"/>
              </w:rPr>
              <w:tab/>
              <w:t xml:space="preserve">viimase kahe valimisperioodi jooksul ühinemise või jagunemise teel tekkinud kohaliku omavalitsuse üksuses moodustatakse valimisringkonnad ühinenud kohaliku omavalitsuse üksuste või kohaliku omavalitsuse üksuste gruppide kaupa, </w:t>
            </w:r>
          </w:p>
          <w:p w14:paraId="09B1E834" w14:textId="77777777" w:rsidR="00F403FF" w:rsidRPr="00F403FF" w:rsidRDefault="00F403FF" w:rsidP="00F403FF">
            <w:pPr>
              <w:spacing w:after="0" w:line="240" w:lineRule="auto"/>
              <w:rPr>
                <w:rFonts w:ascii="Times New Roman" w:hAnsi="Times New Roman"/>
                <w:sz w:val="24"/>
                <w:szCs w:val="24"/>
              </w:rPr>
            </w:pPr>
            <w:r w:rsidRPr="00F403FF">
              <w:rPr>
                <w:rFonts w:ascii="Times New Roman" w:hAnsi="Times New Roman"/>
                <w:sz w:val="24"/>
                <w:szCs w:val="24"/>
              </w:rPr>
              <w:t>5)</w:t>
            </w:r>
            <w:r w:rsidRPr="00F403FF">
              <w:rPr>
                <w:rFonts w:ascii="Times New Roman" w:hAnsi="Times New Roman"/>
                <w:sz w:val="24"/>
                <w:szCs w:val="24"/>
              </w:rPr>
              <w:tab/>
              <w:t>ühinemise tulemusel moodustuvas kohaliku omavalitsuse üksuses moodustatakse valimisringkonnad ühinevate kohaliku omavalitsuse üksuste või mitme ühineva kohaliku omavalitsuse üksuse kaupa.</w:t>
            </w:r>
          </w:p>
          <w:p w14:paraId="0925C52C" w14:textId="77777777" w:rsidR="00F403FF" w:rsidRPr="00F403FF" w:rsidRDefault="00F403FF" w:rsidP="00F403FF">
            <w:pPr>
              <w:spacing w:after="0" w:line="240" w:lineRule="auto"/>
              <w:rPr>
                <w:rFonts w:ascii="Times New Roman" w:hAnsi="Times New Roman"/>
                <w:sz w:val="24"/>
                <w:szCs w:val="24"/>
              </w:rPr>
            </w:pPr>
          </w:p>
          <w:p w14:paraId="4586CFF1" w14:textId="77777777" w:rsidR="00F403FF" w:rsidRPr="0069734A" w:rsidRDefault="00F403FF" w:rsidP="0069734A">
            <w:pPr>
              <w:spacing w:after="0" w:line="240" w:lineRule="auto"/>
              <w:rPr>
                <w:rFonts w:ascii="Times New Roman" w:hAnsi="Times New Roman"/>
                <w:sz w:val="24"/>
                <w:szCs w:val="24"/>
              </w:rPr>
            </w:pPr>
          </w:p>
          <w:p w14:paraId="3DC51F0E" w14:textId="69FFC5FE" w:rsidR="0069734A" w:rsidRPr="0069734A" w:rsidRDefault="0069734A" w:rsidP="0069734A">
            <w:pPr>
              <w:spacing w:after="0" w:line="240" w:lineRule="auto"/>
              <w:rPr>
                <w:rFonts w:ascii="Times New Roman" w:hAnsi="Times New Roman"/>
                <w:sz w:val="24"/>
                <w:szCs w:val="24"/>
              </w:rPr>
            </w:pPr>
            <w:r w:rsidRPr="0069734A">
              <w:rPr>
                <w:rFonts w:ascii="Times New Roman" w:hAnsi="Times New Roman"/>
                <w:sz w:val="24"/>
                <w:szCs w:val="24"/>
              </w:rPr>
              <w:t>Tapa valla</w:t>
            </w:r>
            <w:r w:rsidR="00F403FF">
              <w:rPr>
                <w:rFonts w:ascii="Times New Roman" w:hAnsi="Times New Roman"/>
                <w:sz w:val="24"/>
                <w:szCs w:val="24"/>
              </w:rPr>
              <w:t xml:space="preserve"> </w:t>
            </w:r>
            <w:r>
              <w:rPr>
                <w:rFonts w:ascii="Times New Roman" w:hAnsi="Times New Roman"/>
                <w:sz w:val="24"/>
                <w:szCs w:val="24"/>
              </w:rPr>
              <w:t>v</w:t>
            </w:r>
            <w:r w:rsidRPr="0069734A">
              <w:rPr>
                <w:rFonts w:ascii="Times New Roman" w:hAnsi="Times New Roman"/>
                <w:sz w:val="24"/>
                <w:szCs w:val="24"/>
              </w:rPr>
              <w:t xml:space="preserve">alijate arv </w:t>
            </w:r>
            <w:r w:rsidR="00F403FF">
              <w:rPr>
                <w:rFonts w:ascii="Times New Roman" w:hAnsi="Times New Roman"/>
                <w:sz w:val="24"/>
                <w:szCs w:val="24"/>
              </w:rPr>
              <w:t>seisuga 15.07. 2025 on …</w:t>
            </w:r>
            <w:r w:rsidR="00362D0E">
              <w:rPr>
                <w:rFonts w:ascii="Times New Roman" w:hAnsi="Times New Roman"/>
                <w:sz w:val="24"/>
                <w:szCs w:val="24"/>
              </w:rPr>
              <w:t>…</w:t>
            </w:r>
            <w:r w:rsidR="00F403FF">
              <w:rPr>
                <w:rFonts w:ascii="Times New Roman" w:hAnsi="Times New Roman"/>
                <w:sz w:val="24"/>
                <w:szCs w:val="24"/>
              </w:rPr>
              <w:t>.. (2021. aastal 8</w:t>
            </w:r>
            <w:r w:rsidRPr="0069734A">
              <w:rPr>
                <w:rFonts w:ascii="Times New Roman" w:hAnsi="Times New Roman"/>
                <w:sz w:val="24"/>
                <w:szCs w:val="24"/>
              </w:rPr>
              <w:t>674</w:t>
            </w:r>
            <w:r w:rsidR="00F403FF">
              <w:rPr>
                <w:rFonts w:ascii="Times New Roman" w:hAnsi="Times New Roman"/>
                <w:sz w:val="24"/>
                <w:szCs w:val="24"/>
              </w:rPr>
              <w:t>)</w:t>
            </w:r>
            <w:r w:rsidRPr="0069734A">
              <w:rPr>
                <w:rFonts w:ascii="Times New Roman" w:hAnsi="Times New Roman"/>
                <w:sz w:val="24"/>
                <w:szCs w:val="24"/>
              </w:rPr>
              <w:t xml:space="preserve">. </w:t>
            </w:r>
          </w:p>
          <w:p w14:paraId="4E4531F4" w14:textId="77777777" w:rsidR="0069734A" w:rsidRPr="0069734A" w:rsidRDefault="0069734A" w:rsidP="0069734A">
            <w:pPr>
              <w:spacing w:after="0" w:line="240" w:lineRule="auto"/>
              <w:rPr>
                <w:rFonts w:ascii="Times New Roman" w:hAnsi="Times New Roman"/>
                <w:sz w:val="24"/>
                <w:szCs w:val="24"/>
              </w:rPr>
            </w:pPr>
          </w:p>
          <w:p w14:paraId="6B3AF0C0" w14:textId="467723CE" w:rsidR="0069734A" w:rsidRPr="0069734A" w:rsidRDefault="0069734A" w:rsidP="0069734A">
            <w:pPr>
              <w:spacing w:after="0" w:line="240" w:lineRule="auto"/>
              <w:rPr>
                <w:rFonts w:ascii="Times New Roman" w:hAnsi="Times New Roman"/>
                <w:sz w:val="24"/>
                <w:szCs w:val="24"/>
              </w:rPr>
            </w:pPr>
            <w:r w:rsidRPr="0069734A">
              <w:rPr>
                <w:rFonts w:ascii="Times New Roman" w:hAnsi="Times New Roman"/>
                <w:sz w:val="24"/>
                <w:szCs w:val="24"/>
              </w:rPr>
              <w:t>Vallavalitsus menetles eelnõu 04.06.2025 istungil</w:t>
            </w:r>
            <w:r w:rsidR="00F403FF">
              <w:rPr>
                <w:rFonts w:ascii="Times New Roman" w:hAnsi="Times New Roman"/>
                <w:sz w:val="24"/>
                <w:szCs w:val="24"/>
              </w:rPr>
              <w:t>.</w:t>
            </w:r>
            <w:r w:rsidRPr="0069734A">
              <w:rPr>
                <w:rFonts w:ascii="Times New Roman" w:hAnsi="Times New Roman"/>
                <w:sz w:val="24"/>
                <w:szCs w:val="24"/>
              </w:rPr>
              <w:t xml:space="preserve"> </w:t>
            </w:r>
          </w:p>
          <w:p w14:paraId="6C5B19B4" w14:textId="77777777" w:rsidR="0069734A" w:rsidRPr="0069734A" w:rsidRDefault="0069734A" w:rsidP="0069734A">
            <w:pPr>
              <w:spacing w:after="0" w:line="240" w:lineRule="auto"/>
              <w:rPr>
                <w:rFonts w:ascii="Times New Roman" w:hAnsi="Times New Roman"/>
                <w:sz w:val="24"/>
                <w:szCs w:val="24"/>
              </w:rPr>
            </w:pPr>
          </w:p>
          <w:p w14:paraId="56A15967" w14:textId="77777777" w:rsidR="0069734A" w:rsidRPr="0069734A" w:rsidRDefault="0069734A" w:rsidP="0069734A">
            <w:pPr>
              <w:spacing w:after="0" w:line="240" w:lineRule="auto"/>
              <w:rPr>
                <w:rFonts w:ascii="Times New Roman" w:hAnsi="Times New Roman"/>
                <w:sz w:val="24"/>
                <w:szCs w:val="24"/>
              </w:rPr>
            </w:pPr>
          </w:p>
          <w:p w14:paraId="06EFB1D1" w14:textId="77777777" w:rsidR="0069734A" w:rsidRPr="0069734A" w:rsidRDefault="0069734A" w:rsidP="0069734A">
            <w:pPr>
              <w:spacing w:after="0" w:line="240" w:lineRule="auto"/>
              <w:rPr>
                <w:rFonts w:ascii="Times New Roman" w:hAnsi="Times New Roman"/>
                <w:sz w:val="24"/>
                <w:szCs w:val="24"/>
              </w:rPr>
            </w:pPr>
            <w:r w:rsidRPr="0069734A">
              <w:rPr>
                <w:rFonts w:ascii="Times New Roman" w:hAnsi="Times New Roman"/>
                <w:sz w:val="24"/>
                <w:szCs w:val="24"/>
              </w:rPr>
              <w:t xml:space="preserve">Kohaliku omavalitsuse volikogu valimised toimuvad 19. oktoobril 2025. Info valimistoimingute, tähtaegade ja kandideerimise kohta on kättesaadav lingil </w:t>
            </w:r>
            <w:hyperlink r:id="rId8" w:history="1">
              <w:r w:rsidRPr="0069734A">
                <w:rPr>
                  <w:rStyle w:val="Hperlink"/>
                  <w:rFonts w:ascii="Times New Roman" w:hAnsi="Times New Roman"/>
                  <w:sz w:val="24"/>
                  <w:szCs w:val="24"/>
                </w:rPr>
                <w:t>https://www.valimised.ee/et/kohaliku-omavalitsuse-volikogu-valimised-19-oktoobril-2025</w:t>
              </w:r>
            </w:hyperlink>
            <w:r w:rsidRPr="0069734A">
              <w:rPr>
                <w:rFonts w:ascii="Times New Roman" w:hAnsi="Times New Roman"/>
                <w:sz w:val="24"/>
                <w:szCs w:val="24"/>
              </w:rPr>
              <w:t xml:space="preserve"> </w:t>
            </w:r>
          </w:p>
        </w:tc>
      </w:tr>
      <w:tr w:rsidR="0069734A" w:rsidRPr="0069734A" w14:paraId="11B2A7D0" w14:textId="77777777" w:rsidTr="000E6E2A">
        <w:tc>
          <w:tcPr>
            <w:tcW w:w="9354" w:type="dxa"/>
            <w:gridSpan w:val="3"/>
          </w:tcPr>
          <w:p w14:paraId="7AD67E27" w14:textId="77777777" w:rsidR="0069734A" w:rsidRPr="0069734A" w:rsidRDefault="0069734A" w:rsidP="0069734A">
            <w:pPr>
              <w:spacing w:after="0" w:line="240" w:lineRule="auto"/>
              <w:rPr>
                <w:rFonts w:ascii="Times New Roman" w:hAnsi="Times New Roman"/>
                <w:sz w:val="24"/>
                <w:szCs w:val="24"/>
              </w:rPr>
            </w:pPr>
          </w:p>
        </w:tc>
      </w:tr>
      <w:tr w:rsidR="0069734A" w:rsidRPr="0069734A" w14:paraId="44876EE5" w14:textId="77777777" w:rsidTr="000E6E2A">
        <w:trPr>
          <w:gridAfter w:val="1"/>
          <w:wAfter w:w="145" w:type="dxa"/>
        </w:trPr>
        <w:tc>
          <w:tcPr>
            <w:tcW w:w="3402" w:type="dxa"/>
          </w:tcPr>
          <w:p w14:paraId="0DDCA3F8" w14:textId="77777777" w:rsidR="0069734A" w:rsidRPr="0069734A" w:rsidRDefault="0069734A" w:rsidP="0069734A">
            <w:pPr>
              <w:spacing w:after="0" w:line="240" w:lineRule="auto"/>
              <w:rPr>
                <w:rFonts w:ascii="Times New Roman" w:hAnsi="Times New Roman"/>
                <w:sz w:val="24"/>
                <w:szCs w:val="24"/>
              </w:rPr>
            </w:pPr>
            <w:r w:rsidRPr="0069734A">
              <w:rPr>
                <w:rFonts w:ascii="Times New Roman" w:hAnsi="Times New Roman"/>
                <w:sz w:val="24"/>
                <w:szCs w:val="24"/>
              </w:rPr>
              <w:t>Eelnõu ja seletuskirja koostaja</w:t>
            </w:r>
          </w:p>
        </w:tc>
        <w:tc>
          <w:tcPr>
            <w:tcW w:w="5807" w:type="dxa"/>
          </w:tcPr>
          <w:p w14:paraId="648B068E" w14:textId="77777777" w:rsidR="0069734A" w:rsidRPr="0069734A" w:rsidRDefault="0069734A" w:rsidP="0069734A">
            <w:pPr>
              <w:spacing w:after="0" w:line="240" w:lineRule="auto"/>
              <w:rPr>
                <w:rFonts w:ascii="Times New Roman" w:hAnsi="Times New Roman"/>
                <w:sz w:val="24"/>
                <w:szCs w:val="24"/>
              </w:rPr>
            </w:pPr>
            <w:r w:rsidRPr="0069734A">
              <w:rPr>
                <w:rFonts w:ascii="Times New Roman" w:hAnsi="Times New Roman"/>
                <w:sz w:val="24"/>
                <w:szCs w:val="24"/>
              </w:rPr>
              <w:t>vallasekretär Piret Treial</w:t>
            </w:r>
          </w:p>
        </w:tc>
      </w:tr>
      <w:tr w:rsidR="0069734A" w:rsidRPr="0069734A" w14:paraId="5EE985E4" w14:textId="77777777" w:rsidTr="000E6E2A">
        <w:trPr>
          <w:gridAfter w:val="1"/>
          <w:wAfter w:w="145" w:type="dxa"/>
        </w:trPr>
        <w:tc>
          <w:tcPr>
            <w:tcW w:w="3402" w:type="dxa"/>
          </w:tcPr>
          <w:p w14:paraId="1AB623F5" w14:textId="77777777" w:rsidR="0069734A" w:rsidRPr="0069734A" w:rsidRDefault="0069734A" w:rsidP="0069734A">
            <w:pPr>
              <w:spacing w:after="0" w:line="240" w:lineRule="auto"/>
              <w:rPr>
                <w:rFonts w:ascii="Times New Roman" w:hAnsi="Times New Roman"/>
                <w:sz w:val="24"/>
                <w:szCs w:val="24"/>
              </w:rPr>
            </w:pPr>
            <w:r w:rsidRPr="0069734A">
              <w:rPr>
                <w:rFonts w:ascii="Times New Roman" w:hAnsi="Times New Roman"/>
                <w:sz w:val="24"/>
                <w:szCs w:val="24"/>
              </w:rPr>
              <w:t>Eelnõu esitaja ja ettekandja</w:t>
            </w:r>
          </w:p>
        </w:tc>
        <w:tc>
          <w:tcPr>
            <w:tcW w:w="5807" w:type="dxa"/>
          </w:tcPr>
          <w:p w14:paraId="588E1C89" w14:textId="77777777" w:rsidR="0069734A" w:rsidRPr="0069734A" w:rsidRDefault="0069734A" w:rsidP="0069734A">
            <w:pPr>
              <w:spacing w:after="0" w:line="240" w:lineRule="auto"/>
              <w:rPr>
                <w:rFonts w:ascii="Times New Roman" w:hAnsi="Times New Roman"/>
                <w:sz w:val="24"/>
                <w:szCs w:val="24"/>
              </w:rPr>
            </w:pPr>
            <w:r w:rsidRPr="0069734A">
              <w:rPr>
                <w:rFonts w:ascii="Times New Roman" w:hAnsi="Times New Roman"/>
                <w:sz w:val="24"/>
                <w:szCs w:val="24"/>
              </w:rPr>
              <w:t>vallasekretär Piret Treial</w:t>
            </w:r>
          </w:p>
        </w:tc>
      </w:tr>
    </w:tbl>
    <w:p w14:paraId="3FC258AA" w14:textId="77777777" w:rsidR="0069734A" w:rsidRPr="0069734A" w:rsidRDefault="0069734A" w:rsidP="0069734A">
      <w:pPr>
        <w:spacing w:after="0" w:line="240" w:lineRule="auto"/>
        <w:rPr>
          <w:rFonts w:ascii="Times New Roman" w:hAnsi="Times New Roman"/>
          <w:sz w:val="24"/>
          <w:szCs w:val="24"/>
        </w:rPr>
      </w:pPr>
    </w:p>
    <w:p w14:paraId="48924278"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9"/>
      <w:footerReference w:type="default" r:id="rId10"/>
      <w:headerReference w:type="first" r:id="rId11"/>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2A4E4" w14:textId="77777777" w:rsidR="004C3B3A" w:rsidRDefault="004C3B3A" w:rsidP="0058227E">
      <w:pPr>
        <w:spacing w:after="0" w:line="240" w:lineRule="auto"/>
      </w:pPr>
      <w:r>
        <w:separator/>
      </w:r>
    </w:p>
  </w:endnote>
  <w:endnote w:type="continuationSeparator" w:id="0">
    <w:p w14:paraId="0ED07E50" w14:textId="77777777" w:rsidR="004C3B3A" w:rsidRDefault="004C3B3A"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24280"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B7BB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A2430" w14:textId="77777777" w:rsidR="004C3B3A" w:rsidRDefault="004C3B3A" w:rsidP="0058227E">
      <w:pPr>
        <w:spacing w:after="0" w:line="240" w:lineRule="auto"/>
      </w:pPr>
      <w:r>
        <w:separator/>
      </w:r>
    </w:p>
  </w:footnote>
  <w:footnote w:type="continuationSeparator" w:id="0">
    <w:p w14:paraId="1A030227" w14:textId="77777777" w:rsidR="004C3B3A" w:rsidRDefault="004C3B3A"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2427D"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892427F" w14:textId="12D2A08A"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24281"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892428C" wp14:editId="4892428D">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8924292" w14:textId="1637C0A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92428C"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8924292" w14:textId="1637C0A9" w:rsidR="008C3218" w:rsidRPr="0058227E" w:rsidRDefault="008C3218" w:rsidP="008C3218">
                    <w:pPr>
                      <w:spacing w:after="0" w:line="240" w:lineRule="auto"/>
                      <w:rPr>
                        <w:rFonts w:ascii="Verdana" w:hAnsi="Verdana"/>
                        <w:sz w:val="16"/>
                        <w:szCs w:val="16"/>
                      </w:rPr>
                    </w:pPr>
                  </w:p>
                </w:txbxContent>
              </v:textbox>
            </v:shape>
          </w:pict>
        </mc:Fallback>
      </mc:AlternateContent>
    </w:r>
  </w:p>
  <w:p w14:paraId="48924282" w14:textId="77777777" w:rsidR="0058227E" w:rsidRDefault="0058227E" w:rsidP="0058227E">
    <w:pPr>
      <w:pStyle w:val="Pis"/>
      <w:jc w:val="center"/>
      <w:rPr>
        <w:sz w:val="10"/>
        <w:szCs w:val="10"/>
      </w:rPr>
    </w:pPr>
  </w:p>
  <w:p w14:paraId="48924283" w14:textId="77777777" w:rsidR="008D4DA5" w:rsidRDefault="008D4DA5" w:rsidP="0058227E">
    <w:pPr>
      <w:pStyle w:val="Pis"/>
      <w:jc w:val="center"/>
      <w:rPr>
        <w:sz w:val="10"/>
        <w:szCs w:val="10"/>
      </w:rPr>
    </w:pPr>
  </w:p>
  <w:p w14:paraId="48924284" w14:textId="77777777" w:rsidR="008D4DA5" w:rsidRDefault="008D4DA5" w:rsidP="0058227E">
    <w:pPr>
      <w:pStyle w:val="Pis"/>
      <w:jc w:val="center"/>
      <w:rPr>
        <w:sz w:val="10"/>
        <w:szCs w:val="10"/>
      </w:rPr>
    </w:pPr>
  </w:p>
  <w:p w14:paraId="48924285" w14:textId="77777777" w:rsidR="008D4DA5" w:rsidRDefault="008D4DA5" w:rsidP="0058227E">
    <w:pPr>
      <w:pStyle w:val="Pis"/>
      <w:jc w:val="center"/>
      <w:rPr>
        <w:sz w:val="10"/>
        <w:szCs w:val="10"/>
      </w:rPr>
    </w:pPr>
  </w:p>
  <w:p w14:paraId="48924286" w14:textId="77777777" w:rsidR="008D4DA5" w:rsidRDefault="008D4DA5" w:rsidP="0058227E">
    <w:pPr>
      <w:pStyle w:val="Pis"/>
      <w:jc w:val="center"/>
      <w:rPr>
        <w:sz w:val="10"/>
        <w:szCs w:val="10"/>
      </w:rPr>
    </w:pPr>
  </w:p>
  <w:p w14:paraId="48924287" w14:textId="77777777" w:rsidR="008D4DA5" w:rsidRDefault="008D4DA5" w:rsidP="0058227E">
    <w:pPr>
      <w:pStyle w:val="Pis"/>
      <w:jc w:val="center"/>
      <w:rPr>
        <w:sz w:val="10"/>
        <w:szCs w:val="10"/>
      </w:rPr>
    </w:pPr>
  </w:p>
  <w:p w14:paraId="48924288" w14:textId="77777777" w:rsidR="008D4DA5" w:rsidRDefault="008D4DA5" w:rsidP="0058227E">
    <w:pPr>
      <w:pStyle w:val="Pis"/>
      <w:jc w:val="center"/>
      <w:rPr>
        <w:sz w:val="10"/>
        <w:szCs w:val="10"/>
      </w:rPr>
    </w:pPr>
  </w:p>
  <w:p w14:paraId="48924289" w14:textId="77777777" w:rsidR="008D4DA5" w:rsidRDefault="008D4DA5" w:rsidP="0058227E">
    <w:pPr>
      <w:pStyle w:val="Pis"/>
      <w:jc w:val="center"/>
      <w:rPr>
        <w:sz w:val="10"/>
        <w:szCs w:val="10"/>
      </w:rPr>
    </w:pPr>
  </w:p>
  <w:p w14:paraId="4892428A" w14:textId="77777777" w:rsidR="008D4DA5" w:rsidRDefault="008D4DA5" w:rsidP="0058227E">
    <w:pPr>
      <w:pStyle w:val="Pis"/>
      <w:jc w:val="center"/>
      <w:rPr>
        <w:sz w:val="10"/>
        <w:szCs w:val="10"/>
      </w:rPr>
    </w:pPr>
  </w:p>
  <w:p w14:paraId="4892428B"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E17B7"/>
    <w:multiLevelType w:val="hybridMultilevel"/>
    <w:tmpl w:val="F202C46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E9726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5C0C4F"/>
    <w:multiLevelType w:val="hybridMultilevel"/>
    <w:tmpl w:val="BD144FD4"/>
    <w:lvl w:ilvl="0" w:tplc="CA7C6FE2">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39797383">
    <w:abstractNumId w:val="5"/>
  </w:num>
  <w:num w:numId="2" w16cid:durableId="999894269">
    <w:abstractNumId w:val="6"/>
  </w:num>
  <w:num w:numId="3" w16cid:durableId="1981038435">
    <w:abstractNumId w:val="4"/>
  </w:num>
  <w:num w:numId="4" w16cid:durableId="1846281238">
    <w:abstractNumId w:val="1"/>
  </w:num>
  <w:num w:numId="5" w16cid:durableId="2057852956">
    <w:abstractNumId w:val="7"/>
  </w:num>
  <w:num w:numId="6" w16cid:durableId="1821313333">
    <w:abstractNumId w:val="3"/>
  </w:num>
  <w:num w:numId="7" w16cid:durableId="1622302388">
    <w:abstractNumId w:val="2"/>
  </w:num>
  <w:num w:numId="8" w16cid:durableId="1077289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61762"/>
    <w:rsid w:val="001C5D78"/>
    <w:rsid w:val="001F4B34"/>
    <w:rsid w:val="00242899"/>
    <w:rsid w:val="002B1191"/>
    <w:rsid w:val="002C6807"/>
    <w:rsid w:val="002F0CB1"/>
    <w:rsid w:val="003360B7"/>
    <w:rsid w:val="003568FE"/>
    <w:rsid w:val="00362D0E"/>
    <w:rsid w:val="00365D20"/>
    <w:rsid w:val="003B62E0"/>
    <w:rsid w:val="00435C14"/>
    <w:rsid w:val="00480C46"/>
    <w:rsid w:val="0049397B"/>
    <w:rsid w:val="004A0794"/>
    <w:rsid w:val="004C3B3A"/>
    <w:rsid w:val="004E55FF"/>
    <w:rsid w:val="0053070A"/>
    <w:rsid w:val="0058227E"/>
    <w:rsid w:val="005B06A1"/>
    <w:rsid w:val="00603FA4"/>
    <w:rsid w:val="00646951"/>
    <w:rsid w:val="0069734A"/>
    <w:rsid w:val="006E2006"/>
    <w:rsid w:val="006F7490"/>
    <w:rsid w:val="00757FCF"/>
    <w:rsid w:val="007621EB"/>
    <w:rsid w:val="00765547"/>
    <w:rsid w:val="00772CF5"/>
    <w:rsid w:val="00780FC0"/>
    <w:rsid w:val="007B63D2"/>
    <w:rsid w:val="007C3E85"/>
    <w:rsid w:val="007D1DEE"/>
    <w:rsid w:val="007D227C"/>
    <w:rsid w:val="008B7BB5"/>
    <w:rsid w:val="008C3218"/>
    <w:rsid w:val="008D4DA5"/>
    <w:rsid w:val="00940B98"/>
    <w:rsid w:val="009428D9"/>
    <w:rsid w:val="009D2727"/>
    <w:rsid w:val="009D551F"/>
    <w:rsid w:val="00A357CC"/>
    <w:rsid w:val="00A43B52"/>
    <w:rsid w:val="00A70750"/>
    <w:rsid w:val="00A70F84"/>
    <w:rsid w:val="00AA1BB8"/>
    <w:rsid w:val="00AA5077"/>
    <w:rsid w:val="00AB0B37"/>
    <w:rsid w:val="00AF1DE6"/>
    <w:rsid w:val="00B41A44"/>
    <w:rsid w:val="00BB4F1C"/>
    <w:rsid w:val="00C1475D"/>
    <w:rsid w:val="00C27542"/>
    <w:rsid w:val="00C4063A"/>
    <w:rsid w:val="00CD0CFF"/>
    <w:rsid w:val="00CE3C90"/>
    <w:rsid w:val="00DB4C26"/>
    <w:rsid w:val="00E11383"/>
    <w:rsid w:val="00E13B6E"/>
    <w:rsid w:val="00E41682"/>
    <w:rsid w:val="00E54079"/>
    <w:rsid w:val="00E81D40"/>
    <w:rsid w:val="00EA2011"/>
    <w:rsid w:val="00EB5135"/>
    <w:rsid w:val="00EB548E"/>
    <w:rsid w:val="00ED16E3"/>
    <w:rsid w:val="00EE41BE"/>
    <w:rsid w:val="00EE4BC9"/>
    <w:rsid w:val="00F403FF"/>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2423D"/>
  <w15:docId w15:val="{3866B86B-A080-424F-85E6-2CA0201EA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next w:val="Normaallaad"/>
    <w:link w:val="Pealkiri3Mrk"/>
    <w:uiPriority w:val="9"/>
    <w:semiHidden/>
    <w:unhideWhenUsed/>
    <w:qFormat/>
    <w:rsid w:val="0076554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69734A"/>
    <w:rPr>
      <w:color w:val="0000FF" w:themeColor="hyperlink"/>
      <w:u w:val="single"/>
    </w:rPr>
  </w:style>
  <w:style w:type="character" w:customStyle="1" w:styleId="Lahendamatamainimine1">
    <w:name w:val="Lahendamata mainimine1"/>
    <w:basedOn w:val="Liguvaikefont"/>
    <w:uiPriority w:val="99"/>
    <w:semiHidden/>
    <w:unhideWhenUsed/>
    <w:rsid w:val="0069734A"/>
    <w:rPr>
      <w:color w:val="605E5C"/>
      <w:shd w:val="clear" w:color="auto" w:fill="E1DFDD"/>
    </w:rPr>
  </w:style>
  <w:style w:type="character" w:customStyle="1" w:styleId="Pealkiri3Mrk">
    <w:name w:val="Pealkiri 3 Märk"/>
    <w:basedOn w:val="Liguvaikefont"/>
    <w:link w:val="Pealkiri3"/>
    <w:uiPriority w:val="9"/>
    <w:semiHidden/>
    <w:rsid w:val="00765547"/>
    <w:rPr>
      <w:rFonts w:asciiTheme="majorHAnsi" w:eastAsiaTheme="majorEastAsia" w:hAnsiTheme="majorHAnsi" w:cstheme="majorBidi"/>
      <w:color w:val="243F60" w:themeColor="accent1" w:themeShade="7F"/>
      <w:sz w:val="24"/>
      <w:szCs w:val="24"/>
      <w:lang w:eastAsia="en-US"/>
    </w:rPr>
  </w:style>
  <w:style w:type="character" w:customStyle="1" w:styleId="Lahendamatamainimine2">
    <w:name w:val="Lahendamata mainimine2"/>
    <w:basedOn w:val="Liguvaikefont"/>
    <w:uiPriority w:val="99"/>
    <w:semiHidden/>
    <w:unhideWhenUsed/>
    <w:rsid w:val="007655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374421711">
      <w:bodyDiv w:val="1"/>
      <w:marLeft w:val="0"/>
      <w:marRight w:val="0"/>
      <w:marTop w:val="0"/>
      <w:marBottom w:val="0"/>
      <w:divBdr>
        <w:top w:val="none" w:sz="0" w:space="0" w:color="auto"/>
        <w:left w:val="none" w:sz="0" w:space="0" w:color="auto"/>
        <w:bottom w:val="none" w:sz="0" w:space="0" w:color="auto"/>
        <w:right w:val="none" w:sz="0" w:space="0" w:color="auto"/>
      </w:divBdr>
    </w:div>
    <w:div w:id="1479612875">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limised.ee/et/kohaliku-omavalitsuse-volikogu-valimised-19-oktoobril-202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igiteataja.ee/akt/12005202500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649</Words>
  <Characters>3765</Characters>
  <Application>Microsoft Office Word</Application>
  <DocSecurity>0</DocSecurity>
  <Lines>31</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4</cp:revision>
  <cp:lastPrinted>2019-01-28T08:15:00Z</cp:lastPrinted>
  <dcterms:created xsi:type="dcterms:W3CDTF">2025-06-04T10:19:00Z</dcterms:created>
  <dcterms:modified xsi:type="dcterms:W3CDTF">2025-06-12T07:57:00Z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