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C8B48BC" w14:textId="77777777" w:rsidTr="00A357CC">
        <w:tc>
          <w:tcPr>
            <w:tcW w:w="4747" w:type="dxa"/>
          </w:tcPr>
          <w:p w14:paraId="0C8B48B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C8B48B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C8B48BF" w14:textId="77777777" w:rsidTr="00A357CC">
        <w:tc>
          <w:tcPr>
            <w:tcW w:w="4747" w:type="dxa"/>
          </w:tcPr>
          <w:p w14:paraId="0C8B48B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C8B48BE" w14:textId="37EB08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3D3B1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3D3B16">
              <w:rPr>
                <w:rFonts w:ascii="Times New Roman" w:hAnsi="Times New Roman"/>
                <w:spacing w:val="20"/>
                <w:sz w:val="24"/>
                <w:szCs w:val="24"/>
              </w:rPr>
              <w:t>14.12.2022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3D3B1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3D3B16">
              <w:rPr>
                <w:rFonts w:ascii="Times New Roman" w:hAnsi="Times New Roman"/>
                <w:spacing w:val="20"/>
                <w:sz w:val="24"/>
                <w:szCs w:val="24"/>
              </w:rPr>
              <w:t>1-4/22/80</w:t>
            </w:r>
            <w:r w:rsidRPr="00CD0CFF">
              <w:rPr>
                <w:rFonts w:ascii="Times New Roman" w:hAnsi="Times New Roman"/>
                <w:spacing w:val="20"/>
                <w:sz w:val="24"/>
                <w:szCs w:val="24"/>
              </w:rPr>
              <w:fldChar w:fldCharType="end"/>
            </w:r>
          </w:p>
        </w:tc>
      </w:tr>
      <w:tr w:rsidR="00A357CC" w14:paraId="0C8B48C2" w14:textId="77777777" w:rsidTr="00A357CC">
        <w:tc>
          <w:tcPr>
            <w:tcW w:w="4747" w:type="dxa"/>
          </w:tcPr>
          <w:p w14:paraId="0C8B48C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C8B48C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C8B48C5" w14:textId="77777777" w:rsidTr="00A357CC">
        <w:tc>
          <w:tcPr>
            <w:tcW w:w="4747" w:type="dxa"/>
          </w:tcPr>
          <w:p w14:paraId="0C8B48C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C8B48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C8B48C8" w14:textId="77777777" w:rsidTr="00A357CC">
        <w:tc>
          <w:tcPr>
            <w:tcW w:w="4747" w:type="dxa"/>
          </w:tcPr>
          <w:p w14:paraId="0C8B48C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C8B48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C8B48C9" w14:textId="77777777" w:rsidR="0058227E" w:rsidRDefault="0058227E" w:rsidP="00AF1DE6">
      <w:pPr>
        <w:tabs>
          <w:tab w:val="left" w:pos="5387"/>
        </w:tabs>
        <w:spacing w:after="0" w:line="240" w:lineRule="auto"/>
        <w:rPr>
          <w:rFonts w:ascii="Times New Roman" w:hAnsi="Times New Roman"/>
          <w:sz w:val="24"/>
          <w:szCs w:val="24"/>
        </w:rPr>
      </w:pPr>
    </w:p>
    <w:p w14:paraId="0C8B48C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C8B48CC" w14:textId="77777777" w:rsidTr="00772CF5">
        <w:trPr>
          <w:gridAfter w:val="1"/>
          <w:wAfter w:w="4607" w:type="dxa"/>
        </w:trPr>
        <w:tc>
          <w:tcPr>
            <w:tcW w:w="4747" w:type="dxa"/>
          </w:tcPr>
          <w:p w14:paraId="0C8B48C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C8B48CE" w14:textId="77777777" w:rsidTr="00772CF5">
        <w:trPr>
          <w:gridAfter w:val="1"/>
          <w:wAfter w:w="4607" w:type="dxa"/>
        </w:trPr>
        <w:tc>
          <w:tcPr>
            <w:tcW w:w="4747" w:type="dxa"/>
          </w:tcPr>
          <w:p w14:paraId="0C8B48C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C8B48D0" w14:textId="77777777" w:rsidTr="00772CF5">
        <w:trPr>
          <w:gridAfter w:val="1"/>
          <w:wAfter w:w="4607" w:type="dxa"/>
        </w:trPr>
        <w:tc>
          <w:tcPr>
            <w:tcW w:w="4747" w:type="dxa"/>
          </w:tcPr>
          <w:p w14:paraId="0C8B48C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C8B48D2" w14:textId="77777777" w:rsidTr="00772CF5">
        <w:trPr>
          <w:gridAfter w:val="1"/>
          <w:wAfter w:w="4607" w:type="dxa"/>
        </w:trPr>
        <w:tc>
          <w:tcPr>
            <w:tcW w:w="4747" w:type="dxa"/>
          </w:tcPr>
          <w:p w14:paraId="0C8B48D1" w14:textId="682A590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3D3B1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3D3B16">
              <w:rPr>
                <w:rFonts w:ascii="Times New Roman" w:hAnsi="Times New Roman"/>
                <w:b/>
                <w:sz w:val="24"/>
                <w:szCs w:val="24"/>
              </w:rPr>
              <w:t>Lääne-Viru maakonna arengustrateegia tegevuskava 2023-2027 heakskiitmine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C8B48D5" w14:textId="77777777" w:rsidTr="00772CF5">
        <w:trPr>
          <w:gridAfter w:val="1"/>
          <w:wAfter w:w="4607" w:type="dxa"/>
        </w:trPr>
        <w:tc>
          <w:tcPr>
            <w:tcW w:w="4747" w:type="dxa"/>
          </w:tcPr>
          <w:p w14:paraId="0C8B48D3" w14:textId="77777777" w:rsidR="00772CF5" w:rsidRDefault="00772CF5" w:rsidP="00AF1DE6">
            <w:pPr>
              <w:tabs>
                <w:tab w:val="left" w:pos="5387"/>
              </w:tabs>
              <w:spacing w:after="0" w:line="240" w:lineRule="auto"/>
              <w:rPr>
                <w:rFonts w:ascii="Times New Roman" w:hAnsi="Times New Roman"/>
                <w:sz w:val="24"/>
                <w:szCs w:val="24"/>
              </w:rPr>
            </w:pPr>
          </w:p>
          <w:p w14:paraId="0C8B48D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C8B48D7" w14:textId="77777777" w:rsidTr="00435C14">
        <w:tc>
          <w:tcPr>
            <w:tcW w:w="9354" w:type="dxa"/>
            <w:gridSpan w:val="2"/>
          </w:tcPr>
          <w:p w14:paraId="20F42216" w14:textId="77777777" w:rsidR="00F7213B" w:rsidRPr="00F7213B" w:rsidRDefault="00F7213B" w:rsidP="007F46FF">
            <w:pPr>
              <w:spacing w:after="0" w:line="240" w:lineRule="auto"/>
              <w:jc w:val="both"/>
              <w:rPr>
                <w:rFonts w:ascii="Times New Roman" w:hAnsi="Times New Roman"/>
                <w:sz w:val="24"/>
                <w:szCs w:val="24"/>
              </w:rPr>
            </w:pPr>
            <w:r w:rsidRPr="00F7213B">
              <w:rPr>
                <w:rFonts w:ascii="Times New Roman" w:hAnsi="Times New Roman"/>
                <w:sz w:val="24"/>
                <w:szCs w:val="24"/>
              </w:rPr>
              <w:t>Vastavalt kohaliku omavalitsuse korralduse seaduse (KOKS) § 6</w:t>
            </w:r>
            <w:r w:rsidRPr="00F7213B">
              <w:rPr>
                <w:rFonts w:ascii="Times New Roman" w:hAnsi="Times New Roman"/>
                <w:sz w:val="24"/>
                <w:szCs w:val="24"/>
                <w:vertAlign w:val="superscript"/>
              </w:rPr>
              <w:t>1</w:t>
            </w:r>
            <w:r w:rsidRPr="00F7213B">
              <w:rPr>
                <w:rFonts w:ascii="Times New Roman" w:hAnsi="Times New Roman"/>
                <w:sz w:val="24"/>
                <w:szCs w:val="24"/>
              </w:rPr>
              <w:t xml:space="preserve"> lõikele 1 on </w:t>
            </w:r>
            <w:proofErr w:type="spellStart"/>
            <w:r w:rsidRPr="00F7213B">
              <w:rPr>
                <w:rFonts w:ascii="Times New Roman" w:hAnsi="Times New Roman"/>
                <w:sz w:val="24"/>
                <w:szCs w:val="24"/>
              </w:rPr>
              <w:t>omavalitsus-üksuste</w:t>
            </w:r>
            <w:proofErr w:type="spellEnd"/>
            <w:r w:rsidRPr="00F7213B">
              <w:rPr>
                <w:rFonts w:ascii="Times New Roman" w:hAnsi="Times New Roman"/>
                <w:sz w:val="24"/>
                <w:szCs w:val="24"/>
              </w:rPr>
              <w:t xml:space="preserve"> ülesanne ühiselt kavandada maakonna arengut ja suunata selle elluviimist. </w:t>
            </w:r>
          </w:p>
          <w:p w14:paraId="50CC6202" w14:textId="77777777" w:rsidR="00F7213B" w:rsidRPr="00F7213B" w:rsidRDefault="00F7213B" w:rsidP="007F46FF">
            <w:pPr>
              <w:spacing w:after="0" w:line="240" w:lineRule="auto"/>
              <w:jc w:val="both"/>
              <w:rPr>
                <w:rFonts w:ascii="Times New Roman" w:hAnsi="Times New Roman"/>
                <w:sz w:val="24"/>
                <w:szCs w:val="24"/>
              </w:rPr>
            </w:pPr>
          </w:p>
          <w:p w14:paraId="4BD8D386" w14:textId="77777777" w:rsidR="00F7213B" w:rsidRPr="00F7213B" w:rsidRDefault="00F7213B" w:rsidP="007F46FF">
            <w:pPr>
              <w:spacing w:after="0" w:line="240" w:lineRule="auto"/>
              <w:jc w:val="both"/>
              <w:rPr>
                <w:rFonts w:ascii="Times New Roman" w:hAnsi="Times New Roman"/>
                <w:sz w:val="24"/>
                <w:szCs w:val="24"/>
              </w:rPr>
            </w:pPr>
            <w:r w:rsidRPr="00F7213B">
              <w:rPr>
                <w:rFonts w:ascii="Times New Roman" w:hAnsi="Times New Roman"/>
                <w:sz w:val="24"/>
                <w:szCs w:val="24"/>
              </w:rPr>
              <w:t xml:space="preserve">Nimetatud ülesanne on antud Lääne-Viru maakonnas kõigi maakonna kohaliku omavalitsuse üksuste otsustega täitmiseks Lääne-Viru Omavalitsuste Liidule. </w:t>
            </w:r>
          </w:p>
          <w:p w14:paraId="58378BA1" w14:textId="77777777" w:rsidR="00F7213B" w:rsidRPr="00F7213B" w:rsidRDefault="00F7213B" w:rsidP="007F46FF">
            <w:pPr>
              <w:spacing w:after="0" w:line="240" w:lineRule="auto"/>
              <w:jc w:val="both"/>
              <w:rPr>
                <w:rFonts w:ascii="Times New Roman" w:hAnsi="Times New Roman"/>
                <w:sz w:val="24"/>
                <w:szCs w:val="24"/>
              </w:rPr>
            </w:pPr>
          </w:p>
          <w:p w14:paraId="65F4720F" w14:textId="77777777" w:rsidR="00F7213B" w:rsidRPr="00F7213B" w:rsidRDefault="00F7213B" w:rsidP="007F46FF">
            <w:pPr>
              <w:spacing w:after="0" w:line="240" w:lineRule="auto"/>
              <w:jc w:val="both"/>
              <w:rPr>
                <w:rFonts w:ascii="Times New Roman" w:hAnsi="Times New Roman"/>
                <w:sz w:val="24"/>
                <w:szCs w:val="24"/>
              </w:rPr>
            </w:pPr>
            <w:r w:rsidRPr="00F7213B">
              <w:rPr>
                <w:rFonts w:ascii="Times New Roman" w:hAnsi="Times New Roman"/>
                <w:sz w:val="24"/>
                <w:szCs w:val="24"/>
              </w:rPr>
              <w:t>KOKS § 37</w:t>
            </w:r>
            <w:r w:rsidRPr="00F7213B">
              <w:rPr>
                <w:rFonts w:ascii="Times New Roman" w:hAnsi="Times New Roman"/>
                <w:sz w:val="24"/>
                <w:szCs w:val="24"/>
                <w:vertAlign w:val="superscript"/>
              </w:rPr>
              <w:t>3</w:t>
            </w:r>
            <w:r w:rsidRPr="00F7213B">
              <w:rPr>
                <w:rFonts w:ascii="Times New Roman" w:hAnsi="Times New Roman"/>
                <w:sz w:val="24"/>
                <w:szCs w:val="24"/>
              </w:rPr>
              <w:t xml:space="preserve"> lõike 1 järgi peab maakonnal olema arengustrateegia, mis on aluseks maakonna kohaliku omavalitsuse üksuste ja koostööpartnerite poolt ühiselt maakonna arengu suunamisel, ühiselt tehtavate ja omavalitsusüksuste ülese mõjuga investeeringute kavandamisel, investeeringuteks toetuse taotlemisel ning </w:t>
            </w:r>
            <w:proofErr w:type="spellStart"/>
            <w:r w:rsidRPr="00F7213B">
              <w:rPr>
                <w:rFonts w:ascii="Times New Roman" w:hAnsi="Times New Roman"/>
                <w:sz w:val="24"/>
                <w:szCs w:val="24"/>
              </w:rPr>
              <w:t>KOKS-i</w:t>
            </w:r>
            <w:proofErr w:type="spellEnd"/>
            <w:r w:rsidRPr="00F7213B">
              <w:rPr>
                <w:rFonts w:ascii="Times New Roman" w:hAnsi="Times New Roman"/>
                <w:sz w:val="24"/>
                <w:szCs w:val="24"/>
              </w:rPr>
              <w:t xml:space="preserve"> § 6</w:t>
            </w:r>
            <w:r w:rsidRPr="00F7213B">
              <w:rPr>
                <w:rFonts w:ascii="Times New Roman" w:hAnsi="Times New Roman"/>
                <w:sz w:val="24"/>
                <w:szCs w:val="24"/>
                <w:vertAlign w:val="superscript"/>
              </w:rPr>
              <w:t>1</w:t>
            </w:r>
            <w:r w:rsidRPr="00F7213B">
              <w:rPr>
                <w:rFonts w:ascii="Times New Roman" w:hAnsi="Times New Roman"/>
                <w:sz w:val="24"/>
                <w:szCs w:val="24"/>
              </w:rPr>
              <w:t xml:space="preserve"> lõikes 1 nimetatud kohaliku omavalitsuse üksustele antud ühiste ülesannete täitmisel. </w:t>
            </w:r>
          </w:p>
          <w:p w14:paraId="6DC889BB" w14:textId="77777777" w:rsidR="00F7213B" w:rsidRPr="00F7213B" w:rsidRDefault="00F7213B" w:rsidP="007F46FF">
            <w:pPr>
              <w:spacing w:after="0" w:line="240" w:lineRule="auto"/>
              <w:jc w:val="both"/>
              <w:rPr>
                <w:rFonts w:ascii="Times New Roman" w:hAnsi="Times New Roman"/>
                <w:sz w:val="24"/>
                <w:szCs w:val="24"/>
              </w:rPr>
            </w:pPr>
          </w:p>
          <w:p w14:paraId="4158B46F" w14:textId="77777777" w:rsidR="00F7213B" w:rsidRPr="00F7213B" w:rsidRDefault="00F7213B" w:rsidP="007F46FF">
            <w:pPr>
              <w:spacing w:after="0" w:line="240" w:lineRule="auto"/>
              <w:jc w:val="both"/>
              <w:rPr>
                <w:rFonts w:ascii="Times New Roman" w:hAnsi="Times New Roman"/>
                <w:sz w:val="24"/>
                <w:szCs w:val="24"/>
              </w:rPr>
            </w:pPr>
            <w:r w:rsidRPr="00F7213B">
              <w:rPr>
                <w:rFonts w:ascii="Times New Roman" w:hAnsi="Times New Roman"/>
                <w:sz w:val="24"/>
                <w:szCs w:val="24"/>
              </w:rPr>
              <w:t xml:space="preserve">Lääne-Viru maakonna arengustrateegia 2023-2027 eelnõu koostas </w:t>
            </w:r>
            <w:proofErr w:type="spellStart"/>
            <w:r w:rsidRPr="00F7213B">
              <w:rPr>
                <w:rFonts w:ascii="Times New Roman" w:hAnsi="Times New Roman"/>
                <w:sz w:val="24"/>
                <w:szCs w:val="24"/>
              </w:rPr>
              <w:t>KOKS-i</w:t>
            </w:r>
            <w:proofErr w:type="spellEnd"/>
            <w:r w:rsidRPr="00F7213B">
              <w:rPr>
                <w:rFonts w:ascii="Times New Roman" w:hAnsi="Times New Roman"/>
                <w:sz w:val="24"/>
                <w:szCs w:val="24"/>
              </w:rPr>
              <w:t xml:space="preserve"> § 37</w:t>
            </w:r>
            <w:r w:rsidRPr="00F7213B">
              <w:rPr>
                <w:rFonts w:ascii="Times New Roman" w:hAnsi="Times New Roman"/>
                <w:sz w:val="24"/>
                <w:szCs w:val="24"/>
                <w:vertAlign w:val="superscript"/>
              </w:rPr>
              <w:t>4</w:t>
            </w:r>
            <w:r w:rsidRPr="00F7213B">
              <w:rPr>
                <w:rFonts w:ascii="Times New Roman" w:hAnsi="Times New Roman"/>
                <w:sz w:val="24"/>
                <w:szCs w:val="24"/>
              </w:rPr>
              <w:t xml:space="preserve"> lõike 3 kohaselt Lääne-Viru Omavalitsuste Liit.</w:t>
            </w:r>
          </w:p>
          <w:p w14:paraId="030ED694" w14:textId="77777777" w:rsidR="00F7213B" w:rsidRPr="00F7213B" w:rsidRDefault="00F7213B" w:rsidP="007F46FF">
            <w:pPr>
              <w:spacing w:after="0" w:line="240" w:lineRule="auto"/>
              <w:jc w:val="both"/>
              <w:rPr>
                <w:rFonts w:ascii="Times New Roman" w:hAnsi="Times New Roman"/>
                <w:sz w:val="24"/>
                <w:szCs w:val="24"/>
              </w:rPr>
            </w:pPr>
          </w:p>
          <w:p w14:paraId="6B4A8D7B" w14:textId="77777777" w:rsidR="00F7213B" w:rsidRPr="00F7213B" w:rsidRDefault="00F7213B" w:rsidP="007F46FF">
            <w:pPr>
              <w:spacing w:after="0" w:line="240" w:lineRule="auto"/>
              <w:jc w:val="both"/>
              <w:rPr>
                <w:rFonts w:ascii="Times New Roman" w:hAnsi="Times New Roman"/>
                <w:sz w:val="24"/>
                <w:szCs w:val="24"/>
              </w:rPr>
            </w:pPr>
            <w:proofErr w:type="spellStart"/>
            <w:r w:rsidRPr="00F7213B">
              <w:rPr>
                <w:rFonts w:ascii="Times New Roman" w:hAnsi="Times New Roman"/>
                <w:sz w:val="24"/>
                <w:szCs w:val="24"/>
              </w:rPr>
              <w:t>KOKS-i</w:t>
            </w:r>
            <w:proofErr w:type="spellEnd"/>
            <w:r w:rsidRPr="00F7213B">
              <w:rPr>
                <w:rFonts w:ascii="Times New Roman" w:hAnsi="Times New Roman"/>
                <w:sz w:val="24"/>
                <w:szCs w:val="24"/>
              </w:rPr>
              <w:t xml:space="preserve"> § 37</w:t>
            </w:r>
            <w:r w:rsidRPr="00F7213B">
              <w:rPr>
                <w:rFonts w:ascii="Times New Roman" w:hAnsi="Times New Roman"/>
                <w:sz w:val="24"/>
                <w:szCs w:val="24"/>
                <w:vertAlign w:val="superscript"/>
              </w:rPr>
              <w:t>4</w:t>
            </w:r>
            <w:r w:rsidRPr="00F7213B">
              <w:rPr>
                <w:rFonts w:ascii="Times New Roman" w:hAnsi="Times New Roman"/>
                <w:sz w:val="24"/>
                <w:szCs w:val="24"/>
              </w:rPr>
              <w:t xml:space="preserve"> lõike 2 järgi peab maakonna arengustrateegial olema tegevuskava, mis ei pea hõlmama kogu arengustrateegia kehtivuse perioodi. Maakonna arengustrateegia tegevuskava peab olema kooskõlas maakonna kohaliku omavalitsuse üksuste eelarvestrateegiatega. </w:t>
            </w:r>
          </w:p>
          <w:p w14:paraId="26229DDA" w14:textId="77777777" w:rsidR="00F7213B" w:rsidRPr="00F7213B" w:rsidRDefault="00F7213B" w:rsidP="00F7213B">
            <w:pPr>
              <w:spacing w:after="0" w:line="240" w:lineRule="auto"/>
              <w:rPr>
                <w:rFonts w:ascii="Times New Roman" w:hAnsi="Times New Roman"/>
                <w:sz w:val="24"/>
                <w:szCs w:val="24"/>
              </w:rPr>
            </w:pPr>
          </w:p>
          <w:p w14:paraId="7C77367B" w14:textId="77777777" w:rsidR="00F7213B" w:rsidRDefault="00F7213B" w:rsidP="00B82A96">
            <w:pPr>
              <w:tabs>
                <w:tab w:val="left" w:pos="5387"/>
              </w:tabs>
              <w:spacing w:after="0" w:line="240" w:lineRule="auto"/>
              <w:jc w:val="both"/>
              <w:rPr>
                <w:rFonts w:ascii="Times New Roman" w:hAnsi="Times New Roman"/>
                <w:sz w:val="24"/>
                <w:szCs w:val="24"/>
              </w:rPr>
            </w:pPr>
            <w:r w:rsidRPr="00F7213B">
              <w:rPr>
                <w:rFonts w:ascii="Times New Roman" w:hAnsi="Times New Roman"/>
                <w:sz w:val="24"/>
                <w:szCs w:val="24"/>
              </w:rPr>
              <w:t xml:space="preserve">Kohaliku omavalitsuse korralduse seaduse </w:t>
            </w:r>
            <w:r w:rsidR="00B82A96">
              <w:rPr>
                <w:rFonts w:ascii="Times New Roman" w:hAnsi="Times New Roman"/>
                <w:sz w:val="24"/>
                <w:szCs w:val="24"/>
              </w:rPr>
              <w:t xml:space="preserve">§ 22 lõike 2 ja </w:t>
            </w:r>
            <w:r w:rsidRPr="00F7213B">
              <w:rPr>
                <w:rFonts w:ascii="Times New Roman" w:hAnsi="Times New Roman"/>
                <w:sz w:val="24"/>
                <w:szCs w:val="24"/>
              </w:rPr>
              <w:t>§ 37</w:t>
            </w:r>
            <w:r w:rsidRPr="00F7213B">
              <w:rPr>
                <w:rFonts w:ascii="Times New Roman" w:hAnsi="Times New Roman"/>
                <w:sz w:val="24"/>
                <w:szCs w:val="24"/>
                <w:vertAlign w:val="superscript"/>
              </w:rPr>
              <w:t>4</w:t>
            </w:r>
            <w:r w:rsidRPr="00F7213B">
              <w:rPr>
                <w:rFonts w:ascii="Times New Roman" w:hAnsi="Times New Roman"/>
                <w:sz w:val="24"/>
                <w:szCs w:val="24"/>
              </w:rPr>
              <w:t xml:space="preserve"> lõi</w:t>
            </w:r>
            <w:r w:rsidR="00B82A96">
              <w:rPr>
                <w:rFonts w:ascii="Times New Roman" w:hAnsi="Times New Roman"/>
                <w:sz w:val="24"/>
                <w:szCs w:val="24"/>
              </w:rPr>
              <w:t>get</w:t>
            </w:r>
            <w:r w:rsidRPr="00F7213B">
              <w:rPr>
                <w:rFonts w:ascii="Times New Roman" w:hAnsi="Times New Roman"/>
                <w:sz w:val="24"/>
                <w:szCs w:val="24"/>
              </w:rPr>
              <w:t xml:space="preserve">e 2 </w:t>
            </w:r>
            <w:r w:rsidR="00B82A96">
              <w:rPr>
                <w:rFonts w:ascii="Times New Roman" w:hAnsi="Times New Roman"/>
                <w:sz w:val="24"/>
                <w:szCs w:val="24"/>
              </w:rPr>
              <w:t xml:space="preserve">ja 6 </w:t>
            </w:r>
            <w:r w:rsidRPr="00F7213B">
              <w:rPr>
                <w:rFonts w:ascii="Times New Roman" w:hAnsi="Times New Roman"/>
                <w:sz w:val="24"/>
                <w:szCs w:val="24"/>
              </w:rPr>
              <w:t>alusel</w:t>
            </w:r>
            <w:r w:rsidR="00AA3C70">
              <w:rPr>
                <w:rFonts w:ascii="Times New Roman" w:hAnsi="Times New Roman"/>
                <w:sz w:val="24"/>
                <w:szCs w:val="24"/>
              </w:rPr>
              <w:t>,</w:t>
            </w:r>
          </w:p>
          <w:p w14:paraId="0C8B48D6" w14:textId="0543288C" w:rsidR="00AA3C70" w:rsidRDefault="00AA3C70" w:rsidP="00B82A96">
            <w:pPr>
              <w:tabs>
                <w:tab w:val="left" w:pos="5387"/>
              </w:tabs>
              <w:spacing w:after="0" w:line="240" w:lineRule="auto"/>
              <w:jc w:val="both"/>
              <w:rPr>
                <w:rFonts w:ascii="Times New Roman" w:hAnsi="Times New Roman"/>
                <w:sz w:val="24"/>
                <w:szCs w:val="24"/>
              </w:rPr>
            </w:pPr>
          </w:p>
        </w:tc>
      </w:tr>
      <w:tr w:rsidR="00A357CC" w14:paraId="0C8B48D9" w14:textId="77777777" w:rsidTr="00435C14">
        <w:tc>
          <w:tcPr>
            <w:tcW w:w="9354" w:type="dxa"/>
            <w:gridSpan w:val="2"/>
          </w:tcPr>
          <w:p w14:paraId="2925AD8C" w14:textId="77777777" w:rsidR="00F7213B" w:rsidRPr="00F7213B" w:rsidRDefault="00F7213B" w:rsidP="00F7213B">
            <w:pPr>
              <w:numPr>
                <w:ilvl w:val="0"/>
                <w:numId w:val="6"/>
              </w:numPr>
              <w:tabs>
                <w:tab w:val="left" w:pos="5387"/>
              </w:tabs>
              <w:spacing w:after="0" w:line="240" w:lineRule="auto"/>
              <w:jc w:val="both"/>
              <w:rPr>
                <w:rFonts w:ascii="Times New Roman" w:hAnsi="Times New Roman"/>
                <w:sz w:val="24"/>
                <w:szCs w:val="24"/>
              </w:rPr>
            </w:pPr>
            <w:r w:rsidRPr="00F7213B">
              <w:rPr>
                <w:rFonts w:ascii="Times New Roman" w:hAnsi="Times New Roman"/>
                <w:sz w:val="24"/>
                <w:szCs w:val="24"/>
              </w:rPr>
              <w:t>Kiita heaks Lääne-Viru maakonna arengustrateegia tegevuskava 2023-2027 vastavalt otsuse lisale.</w:t>
            </w:r>
          </w:p>
          <w:p w14:paraId="257F9918" w14:textId="77777777" w:rsidR="00F7213B" w:rsidRPr="00F7213B" w:rsidRDefault="00F7213B" w:rsidP="00F7213B">
            <w:pPr>
              <w:tabs>
                <w:tab w:val="left" w:pos="5387"/>
              </w:tabs>
              <w:spacing w:after="0" w:line="240" w:lineRule="auto"/>
              <w:jc w:val="both"/>
              <w:rPr>
                <w:rFonts w:ascii="Times New Roman" w:hAnsi="Times New Roman"/>
                <w:sz w:val="24"/>
                <w:szCs w:val="24"/>
              </w:rPr>
            </w:pPr>
          </w:p>
          <w:p w14:paraId="2B210144" w14:textId="367DAF4F" w:rsidR="00F7213B" w:rsidRPr="00F7213B" w:rsidRDefault="00F7213B" w:rsidP="00F7213B">
            <w:pPr>
              <w:numPr>
                <w:ilvl w:val="0"/>
                <w:numId w:val="6"/>
              </w:numPr>
              <w:tabs>
                <w:tab w:val="left" w:pos="5387"/>
              </w:tabs>
              <w:spacing w:after="0" w:line="240" w:lineRule="auto"/>
              <w:jc w:val="both"/>
              <w:rPr>
                <w:rFonts w:ascii="Times New Roman" w:hAnsi="Times New Roman"/>
                <w:sz w:val="24"/>
                <w:szCs w:val="24"/>
              </w:rPr>
            </w:pPr>
            <w:r w:rsidRPr="00F7213B">
              <w:rPr>
                <w:rFonts w:ascii="Times New Roman" w:hAnsi="Times New Roman"/>
                <w:sz w:val="24"/>
                <w:szCs w:val="24"/>
              </w:rPr>
              <w:t xml:space="preserve">Otsus jõustub </w:t>
            </w:r>
            <w:r>
              <w:rPr>
                <w:rFonts w:ascii="Times New Roman" w:hAnsi="Times New Roman"/>
                <w:sz w:val="24"/>
                <w:szCs w:val="24"/>
              </w:rPr>
              <w:t>teatavaks tegemisest.</w:t>
            </w:r>
          </w:p>
          <w:p w14:paraId="2C3A557C" w14:textId="77777777" w:rsidR="00F7213B" w:rsidRPr="00F7213B" w:rsidRDefault="00F7213B" w:rsidP="00F7213B">
            <w:pPr>
              <w:tabs>
                <w:tab w:val="left" w:pos="5387"/>
              </w:tabs>
              <w:spacing w:after="0" w:line="240" w:lineRule="auto"/>
              <w:jc w:val="both"/>
              <w:rPr>
                <w:rFonts w:ascii="Times New Roman" w:hAnsi="Times New Roman"/>
                <w:sz w:val="24"/>
                <w:szCs w:val="24"/>
              </w:rPr>
            </w:pPr>
          </w:p>
          <w:p w14:paraId="0C8B48D8" w14:textId="5C1682E5" w:rsidR="00A357CC" w:rsidRPr="00DB4C26" w:rsidRDefault="00F7213B" w:rsidP="00F7213B">
            <w:pPr>
              <w:tabs>
                <w:tab w:val="left" w:pos="5387"/>
              </w:tabs>
              <w:spacing w:after="0" w:line="240" w:lineRule="auto"/>
              <w:jc w:val="both"/>
              <w:rPr>
                <w:rFonts w:ascii="Times New Roman" w:hAnsi="Times New Roman"/>
                <w:sz w:val="24"/>
                <w:szCs w:val="24"/>
              </w:rPr>
            </w:pPr>
            <w:r w:rsidRPr="00F7213B">
              <w:rPr>
                <w:rFonts w:ascii="Times New Roman" w:hAnsi="Times New Roman"/>
                <w:sz w:val="24"/>
                <w:szCs w:val="24"/>
              </w:rPr>
              <w:t>Otsuse peale võib esitada</w:t>
            </w:r>
            <w:r>
              <w:rPr>
                <w:rFonts w:ascii="Times New Roman" w:hAnsi="Times New Roman"/>
                <w:sz w:val="24"/>
                <w:szCs w:val="24"/>
              </w:rPr>
              <w:t xml:space="preserve"> Tapa </w:t>
            </w:r>
            <w:r w:rsidRPr="00F7213B">
              <w:rPr>
                <w:rFonts w:ascii="Times New Roman" w:hAnsi="Times New Roman"/>
                <w:sz w:val="24"/>
                <w:szCs w:val="24"/>
              </w:rPr>
              <w:t>Vallavolikogule asukohaga</w:t>
            </w:r>
            <w:r>
              <w:rPr>
                <w:rFonts w:ascii="Times New Roman" w:hAnsi="Times New Roman"/>
                <w:sz w:val="24"/>
                <w:szCs w:val="24"/>
              </w:rPr>
              <w:t xml:space="preserve"> Pikk tn 15, Tapa linn </w:t>
            </w:r>
            <w:r w:rsidRPr="00F7213B">
              <w:rPr>
                <w:rFonts w:ascii="Times New Roman" w:hAnsi="Times New Roman"/>
                <w:sz w:val="24"/>
                <w:szCs w:val="24"/>
              </w:rPr>
              <w:t>vaide haldusmenetluse seaduses sätestatud korras 30 päeva jooksul, arvates otsuse teadasaamise päevast või päevast, millal oleks pidanud otsusest teada saama või esitada kaebuse Tartu Halduskohtule halduskohtumenetluse seadustikus sätestatud korras 30 päeva jooksul, arvates otsuse teatavakstegemisest</w:t>
            </w:r>
          </w:p>
        </w:tc>
      </w:tr>
    </w:tbl>
    <w:p w14:paraId="0C8B48DA" w14:textId="77777777" w:rsidR="00A357CC" w:rsidRDefault="00A357CC" w:rsidP="00AF1DE6">
      <w:pPr>
        <w:tabs>
          <w:tab w:val="left" w:pos="5387"/>
        </w:tabs>
        <w:spacing w:after="0" w:line="240" w:lineRule="auto"/>
        <w:jc w:val="both"/>
        <w:rPr>
          <w:rFonts w:ascii="Times New Roman" w:hAnsi="Times New Roman"/>
          <w:sz w:val="24"/>
          <w:szCs w:val="24"/>
        </w:rPr>
      </w:pPr>
    </w:p>
    <w:p w14:paraId="0C8B48D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C8B48E0" w14:textId="77777777" w:rsidTr="00E13B6E">
        <w:tc>
          <w:tcPr>
            <w:tcW w:w="4677" w:type="dxa"/>
            <w:shd w:val="clear" w:color="auto" w:fill="auto"/>
          </w:tcPr>
          <w:p w14:paraId="0C8B48D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C8B48D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C8B48DE" w14:textId="4FCB48A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D3B1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3D3B16">
              <w:rPr>
                <w:rFonts w:ascii="Times New Roman" w:hAnsi="Times New Roman"/>
                <w:sz w:val="24"/>
                <w:szCs w:val="24"/>
              </w:rPr>
              <w:t>Alari Kirt</w:t>
            </w:r>
            <w:r>
              <w:rPr>
                <w:rFonts w:ascii="Times New Roman" w:hAnsi="Times New Roman"/>
                <w:sz w:val="24"/>
                <w:szCs w:val="24"/>
              </w:rPr>
              <w:fldChar w:fldCharType="end"/>
            </w:r>
          </w:p>
          <w:p w14:paraId="0C8B48DF" w14:textId="3931942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D3B1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3D3B16">
              <w:rPr>
                <w:rFonts w:ascii="Times New Roman" w:hAnsi="Times New Roman"/>
                <w:sz w:val="24"/>
                <w:szCs w:val="24"/>
              </w:rPr>
              <w:t>volikogu esimees</w:t>
            </w:r>
            <w:r>
              <w:rPr>
                <w:rFonts w:ascii="Times New Roman" w:hAnsi="Times New Roman"/>
                <w:sz w:val="24"/>
                <w:szCs w:val="24"/>
              </w:rPr>
              <w:fldChar w:fldCharType="end"/>
            </w:r>
          </w:p>
        </w:tc>
      </w:tr>
    </w:tbl>
    <w:p w14:paraId="0C8B48E1" w14:textId="77777777" w:rsidR="00A357CC" w:rsidRDefault="00A357CC" w:rsidP="002B1191">
      <w:pPr>
        <w:spacing w:after="0" w:line="240" w:lineRule="auto"/>
        <w:rPr>
          <w:rFonts w:ascii="Times New Roman" w:hAnsi="Times New Roman"/>
          <w:sz w:val="24"/>
          <w:szCs w:val="24"/>
        </w:rPr>
      </w:pPr>
    </w:p>
    <w:p w14:paraId="0C8B48E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C8B48E6" w14:textId="77777777" w:rsidTr="00C27542">
        <w:tc>
          <w:tcPr>
            <w:tcW w:w="976" w:type="dxa"/>
          </w:tcPr>
          <w:p w14:paraId="0C8B48E3" w14:textId="1842AA22"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0C8B48E4" w14:textId="3BE5AEA6" w:rsidR="00772CF5" w:rsidRPr="007F46FF" w:rsidRDefault="00DF2AA2" w:rsidP="007F46FF">
            <w:pPr>
              <w:spacing w:after="0" w:line="240" w:lineRule="auto"/>
              <w:rPr>
                <w:rFonts w:ascii="Times New Roman" w:hAnsi="Times New Roman"/>
                <w:sz w:val="24"/>
                <w:szCs w:val="24"/>
              </w:rPr>
            </w:pPr>
            <w:r w:rsidRPr="007F46FF">
              <w:rPr>
                <w:rFonts w:ascii="Times New Roman" w:hAnsi="Times New Roman"/>
                <w:sz w:val="24"/>
                <w:szCs w:val="24"/>
              </w:rPr>
              <w:t>L</w:t>
            </w:r>
            <w:r w:rsidR="007F46FF">
              <w:rPr>
                <w:rFonts w:ascii="Times New Roman" w:hAnsi="Times New Roman"/>
                <w:sz w:val="24"/>
                <w:szCs w:val="24"/>
              </w:rPr>
              <w:t>ää</w:t>
            </w:r>
            <w:r w:rsidRPr="007F46FF">
              <w:rPr>
                <w:rFonts w:ascii="Times New Roman" w:hAnsi="Times New Roman"/>
                <w:sz w:val="24"/>
                <w:szCs w:val="24"/>
              </w:rPr>
              <w:t>ne-Viru maakonna arengustrateegia tegevuskava 2023-2027</w:t>
            </w:r>
          </w:p>
          <w:p w14:paraId="0C8B48E5" w14:textId="77777777" w:rsidR="00772CF5" w:rsidRPr="00DF2AA2" w:rsidRDefault="00772CF5" w:rsidP="00DF2AA2">
            <w:pPr>
              <w:spacing w:after="0" w:line="240" w:lineRule="auto"/>
              <w:ind w:left="17"/>
              <w:rPr>
                <w:rFonts w:ascii="Times New Roman" w:hAnsi="Times New Roman"/>
                <w:sz w:val="24"/>
                <w:szCs w:val="24"/>
              </w:rPr>
            </w:pPr>
          </w:p>
        </w:tc>
      </w:tr>
    </w:tbl>
    <w:p w14:paraId="0C8B48E7" w14:textId="77777777" w:rsidR="002B1191" w:rsidRDefault="002B1191" w:rsidP="002B1191">
      <w:pPr>
        <w:spacing w:after="0" w:line="240" w:lineRule="auto"/>
        <w:rPr>
          <w:rFonts w:ascii="Times New Roman" w:hAnsi="Times New Roman"/>
          <w:sz w:val="24"/>
          <w:szCs w:val="24"/>
        </w:rPr>
      </w:pPr>
    </w:p>
    <w:p w14:paraId="0C8B48E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C8B48EA" w14:textId="77777777" w:rsidTr="00435C14">
        <w:tc>
          <w:tcPr>
            <w:tcW w:w="9354" w:type="dxa"/>
            <w:gridSpan w:val="3"/>
          </w:tcPr>
          <w:p w14:paraId="0C8B48E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C8B48EC" w14:textId="77777777" w:rsidTr="00435C14">
        <w:tc>
          <w:tcPr>
            <w:tcW w:w="9354" w:type="dxa"/>
            <w:gridSpan w:val="3"/>
          </w:tcPr>
          <w:p w14:paraId="31783471" w14:textId="77777777" w:rsidR="00DF2AA2" w:rsidRPr="00DF2AA2" w:rsidRDefault="00DF2AA2" w:rsidP="00DF2AA2">
            <w:pPr>
              <w:spacing w:after="0" w:line="240" w:lineRule="auto"/>
              <w:jc w:val="both"/>
              <w:rPr>
                <w:rFonts w:ascii="Times New Roman" w:hAnsi="Times New Roman"/>
                <w:sz w:val="24"/>
                <w:szCs w:val="24"/>
              </w:rPr>
            </w:pPr>
            <w:r w:rsidRPr="00DF2AA2">
              <w:rPr>
                <w:rFonts w:ascii="Times New Roman" w:hAnsi="Times New Roman"/>
                <w:sz w:val="24"/>
                <w:szCs w:val="24"/>
              </w:rPr>
              <w:t>Maakonna arengustrateegia eelnõu lähtub kohaliku omavalitsuse korralduse seaduse (KOKS) § 6</w:t>
            </w:r>
            <w:r w:rsidRPr="00DF2AA2">
              <w:rPr>
                <w:rFonts w:ascii="Times New Roman" w:hAnsi="Times New Roman"/>
                <w:sz w:val="24"/>
                <w:szCs w:val="24"/>
                <w:vertAlign w:val="superscript"/>
              </w:rPr>
              <w:t xml:space="preserve">1 </w:t>
            </w:r>
            <w:r w:rsidRPr="00DF2AA2">
              <w:rPr>
                <w:rFonts w:ascii="Times New Roman" w:hAnsi="Times New Roman"/>
                <w:sz w:val="24"/>
                <w:szCs w:val="24"/>
              </w:rPr>
              <w:t xml:space="preserve"> lõikest 1, mille järgi on „omavalitsusüksuste ülesanne ühiselt kavandada  maakonna arengut ja suunata selle elluviimist“ ning sama seaduse § 37</w:t>
            </w:r>
            <w:r w:rsidRPr="00DF2AA2">
              <w:rPr>
                <w:rFonts w:ascii="Times New Roman" w:hAnsi="Times New Roman"/>
                <w:sz w:val="24"/>
                <w:szCs w:val="24"/>
                <w:vertAlign w:val="superscript"/>
              </w:rPr>
              <w:t>3</w:t>
            </w:r>
            <w:r w:rsidRPr="00DF2AA2">
              <w:rPr>
                <w:rFonts w:ascii="Times New Roman" w:hAnsi="Times New Roman"/>
                <w:sz w:val="24"/>
                <w:szCs w:val="24"/>
              </w:rPr>
              <w:t xml:space="preserve"> lõikest 1, mis ütleb, et „maakonnal peab olema arengustrateegia, mis on aluseks maakonna kohaliku omavalitsuse üksuste ja koostööpartnerite poolt ühiselt maakonna arengu suunamisel, ühiselt tehtavate ja omavalitsusüksuste ülese mõjuga investeeringute kavandamisel, investeeringuteks toetuse taotlemisel ja kohaliku omavalitsuse üksustele antud ühiste ülesannete täitmisel“. </w:t>
            </w:r>
          </w:p>
          <w:p w14:paraId="6B80B26F" w14:textId="77777777" w:rsidR="00DF2AA2" w:rsidRPr="00DF2AA2" w:rsidRDefault="00DF2AA2" w:rsidP="00DF2AA2">
            <w:pPr>
              <w:spacing w:after="0" w:line="240" w:lineRule="auto"/>
              <w:jc w:val="both"/>
              <w:rPr>
                <w:rFonts w:ascii="Times New Roman" w:hAnsi="Times New Roman"/>
                <w:sz w:val="24"/>
                <w:szCs w:val="24"/>
              </w:rPr>
            </w:pPr>
            <w:r w:rsidRPr="00DF2AA2">
              <w:rPr>
                <w:rFonts w:ascii="Times New Roman" w:hAnsi="Times New Roman"/>
                <w:sz w:val="24"/>
                <w:szCs w:val="24"/>
              </w:rPr>
              <w:t xml:space="preserve">Lääne-Viru Omavalitsuste Liit (VIROL) on kohalike omavalitsusüksuste koostööorganiks ja arengukava koostamise korraldajaks Lääne-Viru maakonnas.  </w:t>
            </w:r>
          </w:p>
          <w:p w14:paraId="434A2EEE" w14:textId="77777777" w:rsidR="00DF2AA2" w:rsidRPr="00DF2AA2" w:rsidRDefault="00DF2AA2" w:rsidP="00DF2AA2">
            <w:pPr>
              <w:spacing w:after="0" w:line="240" w:lineRule="auto"/>
              <w:jc w:val="both"/>
              <w:rPr>
                <w:rFonts w:ascii="Times New Roman" w:hAnsi="Times New Roman"/>
                <w:sz w:val="24"/>
                <w:szCs w:val="24"/>
              </w:rPr>
            </w:pPr>
            <w:r w:rsidRPr="00DF2AA2">
              <w:rPr>
                <w:rFonts w:ascii="Times New Roman" w:hAnsi="Times New Roman"/>
                <w:sz w:val="24"/>
                <w:szCs w:val="24"/>
              </w:rPr>
              <w:t xml:space="preserve">Maakonna arengustrateegia koostamise eesmärgiks on maakonna jätkusuutliku arengu kavandamine.  Strateegias keskendutakse </w:t>
            </w:r>
            <w:proofErr w:type="spellStart"/>
            <w:r w:rsidRPr="00DF2AA2">
              <w:rPr>
                <w:rFonts w:ascii="Times New Roman" w:hAnsi="Times New Roman"/>
                <w:sz w:val="24"/>
                <w:szCs w:val="24"/>
              </w:rPr>
              <w:t>ühishuvidele</w:t>
            </w:r>
            <w:proofErr w:type="spellEnd"/>
            <w:r w:rsidRPr="00DF2AA2">
              <w:rPr>
                <w:rFonts w:ascii="Times New Roman" w:hAnsi="Times New Roman"/>
                <w:sz w:val="24"/>
                <w:szCs w:val="24"/>
              </w:rPr>
              <w:t xml:space="preserve"> ja nende elluviimise kokkulepetele. Strateegia tugineb uuringutele, analüüsidele, maakonna kohalike omavalitsuste arengudokumentidele, eelarvestrateegiatele ning juhtrühmas ja teemarühmades toimunud aruteludele. Dokumendi koostamisel on võetud aluseks rahandusministeeriumi poolt koostatud maakonna arengustrateegiate juhend. Maakonna arengustrateegia on muuhulgas aluseks rahastamismeetmete ja toetusvahendite kavandamiseks ning kasutamiseks. </w:t>
            </w:r>
          </w:p>
          <w:p w14:paraId="682998E0" w14:textId="3AF4D51F" w:rsidR="007F46FF" w:rsidRDefault="00DF2AA2" w:rsidP="00DF2AA2">
            <w:pPr>
              <w:spacing w:after="0" w:line="240" w:lineRule="auto"/>
              <w:jc w:val="both"/>
              <w:rPr>
                <w:rFonts w:ascii="Times New Roman" w:hAnsi="Times New Roman"/>
                <w:sz w:val="24"/>
                <w:szCs w:val="24"/>
              </w:rPr>
            </w:pPr>
            <w:r w:rsidRPr="00DF2AA2">
              <w:rPr>
                <w:rFonts w:ascii="Times New Roman" w:hAnsi="Times New Roman"/>
                <w:sz w:val="24"/>
                <w:szCs w:val="24"/>
              </w:rPr>
              <w:t xml:space="preserve"> </w:t>
            </w:r>
          </w:p>
          <w:p w14:paraId="32C6586F" w14:textId="77777777" w:rsidR="007F46FF" w:rsidRPr="000246A6"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 xml:space="preserve">28. septembril 2022 otsustas </w:t>
            </w:r>
            <w:proofErr w:type="spellStart"/>
            <w:r w:rsidRPr="000246A6">
              <w:rPr>
                <w:rFonts w:ascii="Times New Roman" w:hAnsi="Times New Roman"/>
                <w:sz w:val="24"/>
                <w:szCs w:val="24"/>
              </w:rPr>
              <w:t>VIROLi</w:t>
            </w:r>
            <w:proofErr w:type="spellEnd"/>
            <w:r w:rsidRPr="000246A6">
              <w:rPr>
                <w:rFonts w:ascii="Times New Roman" w:hAnsi="Times New Roman"/>
                <w:sz w:val="24"/>
                <w:szCs w:val="24"/>
              </w:rPr>
              <w:t xml:space="preserve"> üldkoosolek võtta vastu Lääne-Viru maakonna arengustrateegia 2023-2035 eelnõu ja Lääne-Viru maakonna arengustrateegia tegevuskava 2023-2027 eelnõu ning esitada need heakskiitmiseks Lääne-Virumaa kohaliku omavalitsuse üksuste volikogudele.  </w:t>
            </w:r>
          </w:p>
          <w:p w14:paraId="7E3B6493" w14:textId="77777777" w:rsidR="007F46FF" w:rsidRPr="000246A6"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Lääne-Viru maakonna arengustrateegia 2023-2035 eelnõu o</w:t>
            </w:r>
            <w:r>
              <w:rPr>
                <w:rFonts w:ascii="Times New Roman" w:hAnsi="Times New Roman"/>
                <w:sz w:val="24"/>
                <w:szCs w:val="24"/>
              </w:rPr>
              <w:t>li</w:t>
            </w:r>
            <w:r w:rsidRPr="000246A6">
              <w:rPr>
                <w:rFonts w:ascii="Times New Roman" w:hAnsi="Times New Roman"/>
                <w:sz w:val="24"/>
                <w:szCs w:val="24"/>
              </w:rPr>
              <w:t xml:space="preserve"> ka avalikul väljapanekul 10.10.2022-24.10.2022. </w:t>
            </w:r>
          </w:p>
          <w:p w14:paraId="478E5BD4" w14:textId="77777777" w:rsidR="007F46FF" w:rsidRPr="000246A6"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 xml:space="preserve">Ametlikke ettepanekuid eelnõu täpsustamiseks tuli esitada esimesel võimalusel peale vastavate otsuste tegemist volikogu istungil, kuid mitte hiljem kui 2. detsembriks </w:t>
            </w:r>
            <w:proofErr w:type="spellStart"/>
            <w:r w:rsidRPr="000246A6">
              <w:rPr>
                <w:rFonts w:ascii="Times New Roman" w:hAnsi="Times New Roman"/>
                <w:sz w:val="24"/>
                <w:szCs w:val="24"/>
              </w:rPr>
              <w:t>VIROLi</w:t>
            </w:r>
            <w:proofErr w:type="spellEnd"/>
            <w:r w:rsidRPr="000246A6">
              <w:rPr>
                <w:rFonts w:ascii="Times New Roman" w:hAnsi="Times New Roman"/>
                <w:sz w:val="24"/>
                <w:szCs w:val="24"/>
              </w:rPr>
              <w:t xml:space="preserve"> büroo meiliaadressile virol@virol.ee. Ettepanekuid ja parandusi esitades tul</w:t>
            </w:r>
            <w:r>
              <w:rPr>
                <w:rFonts w:ascii="Times New Roman" w:hAnsi="Times New Roman"/>
                <w:sz w:val="24"/>
                <w:szCs w:val="24"/>
              </w:rPr>
              <w:t>i</w:t>
            </w:r>
            <w:r w:rsidRPr="000246A6">
              <w:rPr>
                <w:rFonts w:ascii="Times New Roman" w:hAnsi="Times New Roman"/>
                <w:sz w:val="24"/>
                <w:szCs w:val="24"/>
              </w:rPr>
              <w:t xml:space="preserve"> viidata strateegia leheküljele, peatükile, teemapealkirjale ja/või tegevuskava konkreetsele punktile. </w:t>
            </w:r>
          </w:p>
          <w:p w14:paraId="3B65BABE" w14:textId="77777777" w:rsidR="007F46FF" w:rsidRPr="000246A6" w:rsidRDefault="007F46FF" w:rsidP="007F46FF">
            <w:pPr>
              <w:spacing w:after="0" w:line="240" w:lineRule="auto"/>
              <w:jc w:val="both"/>
              <w:rPr>
                <w:rFonts w:ascii="Times New Roman" w:hAnsi="Times New Roman"/>
                <w:sz w:val="24"/>
                <w:szCs w:val="24"/>
              </w:rPr>
            </w:pPr>
          </w:p>
          <w:p w14:paraId="48B9E5FC" w14:textId="0B4F8DCD" w:rsidR="007F46FF"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 xml:space="preserve">Strateegia juhtrühma 6. detsembri koosolekul vaadati üle strateegia ja tegevuskava avalikul väljapanekul ning Lääne-Virumaa kohalike omavalitsuste volikogude poolt tähtaegselt laekunud ettepanekud ning tehti otsused nende arvestamise või arvestamata jätmise osas (tabelid lisatud). Arvestatud ettepanekud on lisatud arengudokumentidesse.  </w:t>
            </w:r>
          </w:p>
          <w:p w14:paraId="05FFA1F5" w14:textId="77777777" w:rsidR="00CA7197" w:rsidRPr="000246A6" w:rsidRDefault="00CA7197" w:rsidP="007F46FF">
            <w:pPr>
              <w:spacing w:after="0" w:line="240" w:lineRule="auto"/>
              <w:jc w:val="both"/>
              <w:rPr>
                <w:rFonts w:ascii="Times New Roman" w:hAnsi="Times New Roman"/>
                <w:sz w:val="24"/>
                <w:szCs w:val="24"/>
              </w:rPr>
            </w:pPr>
          </w:p>
          <w:p w14:paraId="1EB8E205" w14:textId="77777777" w:rsidR="007F46FF" w:rsidRPr="000246A6"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 xml:space="preserve">VIROL palub planeerida Lääne-Viru maakonna arengustrateegia 2023-2035 eelnõu heakskiitmine  volikogu määrusena ja Lääne-Viru maakonna arengustrateegia tegevuskava </w:t>
            </w:r>
          </w:p>
          <w:p w14:paraId="35C39BC1" w14:textId="77777777" w:rsidR="007F46FF" w:rsidRPr="000246A6" w:rsidRDefault="007F46FF" w:rsidP="007F46FF">
            <w:pPr>
              <w:spacing w:after="0" w:line="240" w:lineRule="auto"/>
              <w:jc w:val="both"/>
              <w:rPr>
                <w:rFonts w:ascii="Times New Roman" w:hAnsi="Times New Roman"/>
                <w:sz w:val="24"/>
                <w:szCs w:val="24"/>
              </w:rPr>
            </w:pPr>
            <w:r w:rsidRPr="000246A6">
              <w:rPr>
                <w:rFonts w:ascii="Times New Roman" w:hAnsi="Times New Roman"/>
                <w:sz w:val="24"/>
                <w:szCs w:val="24"/>
              </w:rPr>
              <w:t xml:space="preserve">2023-2027 eelnõu heakskiitmine volikogu otsusena.  </w:t>
            </w:r>
          </w:p>
          <w:p w14:paraId="492F330D" w14:textId="77777777" w:rsidR="007F46FF" w:rsidRPr="00DF2AA2" w:rsidRDefault="007F46FF" w:rsidP="00DF2AA2">
            <w:pPr>
              <w:spacing w:after="0" w:line="240" w:lineRule="auto"/>
              <w:jc w:val="both"/>
              <w:rPr>
                <w:rFonts w:ascii="Times New Roman" w:hAnsi="Times New Roman"/>
                <w:sz w:val="24"/>
                <w:szCs w:val="24"/>
              </w:rPr>
            </w:pPr>
          </w:p>
          <w:p w14:paraId="0C8B48EB" w14:textId="3B0BA69E" w:rsidR="00E13B6E" w:rsidRDefault="00DF2AA2" w:rsidP="007F46FF">
            <w:pPr>
              <w:spacing w:after="0" w:line="240" w:lineRule="auto"/>
              <w:jc w:val="both"/>
              <w:rPr>
                <w:rFonts w:ascii="Times New Roman" w:hAnsi="Times New Roman"/>
                <w:sz w:val="24"/>
                <w:szCs w:val="24"/>
              </w:rPr>
            </w:pPr>
            <w:r w:rsidRPr="00DF2AA2">
              <w:rPr>
                <w:rFonts w:ascii="Times New Roman" w:hAnsi="Times New Roman"/>
                <w:sz w:val="24"/>
                <w:szCs w:val="24"/>
              </w:rPr>
              <w:t xml:space="preserve"> </w:t>
            </w:r>
          </w:p>
        </w:tc>
      </w:tr>
      <w:tr w:rsidR="00E13B6E" w14:paraId="0C8B48EE" w14:textId="77777777" w:rsidTr="00435C14">
        <w:tc>
          <w:tcPr>
            <w:tcW w:w="9354" w:type="dxa"/>
            <w:gridSpan w:val="3"/>
          </w:tcPr>
          <w:p w14:paraId="0C8B48ED" w14:textId="77777777" w:rsidR="00E13B6E" w:rsidRDefault="00E13B6E" w:rsidP="00C27542">
            <w:pPr>
              <w:spacing w:after="0" w:line="240" w:lineRule="auto"/>
              <w:jc w:val="both"/>
              <w:rPr>
                <w:rFonts w:ascii="Times New Roman" w:hAnsi="Times New Roman"/>
                <w:sz w:val="24"/>
                <w:szCs w:val="24"/>
              </w:rPr>
            </w:pPr>
          </w:p>
        </w:tc>
      </w:tr>
      <w:tr w:rsidR="00435C14" w14:paraId="0C8B48F1" w14:textId="77777777" w:rsidTr="00E41682">
        <w:trPr>
          <w:gridAfter w:val="1"/>
          <w:wAfter w:w="145" w:type="dxa"/>
        </w:trPr>
        <w:tc>
          <w:tcPr>
            <w:tcW w:w="3402" w:type="dxa"/>
          </w:tcPr>
          <w:p w14:paraId="0C8B48EF"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C8B48F0" w14:textId="0E9AF4DF" w:rsidR="00435C14" w:rsidRDefault="00DF2AA2"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r w:rsidR="00435C14" w14:paraId="0C8B48F4" w14:textId="77777777" w:rsidTr="00E41682">
        <w:trPr>
          <w:gridAfter w:val="1"/>
          <w:wAfter w:w="145" w:type="dxa"/>
        </w:trPr>
        <w:tc>
          <w:tcPr>
            <w:tcW w:w="3402" w:type="dxa"/>
          </w:tcPr>
          <w:p w14:paraId="0C8B48F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C8B48F3" w14:textId="7D1BEE1B" w:rsidR="00435C14" w:rsidRDefault="00DF2AA2"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0C8B48F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CC18A" w14:textId="77777777" w:rsidR="00E9176E" w:rsidRDefault="00E9176E" w:rsidP="0058227E">
      <w:pPr>
        <w:spacing w:after="0" w:line="240" w:lineRule="auto"/>
      </w:pPr>
      <w:r>
        <w:separator/>
      </w:r>
    </w:p>
  </w:endnote>
  <w:endnote w:type="continuationSeparator" w:id="0">
    <w:p w14:paraId="05E16A61" w14:textId="77777777" w:rsidR="00E9176E" w:rsidRDefault="00E9176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B48F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3D3B1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68977" w14:textId="77777777" w:rsidR="00E9176E" w:rsidRDefault="00E9176E" w:rsidP="0058227E">
      <w:pPr>
        <w:spacing w:after="0" w:line="240" w:lineRule="auto"/>
      </w:pPr>
      <w:r>
        <w:separator/>
      </w:r>
    </w:p>
  </w:footnote>
  <w:footnote w:type="continuationSeparator" w:id="0">
    <w:p w14:paraId="6A0D0458" w14:textId="77777777" w:rsidR="00E9176E" w:rsidRDefault="00E9176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B48F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C8B48FC" w14:textId="1314135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B48F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C8B4909" wp14:editId="0C8B490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C8B490F" w14:textId="1E35E7E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8B490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C8B490F" w14:textId="1E35E7E9" w:rsidR="008C3218" w:rsidRPr="0058227E" w:rsidRDefault="008C3218" w:rsidP="008C3218">
                    <w:pPr>
                      <w:spacing w:after="0" w:line="240" w:lineRule="auto"/>
                      <w:rPr>
                        <w:rFonts w:ascii="Verdana" w:hAnsi="Verdana"/>
                        <w:sz w:val="16"/>
                        <w:szCs w:val="16"/>
                      </w:rPr>
                    </w:pPr>
                  </w:p>
                </w:txbxContent>
              </v:textbox>
            </v:shape>
          </w:pict>
        </mc:Fallback>
      </mc:AlternateContent>
    </w:r>
  </w:p>
  <w:p w14:paraId="0C8B48FF" w14:textId="77777777" w:rsidR="0058227E" w:rsidRDefault="0058227E" w:rsidP="0058227E">
    <w:pPr>
      <w:pStyle w:val="Pis"/>
      <w:jc w:val="center"/>
      <w:rPr>
        <w:sz w:val="10"/>
        <w:szCs w:val="10"/>
      </w:rPr>
    </w:pPr>
  </w:p>
  <w:p w14:paraId="0C8B4900" w14:textId="77777777" w:rsidR="008D4DA5" w:rsidRDefault="008D4DA5" w:rsidP="0058227E">
    <w:pPr>
      <w:pStyle w:val="Pis"/>
      <w:jc w:val="center"/>
      <w:rPr>
        <w:sz w:val="10"/>
        <w:szCs w:val="10"/>
      </w:rPr>
    </w:pPr>
  </w:p>
  <w:p w14:paraId="0C8B4901" w14:textId="77777777" w:rsidR="008D4DA5" w:rsidRDefault="008D4DA5" w:rsidP="0058227E">
    <w:pPr>
      <w:pStyle w:val="Pis"/>
      <w:jc w:val="center"/>
      <w:rPr>
        <w:sz w:val="10"/>
        <w:szCs w:val="10"/>
      </w:rPr>
    </w:pPr>
  </w:p>
  <w:p w14:paraId="0C8B4902" w14:textId="77777777" w:rsidR="008D4DA5" w:rsidRDefault="008D4DA5" w:rsidP="0058227E">
    <w:pPr>
      <w:pStyle w:val="Pis"/>
      <w:jc w:val="center"/>
      <w:rPr>
        <w:sz w:val="10"/>
        <w:szCs w:val="10"/>
      </w:rPr>
    </w:pPr>
  </w:p>
  <w:p w14:paraId="0C8B4903" w14:textId="77777777" w:rsidR="008D4DA5" w:rsidRDefault="008D4DA5" w:rsidP="0058227E">
    <w:pPr>
      <w:pStyle w:val="Pis"/>
      <w:jc w:val="center"/>
      <w:rPr>
        <w:sz w:val="10"/>
        <w:szCs w:val="10"/>
      </w:rPr>
    </w:pPr>
  </w:p>
  <w:p w14:paraId="0C8B4904" w14:textId="77777777" w:rsidR="008D4DA5" w:rsidRDefault="008D4DA5" w:rsidP="0058227E">
    <w:pPr>
      <w:pStyle w:val="Pis"/>
      <w:jc w:val="center"/>
      <w:rPr>
        <w:sz w:val="10"/>
        <w:szCs w:val="10"/>
      </w:rPr>
    </w:pPr>
  </w:p>
  <w:p w14:paraId="0C8B4905" w14:textId="77777777" w:rsidR="008D4DA5" w:rsidRDefault="008D4DA5" w:rsidP="0058227E">
    <w:pPr>
      <w:pStyle w:val="Pis"/>
      <w:jc w:val="center"/>
      <w:rPr>
        <w:sz w:val="10"/>
        <w:szCs w:val="10"/>
      </w:rPr>
    </w:pPr>
  </w:p>
  <w:p w14:paraId="0C8B4906" w14:textId="77777777" w:rsidR="008D4DA5" w:rsidRDefault="008D4DA5" w:rsidP="0058227E">
    <w:pPr>
      <w:pStyle w:val="Pis"/>
      <w:jc w:val="center"/>
      <w:rPr>
        <w:sz w:val="10"/>
        <w:szCs w:val="10"/>
      </w:rPr>
    </w:pPr>
  </w:p>
  <w:p w14:paraId="0C8B4907" w14:textId="77777777" w:rsidR="008D4DA5" w:rsidRDefault="008D4DA5" w:rsidP="0058227E">
    <w:pPr>
      <w:pStyle w:val="Pis"/>
      <w:jc w:val="center"/>
      <w:rPr>
        <w:sz w:val="10"/>
        <w:szCs w:val="10"/>
      </w:rPr>
    </w:pPr>
  </w:p>
  <w:p w14:paraId="0C8B490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FFF302C"/>
    <w:multiLevelType w:val="hybridMultilevel"/>
    <w:tmpl w:val="6C34A2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46084976">
    <w:abstractNumId w:val="3"/>
  </w:num>
  <w:num w:numId="2" w16cid:durableId="1039744341">
    <w:abstractNumId w:val="4"/>
  </w:num>
  <w:num w:numId="3" w16cid:durableId="1772160571">
    <w:abstractNumId w:val="2"/>
  </w:num>
  <w:num w:numId="4" w16cid:durableId="357463445">
    <w:abstractNumId w:val="0"/>
  </w:num>
  <w:num w:numId="5" w16cid:durableId="548810000">
    <w:abstractNumId w:val="5"/>
  </w:num>
  <w:num w:numId="6" w16cid:durableId="1376000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3D3B16"/>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7F46FF"/>
    <w:rsid w:val="008C3218"/>
    <w:rsid w:val="008D4DA5"/>
    <w:rsid w:val="00940B98"/>
    <w:rsid w:val="009428D9"/>
    <w:rsid w:val="009D2727"/>
    <w:rsid w:val="00A357CC"/>
    <w:rsid w:val="00A43B52"/>
    <w:rsid w:val="00A70750"/>
    <w:rsid w:val="00AA1BB8"/>
    <w:rsid w:val="00AA3C70"/>
    <w:rsid w:val="00AA5077"/>
    <w:rsid w:val="00AB0B37"/>
    <w:rsid w:val="00AC2DB7"/>
    <w:rsid w:val="00AF1DE6"/>
    <w:rsid w:val="00B41A44"/>
    <w:rsid w:val="00B82A96"/>
    <w:rsid w:val="00BB4F1C"/>
    <w:rsid w:val="00C27542"/>
    <w:rsid w:val="00C4063A"/>
    <w:rsid w:val="00CA7197"/>
    <w:rsid w:val="00CD0CFF"/>
    <w:rsid w:val="00DB4C26"/>
    <w:rsid w:val="00DF2AA2"/>
    <w:rsid w:val="00E13B6E"/>
    <w:rsid w:val="00E41682"/>
    <w:rsid w:val="00E54079"/>
    <w:rsid w:val="00E9176E"/>
    <w:rsid w:val="00EA2011"/>
    <w:rsid w:val="00EB548E"/>
    <w:rsid w:val="00ED16E3"/>
    <w:rsid w:val="00EE41BE"/>
    <w:rsid w:val="00F7213B"/>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B48BA"/>
  <w15:docId w15:val="{EC7C8333-4083-41AE-8F9C-A56402EB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DF2AA2"/>
    <w:rPr>
      <w:color w:val="0000FF" w:themeColor="hyperlink"/>
      <w:u w:val="single"/>
    </w:rPr>
  </w:style>
  <w:style w:type="character" w:customStyle="1" w:styleId="Lahendamatamainimine1">
    <w:name w:val="Lahendamata mainimine1"/>
    <w:basedOn w:val="Liguvaikefont"/>
    <w:uiPriority w:val="99"/>
    <w:semiHidden/>
    <w:unhideWhenUsed/>
    <w:rsid w:val="00DF2AA2"/>
    <w:rPr>
      <w:color w:val="605E5C"/>
      <w:shd w:val="clear" w:color="auto" w:fill="E1DFDD"/>
    </w:rPr>
  </w:style>
  <w:style w:type="paragraph" w:styleId="Redaktsioon">
    <w:name w:val="Revision"/>
    <w:hidden/>
    <w:uiPriority w:val="99"/>
    <w:semiHidden/>
    <w:rsid w:val="00B82A9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732</Words>
  <Characters>4249</Characters>
  <Application>Microsoft Office Word</Application>
  <DocSecurity>0</DocSecurity>
  <Lines>35</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2022-12-14T09:57:00Z</dcterms:created>
  <dcterms:modified xsi:type="dcterms:W3CDTF">2022-12-14T11:01:00Z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