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59C952CD" w14:textId="77777777" w:rsidTr="00A357CC">
        <w:tc>
          <w:tcPr>
            <w:tcW w:w="4747" w:type="dxa"/>
          </w:tcPr>
          <w:p w14:paraId="59C952CB" w14:textId="35186DF9"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9C952C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9C952D0" w14:textId="77777777" w:rsidTr="00A357CC">
        <w:tc>
          <w:tcPr>
            <w:tcW w:w="4747" w:type="dxa"/>
          </w:tcPr>
          <w:p w14:paraId="59C952C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9C952CF" w14:textId="304C1E21" w:rsidR="00A357CC" w:rsidRPr="00A357CC" w:rsidRDefault="00CA28DB"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 xml:space="preserve">03.01.2024 </w:t>
            </w:r>
            <w:r w:rsidR="00A357CC" w:rsidRPr="00CD0CFF">
              <w:rPr>
                <w:rFonts w:ascii="Times New Roman" w:hAnsi="Times New Roman"/>
                <w:spacing w:val="20"/>
                <w:sz w:val="24"/>
                <w:szCs w:val="24"/>
              </w:rPr>
              <w:t xml:space="preserve">nr </w:t>
            </w:r>
            <w:r>
              <w:rPr>
                <w:rFonts w:ascii="Times New Roman" w:hAnsi="Times New Roman"/>
                <w:spacing w:val="20"/>
                <w:sz w:val="24"/>
                <w:szCs w:val="24"/>
              </w:rPr>
              <w:t>1-4/24/144</w:t>
            </w:r>
          </w:p>
        </w:tc>
      </w:tr>
      <w:tr w:rsidR="00A357CC" w14:paraId="59C952D3" w14:textId="77777777" w:rsidTr="00A357CC">
        <w:tc>
          <w:tcPr>
            <w:tcW w:w="4747" w:type="dxa"/>
          </w:tcPr>
          <w:p w14:paraId="59C952D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9C952D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9C952D6" w14:textId="77777777" w:rsidTr="00A357CC">
        <w:tc>
          <w:tcPr>
            <w:tcW w:w="4747" w:type="dxa"/>
          </w:tcPr>
          <w:p w14:paraId="59C952D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9C952D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9C952D9" w14:textId="77777777" w:rsidTr="00A357CC">
        <w:tc>
          <w:tcPr>
            <w:tcW w:w="4747" w:type="dxa"/>
          </w:tcPr>
          <w:p w14:paraId="59C952D7"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59C952D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9C952DA" w14:textId="77777777" w:rsidR="0058227E" w:rsidRDefault="0058227E" w:rsidP="00AF1DE6">
      <w:pPr>
        <w:tabs>
          <w:tab w:val="left" w:pos="5387"/>
        </w:tabs>
        <w:spacing w:after="0" w:line="240" w:lineRule="auto"/>
        <w:rPr>
          <w:rFonts w:ascii="Times New Roman" w:hAnsi="Times New Roman"/>
          <w:sz w:val="24"/>
          <w:szCs w:val="24"/>
        </w:rPr>
      </w:pPr>
    </w:p>
    <w:p w14:paraId="59C952D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9C952DD" w14:textId="77777777" w:rsidTr="00772CF5">
        <w:trPr>
          <w:gridAfter w:val="1"/>
          <w:wAfter w:w="4607" w:type="dxa"/>
        </w:trPr>
        <w:tc>
          <w:tcPr>
            <w:tcW w:w="4747" w:type="dxa"/>
          </w:tcPr>
          <w:p w14:paraId="59C952D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9C952DF" w14:textId="77777777" w:rsidTr="00772CF5">
        <w:trPr>
          <w:gridAfter w:val="1"/>
          <w:wAfter w:w="4607" w:type="dxa"/>
        </w:trPr>
        <w:tc>
          <w:tcPr>
            <w:tcW w:w="4747" w:type="dxa"/>
          </w:tcPr>
          <w:p w14:paraId="59C952D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9C952E1" w14:textId="77777777" w:rsidTr="00772CF5">
        <w:trPr>
          <w:gridAfter w:val="1"/>
          <w:wAfter w:w="4607" w:type="dxa"/>
        </w:trPr>
        <w:tc>
          <w:tcPr>
            <w:tcW w:w="4747" w:type="dxa"/>
          </w:tcPr>
          <w:p w14:paraId="59C952E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9C952E3" w14:textId="77777777" w:rsidTr="00772CF5">
        <w:trPr>
          <w:gridAfter w:val="1"/>
          <w:wAfter w:w="4607" w:type="dxa"/>
        </w:trPr>
        <w:tc>
          <w:tcPr>
            <w:tcW w:w="4747" w:type="dxa"/>
          </w:tcPr>
          <w:p w14:paraId="59C952E2" w14:textId="5D4AE82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C210B3">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C210B3">
              <w:rPr>
                <w:rFonts w:ascii="Times New Roman" w:hAnsi="Times New Roman"/>
                <w:b/>
                <w:sz w:val="24"/>
                <w:szCs w:val="24"/>
              </w:rPr>
              <w:t>Tapa valla koolieelsetes munitsipaal</w:t>
            </w:r>
            <w:r w:rsidR="00DD6122">
              <w:rPr>
                <w:rFonts w:ascii="Times New Roman" w:hAnsi="Times New Roman"/>
                <w:b/>
                <w:sz w:val="24"/>
                <w:szCs w:val="24"/>
              </w:rPr>
              <w:t>-</w:t>
            </w:r>
            <w:r w:rsidR="00C210B3">
              <w:rPr>
                <w:rFonts w:ascii="Times New Roman" w:hAnsi="Times New Roman"/>
                <w:b/>
                <w:sz w:val="24"/>
                <w:szCs w:val="24"/>
              </w:rPr>
              <w:t>lasteasutustes vanema poolt kaetavate kulude suurus ja nende tasumise kord</w:t>
            </w:r>
            <w:r>
              <w:rPr>
                <w:rFonts w:ascii="Times New Roman" w:hAnsi="Times New Roman"/>
                <w:b/>
                <w:sz w:val="24"/>
                <w:szCs w:val="24"/>
              </w:rPr>
              <w:fldChar w:fldCharType="end"/>
            </w:r>
            <w:r>
              <w:rPr>
                <w:rFonts w:ascii="Times New Roman" w:hAnsi="Times New Roman"/>
                <w:b/>
                <w:sz w:val="24"/>
                <w:szCs w:val="24"/>
              </w:rPr>
              <w:t xml:space="preserve"> </w:t>
            </w:r>
          </w:p>
        </w:tc>
      </w:tr>
      <w:tr w:rsidR="00A357CC" w14:paraId="59C952E8" w14:textId="77777777" w:rsidTr="00435C14">
        <w:tc>
          <w:tcPr>
            <w:tcW w:w="9354" w:type="dxa"/>
            <w:gridSpan w:val="2"/>
          </w:tcPr>
          <w:p w14:paraId="5055A9F4" w14:textId="77777777" w:rsidR="00607AA7" w:rsidRDefault="00607AA7" w:rsidP="001459E8">
            <w:pPr>
              <w:spacing w:after="0" w:line="240" w:lineRule="auto"/>
              <w:jc w:val="both"/>
              <w:rPr>
                <w:rFonts w:ascii="Times New Roman" w:hAnsi="Times New Roman"/>
                <w:sz w:val="24"/>
                <w:szCs w:val="24"/>
              </w:rPr>
            </w:pPr>
          </w:p>
          <w:p w14:paraId="5716EB4D" w14:textId="77C15E90"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Määrus kehtestatakse kohaliku omavalitsuse korralduse seaduse § 22 lõige 1 punkt 37 ja</w:t>
            </w:r>
          </w:p>
          <w:p w14:paraId="254DCCEE"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koolieelse lasteasutuse seaduse § 27 lõigete 2, 3 ja 4 alusel.</w:t>
            </w:r>
          </w:p>
          <w:p w14:paraId="34BB85C7" w14:textId="77777777" w:rsidR="009D6D4C" w:rsidRPr="009D6D4C" w:rsidRDefault="009D6D4C" w:rsidP="001459E8">
            <w:pPr>
              <w:spacing w:after="0" w:line="240" w:lineRule="auto"/>
              <w:jc w:val="both"/>
              <w:rPr>
                <w:rFonts w:ascii="Times New Roman" w:hAnsi="Times New Roman"/>
                <w:sz w:val="24"/>
                <w:szCs w:val="24"/>
              </w:rPr>
            </w:pPr>
          </w:p>
          <w:p w14:paraId="1907E96E" w14:textId="77777777" w:rsidR="009D6D4C" w:rsidRPr="00D52880" w:rsidRDefault="009D6D4C" w:rsidP="001459E8">
            <w:pPr>
              <w:spacing w:after="0" w:line="240" w:lineRule="auto"/>
              <w:jc w:val="both"/>
              <w:rPr>
                <w:rFonts w:ascii="Times New Roman" w:hAnsi="Times New Roman"/>
                <w:b/>
                <w:bCs/>
                <w:sz w:val="24"/>
                <w:szCs w:val="24"/>
              </w:rPr>
            </w:pPr>
            <w:r w:rsidRPr="00D52880">
              <w:rPr>
                <w:rFonts w:ascii="Times New Roman" w:hAnsi="Times New Roman"/>
                <w:b/>
                <w:bCs/>
                <w:sz w:val="24"/>
                <w:szCs w:val="24"/>
              </w:rPr>
              <w:t>§ 1. Määruse reguleerimisala</w:t>
            </w:r>
          </w:p>
          <w:p w14:paraId="5F92D509" w14:textId="2C85E298" w:rsid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(1)</w:t>
            </w:r>
            <w:r w:rsidR="00D52880">
              <w:rPr>
                <w:rFonts w:ascii="Times New Roman" w:hAnsi="Times New Roman"/>
                <w:sz w:val="24"/>
                <w:szCs w:val="24"/>
              </w:rPr>
              <w:t xml:space="preserve"> </w:t>
            </w:r>
            <w:r w:rsidRPr="009D6D4C">
              <w:rPr>
                <w:rFonts w:ascii="Times New Roman" w:hAnsi="Times New Roman"/>
                <w:sz w:val="24"/>
                <w:szCs w:val="24"/>
              </w:rPr>
              <w:t>Määrusega kehtestatakse Tapa valla koolieelsetes munitsipaallasteasutustes (edaspidi lasteasutus) vanema või lapse seadusliku esindaja (edaspidi vanem) poolt kaetavate kulude suurus, tasumise kord  ja soodustuste andmise kord.</w:t>
            </w:r>
          </w:p>
          <w:p w14:paraId="119BA5D4" w14:textId="77777777" w:rsidR="00607AA7" w:rsidRPr="009D6D4C" w:rsidRDefault="00607AA7" w:rsidP="001459E8">
            <w:pPr>
              <w:spacing w:after="0" w:line="240" w:lineRule="auto"/>
              <w:jc w:val="both"/>
              <w:rPr>
                <w:rFonts w:ascii="Times New Roman" w:hAnsi="Times New Roman"/>
                <w:sz w:val="24"/>
                <w:szCs w:val="24"/>
              </w:rPr>
            </w:pPr>
          </w:p>
          <w:p w14:paraId="1F039D54"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(2) Vanema poolt kaetavad kulud on:</w:t>
            </w:r>
          </w:p>
          <w:p w14:paraId="68B757EF" w14:textId="273DD0DB"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1) lasteasutuse majand</w:t>
            </w:r>
            <w:r w:rsidR="0071050C">
              <w:rPr>
                <w:rFonts w:ascii="Times New Roman" w:hAnsi="Times New Roman"/>
                <w:sz w:val="24"/>
                <w:szCs w:val="24"/>
              </w:rPr>
              <w:t>amis</w:t>
            </w:r>
            <w:r w:rsidRPr="009D6D4C">
              <w:rPr>
                <w:rFonts w:ascii="Times New Roman" w:hAnsi="Times New Roman"/>
                <w:sz w:val="24"/>
                <w:szCs w:val="24"/>
              </w:rPr>
              <w:t>kulude, personali töötasu ja sotsiaalmaksu ning õppevahendite kulude osalustasu (edaspidi osalustasu);</w:t>
            </w:r>
          </w:p>
          <w:p w14:paraId="5CB56369"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2) lapse toidukulu.</w:t>
            </w:r>
          </w:p>
          <w:p w14:paraId="35B38917" w14:textId="77777777" w:rsidR="009D6D4C" w:rsidRPr="009D6D4C" w:rsidRDefault="009D6D4C" w:rsidP="001459E8">
            <w:pPr>
              <w:spacing w:after="0" w:line="240" w:lineRule="auto"/>
              <w:jc w:val="both"/>
              <w:rPr>
                <w:rFonts w:ascii="Times New Roman" w:hAnsi="Times New Roman"/>
                <w:sz w:val="24"/>
                <w:szCs w:val="24"/>
              </w:rPr>
            </w:pPr>
          </w:p>
          <w:p w14:paraId="439EF7F2" w14:textId="77777777" w:rsidR="009D6D4C" w:rsidRPr="00D52880" w:rsidRDefault="009D6D4C" w:rsidP="001459E8">
            <w:pPr>
              <w:spacing w:after="0" w:line="240" w:lineRule="auto"/>
              <w:jc w:val="both"/>
              <w:rPr>
                <w:rFonts w:ascii="Times New Roman" w:hAnsi="Times New Roman"/>
                <w:b/>
                <w:bCs/>
                <w:sz w:val="24"/>
                <w:szCs w:val="24"/>
              </w:rPr>
            </w:pPr>
            <w:r w:rsidRPr="00D52880">
              <w:rPr>
                <w:rFonts w:ascii="Times New Roman" w:hAnsi="Times New Roman"/>
                <w:b/>
                <w:bCs/>
                <w:sz w:val="24"/>
                <w:szCs w:val="24"/>
              </w:rPr>
              <w:t>§ 2. Osalustasu suurus</w:t>
            </w:r>
          </w:p>
          <w:p w14:paraId="449AC86B"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(1)</w:t>
            </w:r>
            <w:r w:rsidRPr="009D6D4C">
              <w:rPr>
                <w:rFonts w:ascii="Times New Roman" w:hAnsi="Times New Roman"/>
                <w:sz w:val="24"/>
                <w:szCs w:val="24"/>
              </w:rPr>
              <w:tab/>
              <w:t>Osalustasu suurus ühe lapse kohta kuus on eelneval aastal kehtinud Vabariigi Valitsuse poolt kehtestatud töötasu alammäärast (edaspidi töötasu alammäär):</w:t>
            </w:r>
          </w:p>
          <w:p w14:paraId="010791FB"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1) 5%, kui lapse ja tema vanema elukohana on Eesti rahvastikuregistrisse (edaspidi rahvastikuregister) kantud Tapa vald;</w:t>
            </w:r>
          </w:p>
          <w:p w14:paraId="1A780D3F"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2) 10%, kui lapse ja tema vanema elukoht ei ole rahvastikuregistri andmetel Tapa vallas.</w:t>
            </w:r>
          </w:p>
          <w:p w14:paraId="0069B9FB" w14:textId="77777777" w:rsidR="00607AA7" w:rsidRDefault="00607AA7" w:rsidP="001459E8">
            <w:pPr>
              <w:spacing w:after="0" w:line="240" w:lineRule="auto"/>
              <w:jc w:val="both"/>
              <w:rPr>
                <w:rFonts w:ascii="Times New Roman" w:hAnsi="Times New Roman"/>
                <w:sz w:val="24"/>
                <w:szCs w:val="24"/>
              </w:rPr>
            </w:pPr>
          </w:p>
          <w:p w14:paraId="59D38DDD" w14:textId="02C53F6D" w:rsidR="00607AA7" w:rsidRDefault="009D6D4C" w:rsidP="001459E8">
            <w:pPr>
              <w:spacing w:after="0" w:line="240" w:lineRule="auto"/>
              <w:jc w:val="both"/>
              <w:rPr>
                <w:rFonts w:ascii="Times New Roman" w:hAnsi="Times New Roman"/>
                <w:sz w:val="24"/>
                <w:szCs w:val="24"/>
              </w:rPr>
            </w:pPr>
            <w:r w:rsidRPr="009305D5">
              <w:rPr>
                <w:rFonts w:ascii="Times New Roman" w:hAnsi="Times New Roman"/>
                <w:sz w:val="24"/>
                <w:szCs w:val="24"/>
              </w:rPr>
              <w:t>(2) Osalustasu suuruse arvutamisel ümardatakse summa täiseuroni</w:t>
            </w:r>
            <w:r w:rsidR="00CE7E0D" w:rsidRPr="009305D5">
              <w:rPr>
                <w:rFonts w:ascii="Times New Roman" w:hAnsi="Times New Roman"/>
                <w:sz w:val="24"/>
                <w:szCs w:val="24"/>
              </w:rPr>
              <w:t xml:space="preserve"> </w:t>
            </w:r>
            <w:r w:rsidR="00CE7E0D" w:rsidRPr="004944D3">
              <w:rPr>
                <w:rFonts w:ascii="Times New Roman" w:hAnsi="Times New Roman"/>
                <w:sz w:val="24"/>
                <w:szCs w:val="24"/>
                <w:highlight w:val="yellow"/>
              </w:rPr>
              <w:t>lapsevanemale soodsa</w:t>
            </w:r>
            <w:r w:rsidR="00EC42BB" w:rsidRPr="004944D3">
              <w:rPr>
                <w:rFonts w:ascii="Times New Roman" w:hAnsi="Times New Roman"/>
                <w:sz w:val="24"/>
                <w:szCs w:val="24"/>
                <w:highlight w:val="yellow"/>
              </w:rPr>
              <w:t>mas summas.</w:t>
            </w:r>
            <w:r w:rsidR="00EC42BB" w:rsidRPr="00C3023A">
              <w:rPr>
                <w:rFonts w:ascii="Times New Roman" w:hAnsi="Times New Roman"/>
                <w:sz w:val="24"/>
                <w:szCs w:val="24"/>
              </w:rPr>
              <w:t xml:space="preserve"> </w:t>
            </w:r>
          </w:p>
          <w:p w14:paraId="5B9D9053" w14:textId="731077DF"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 xml:space="preserve">(3) Kui lapse ja tema vanema(te) elukoha osas tehakse rahvastikuregistrisse muudatus, arvestatakse osalustasu suurus ümber alates järgmisest kalendrikuust. </w:t>
            </w:r>
          </w:p>
          <w:p w14:paraId="46B69E3A" w14:textId="77777777" w:rsidR="009D6D4C" w:rsidRPr="009D6D4C" w:rsidRDefault="009D6D4C" w:rsidP="001459E8">
            <w:pPr>
              <w:spacing w:after="0" w:line="240" w:lineRule="auto"/>
              <w:jc w:val="both"/>
              <w:rPr>
                <w:rFonts w:ascii="Times New Roman" w:hAnsi="Times New Roman"/>
                <w:sz w:val="24"/>
                <w:szCs w:val="24"/>
              </w:rPr>
            </w:pPr>
          </w:p>
          <w:p w14:paraId="66E0DF99" w14:textId="77777777" w:rsidR="009D6D4C" w:rsidRPr="00D52880" w:rsidRDefault="009D6D4C" w:rsidP="001459E8">
            <w:pPr>
              <w:spacing w:after="0" w:line="240" w:lineRule="auto"/>
              <w:jc w:val="both"/>
              <w:rPr>
                <w:rFonts w:ascii="Times New Roman" w:hAnsi="Times New Roman"/>
                <w:b/>
                <w:bCs/>
                <w:sz w:val="24"/>
                <w:szCs w:val="24"/>
              </w:rPr>
            </w:pPr>
            <w:r w:rsidRPr="00D52880">
              <w:rPr>
                <w:rFonts w:ascii="Times New Roman" w:hAnsi="Times New Roman"/>
                <w:b/>
                <w:bCs/>
                <w:sz w:val="24"/>
                <w:szCs w:val="24"/>
              </w:rPr>
              <w:t>§ 3. Osalustasu soodustus</w:t>
            </w:r>
          </w:p>
          <w:p w14:paraId="5BEEEA30"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(1) Kui ühest perest käib Tapa valla koolieelses lasteasutuses üheaegselt kaks last, siis teise lapse eest on osalustasu suurus 3% töötasu alammäärast.</w:t>
            </w:r>
          </w:p>
          <w:p w14:paraId="378521C3" w14:textId="77777777" w:rsidR="00607AA7" w:rsidRDefault="00607AA7" w:rsidP="001459E8">
            <w:pPr>
              <w:spacing w:after="0" w:line="240" w:lineRule="auto"/>
              <w:jc w:val="both"/>
              <w:rPr>
                <w:rFonts w:ascii="Times New Roman" w:hAnsi="Times New Roman"/>
                <w:sz w:val="24"/>
                <w:szCs w:val="24"/>
              </w:rPr>
            </w:pPr>
          </w:p>
          <w:p w14:paraId="779B2C12" w14:textId="23F63612" w:rsid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(2) Kui ühest perest käib Tapa valla koolieelses lasteasutuses üheaegselt kolm või enam last, siis on teise lapse osalustasu 3% töötasu alammäärast ning kolmanda ja järgneva lapse eest osalustasu ei arvestata.</w:t>
            </w:r>
          </w:p>
          <w:p w14:paraId="437B2B68" w14:textId="77777777" w:rsidR="00D927DE" w:rsidRDefault="00D927DE" w:rsidP="001459E8">
            <w:pPr>
              <w:spacing w:after="0" w:line="240" w:lineRule="auto"/>
              <w:jc w:val="both"/>
              <w:rPr>
                <w:rFonts w:ascii="Times New Roman" w:hAnsi="Times New Roman"/>
                <w:sz w:val="24"/>
                <w:szCs w:val="24"/>
              </w:rPr>
            </w:pPr>
          </w:p>
          <w:p w14:paraId="2A951063" w14:textId="36620B0C" w:rsidR="00D927DE" w:rsidRPr="009305D5" w:rsidRDefault="00D927DE" w:rsidP="001459E8">
            <w:pPr>
              <w:spacing w:after="0" w:line="240" w:lineRule="auto"/>
              <w:jc w:val="both"/>
              <w:rPr>
                <w:rFonts w:ascii="Times New Roman" w:hAnsi="Times New Roman"/>
                <w:sz w:val="24"/>
                <w:szCs w:val="24"/>
              </w:rPr>
            </w:pPr>
            <w:r w:rsidRPr="004944D3">
              <w:rPr>
                <w:rFonts w:ascii="Times New Roman" w:hAnsi="Times New Roman"/>
                <w:sz w:val="24"/>
                <w:szCs w:val="24"/>
                <w:highlight w:val="yellow"/>
              </w:rPr>
              <w:t>(3) Vanemal on õigus käesoleva paragrahvi lõigetes 1 või 2 sätestatud soodustusele juhul, kui laste ja vanema elukoht on rahvastikuregistri andmetel Tapa vald</w:t>
            </w:r>
            <w:r w:rsidRPr="009305D5">
              <w:rPr>
                <w:rFonts w:ascii="Times New Roman" w:hAnsi="Times New Roman"/>
                <w:sz w:val="24"/>
                <w:szCs w:val="24"/>
              </w:rPr>
              <w:t>.</w:t>
            </w:r>
          </w:p>
          <w:p w14:paraId="3769DE9C" w14:textId="77777777" w:rsidR="00607AA7" w:rsidRPr="00D927DE" w:rsidRDefault="00607AA7" w:rsidP="001459E8">
            <w:pPr>
              <w:spacing w:after="0" w:line="240" w:lineRule="auto"/>
              <w:jc w:val="both"/>
              <w:rPr>
                <w:rFonts w:ascii="Times New Roman" w:hAnsi="Times New Roman"/>
                <w:color w:val="FF0000"/>
                <w:sz w:val="24"/>
                <w:szCs w:val="24"/>
              </w:rPr>
            </w:pPr>
          </w:p>
          <w:p w14:paraId="16F69951" w14:textId="5E5CBBA6" w:rsidR="009D6D4C" w:rsidRPr="009305D5" w:rsidRDefault="009D6D4C" w:rsidP="001459E8">
            <w:pPr>
              <w:spacing w:after="0" w:line="240" w:lineRule="auto"/>
              <w:jc w:val="both"/>
              <w:rPr>
                <w:rFonts w:ascii="Times New Roman" w:hAnsi="Times New Roman"/>
                <w:sz w:val="24"/>
                <w:szCs w:val="24"/>
              </w:rPr>
            </w:pPr>
            <w:r w:rsidRPr="009305D5">
              <w:rPr>
                <w:rFonts w:ascii="Times New Roman" w:hAnsi="Times New Roman"/>
                <w:sz w:val="24"/>
                <w:szCs w:val="24"/>
              </w:rPr>
              <w:lastRenderedPageBreak/>
              <w:t>(</w:t>
            </w:r>
            <w:r w:rsidR="009305D5">
              <w:rPr>
                <w:rFonts w:ascii="Times New Roman" w:hAnsi="Times New Roman"/>
                <w:sz w:val="24"/>
                <w:szCs w:val="24"/>
              </w:rPr>
              <w:t>4</w:t>
            </w:r>
            <w:r w:rsidRPr="009305D5">
              <w:rPr>
                <w:rFonts w:ascii="Times New Roman" w:hAnsi="Times New Roman"/>
                <w:sz w:val="24"/>
                <w:szCs w:val="24"/>
              </w:rPr>
              <w:t>) Osalustasu soodustuse saamiseks esitab vanem avalduse Tapa Vallavalitsuse e-teenuse keskkonnas.</w:t>
            </w:r>
          </w:p>
          <w:p w14:paraId="22782F75" w14:textId="77777777" w:rsidR="00607AA7" w:rsidRDefault="00607AA7" w:rsidP="001459E8">
            <w:pPr>
              <w:spacing w:after="0" w:line="240" w:lineRule="auto"/>
              <w:jc w:val="both"/>
              <w:rPr>
                <w:rFonts w:ascii="Times New Roman" w:hAnsi="Times New Roman"/>
                <w:sz w:val="24"/>
                <w:szCs w:val="24"/>
              </w:rPr>
            </w:pPr>
          </w:p>
          <w:p w14:paraId="0D6465C3" w14:textId="283D08B2" w:rsid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w:t>
            </w:r>
            <w:r w:rsidR="009305D5">
              <w:rPr>
                <w:rFonts w:ascii="Times New Roman" w:hAnsi="Times New Roman"/>
                <w:sz w:val="24"/>
                <w:szCs w:val="24"/>
              </w:rPr>
              <w:t>5</w:t>
            </w:r>
            <w:r w:rsidRPr="009D6D4C">
              <w:rPr>
                <w:rFonts w:ascii="Times New Roman" w:hAnsi="Times New Roman"/>
                <w:sz w:val="24"/>
                <w:szCs w:val="24"/>
              </w:rPr>
              <w:t>) Vallavalitsusel on õigus kontrollida avalduses esitatud andmete õigsust.</w:t>
            </w:r>
          </w:p>
          <w:p w14:paraId="3D8FC86B" w14:textId="77777777" w:rsidR="00607AA7" w:rsidRPr="009D6D4C" w:rsidRDefault="00607AA7" w:rsidP="001459E8">
            <w:pPr>
              <w:spacing w:after="0" w:line="240" w:lineRule="auto"/>
              <w:jc w:val="both"/>
              <w:rPr>
                <w:rFonts w:ascii="Times New Roman" w:hAnsi="Times New Roman"/>
                <w:sz w:val="24"/>
                <w:szCs w:val="24"/>
              </w:rPr>
            </w:pPr>
          </w:p>
          <w:p w14:paraId="5FA09931" w14:textId="71228B59"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w:t>
            </w:r>
            <w:r w:rsidR="009305D5">
              <w:rPr>
                <w:rFonts w:ascii="Times New Roman" w:hAnsi="Times New Roman"/>
                <w:sz w:val="24"/>
                <w:szCs w:val="24"/>
              </w:rPr>
              <w:t>6</w:t>
            </w:r>
            <w:r w:rsidRPr="009D6D4C">
              <w:rPr>
                <w:rFonts w:ascii="Times New Roman" w:hAnsi="Times New Roman"/>
                <w:sz w:val="24"/>
                <w:szCs w:val="24"/>
              </w:rPr>
              <w:t>) Osalustasu soodustuse andmise või andmisest keeldumise otsustab vallavalitsus või tema</w:t>
            </w:r>
          </w:p>
          <w:p w14:paraId="2F21E536"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poolt määratud struktuuriüksus või ametnik.</w:t>
            </w:r>
          </w:p>
          <w:p w14:paraId="42631E7C" w14:textId="77777777" w:rsidR="009D6D4C" w:rsidRPr="009D6D4C" w:rsidRDefault="009D6D4C" w:rsidP="001459E8">
            <w:pPr>
              <w:spacing w:after="0" w:line="240" w:lineRule="auto"/>
              <w:jc w:val="both"/>
              <w:rPr>
                <w:rFonts w:ascii="Times New Roman" w:hAnsi="Times New Roman"/>
                <w:sz w:val="24"/>
                <w:szCs w:val="24"/>
              </w:rPr>
            </w:pPr>
          </w:p>
          <w:p w14:paraId="6F955B07" w14:textId="757576A6" w:rsidR="009D6D4C" w:rsidRPr="00D52880" w:rsidRDefault="009D6D4C" w:rsidP="001459E8">
            <w:pPr>
              <w:spacing w:after="0" w:line="240" w:lineRule="auto"/>
              <w:jc w:val="both"/>
              <w:rPr>
                <w:rFonts w:ascii="Times New Roman" w:hAnsi="Times New Roman"/>
                <w:b/>
                <w:bCs/>
                <w:sz w:val="24"/>
                <w:szCs w:val="24"/>
              </w:rPr>
            </w:pPr>
            <w:r w:rsidRPr="00D52880">
              <w:rPr>
                <w:rFonts w:ascii="Times New Roman" w:hAnsi="Times New Roman"/>
                <w:b/>
                <w:bCs/>
                <w:sz w:val="24"/>
                <w:szCs w:val="24"/>
              </w:rPr>
              <w:t xml:space="preserve">§ </w:t>
            </w:r>
            <w:r w:rsidR="00D52880" w:rsidRPr="00D52880">
              <w:rPr>
                <w:rFonts w:ascii="Times New Roman" w:hAnsi="Times New Roman"/>
                <w:b/>
                <w:bCs/>
                <w:sz w:val="24"/>
                <w:szCs w:val="24"/>
              </w:rPr>
              <w:t>4</w:t>
            </w:r>
            <w:r w:rsidRPr="00D52880">
              <w:rPr>
                <w:rFonts w:ascii="Times New Roman" w:hAnsi="Times New Roman"/>
                <w:b/>
                <w:bCs/>
                <w:sz w:val="24"/>
                <w:szCs w:val="24"/>
              </w:rPr>
              <w:t xml:space="preserve">.  Osalustasu tasumine </w:t>
            </w:r>
          </w:p>
          <w:p w14:paraId="4FD20F88"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 xml:space="preserve">(1) Osalustasu tuleb tasuda alates lapse lasteasutuse nimekirja arvamise päevast kuni lapse lasteasutuse nimekirjast väljaarvamise päevani. </w:t>
            </w:r>
          </w:p>
          <w:p w14:paraId="749B6FC8" w14:textId="77777777" w:rsidR="00607AA7" w:rsidRDefault="00607AA7" w:rsidP="001459E8">
            <w:pPr>
              <w:spacing w:after="0" w:line="240" w:lineRule="auto"/>
              <w:jc w:val="both"/>
              <w:rPr>
                <w:rFonts w:ascii="Times New Roman" w:hAnsi="Times New Roman"/>
                <w:sz w:val="24"/>
                <w:szCs w:val="24"/>
              </w:rPr>
            </w:pPr>
          </w:p>
          <w:p w14:paraId="48AAB523" w14:textId="50089726"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 xml:space="preserve">(2) Osalustasu tasub vanem eelneva kuu eest vallavalitsuse poolt esitatud arve alusel sellel  näidatud tähtpäevaks. </w:t>
            </w:r>
          </w:p>
          <w:p w14:paraId="7A496C15" w14:textId="77777777" w:rsidR="00607AA7" w:rsidRDefault="00607AA7" w:rsidP="001459E8">
            <w:pPr>
              <w:spacing w:after="0" w:line="240" w:lineRule="auto"/>
              <w:jc w:val="both"/>
              <w:rPr>
                <w:rFonts w:ascii="Times New Roman" w:hAnsi="Times New Roman"/>
                <w:sz w:val="24"/>
                <w:szCs w:val="24"/>
              </w:rPr>
            </w:pPr>
          </w:p>
          <w:p w14:paraId="57F3ECA9" w14:textId="0A1C49D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 xml:space="preserve">(3) Osalustasu tuleb tasuda ka lapse lasteaiast puudutud perioodi eest, välja arvatud: </w:t>
            </w:r>
          </w:p>
          <w:p w14:paraId="43CAED48"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 xml:space="preserve">1) lasteasutuse ajutise sulgemise ajal pikemaks perioodiks kui kaks nädalat (ruumide  remont, töötajate kollektiivpuhkus vms); </w:t>
            </w:r>
          </w:p>
          <w:p w14:paraId="5AFDAD7C"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2) kui laps lasteaiateenust ei kasuta ja vanem on esitanud selle kohta lasteasutuse direktorile vähemalt üks kuu varem vastava avalduse.</w:t>
            </w:r>
          </w:p>
          <w:p w14:paraId="50F54F14" w14:textId="77777777" w:rsidR="009D6D4C" w:rsidRPr="009D6D4C" w:rsidRDefault="009D6D4C" w:rsidP="001459E8">
            <w:pPr>
              <w:spacing w:after="0" w:line="240" w:lineRule="auto"/>
              <w:jc w:val="both"/>
              <w:rPr>
                <w:rFonts w:ascii="Times New Roman" w:hAnsi="Times New Roman"/>
                <w:sz w:val="24"/>
                <w:szCs w:val="24"/>
              </w:rPr>
            </w:pPr>
          </w:p>
          <w:p w14:paraId="6DE794B8" w14:textId="13DEC2F1" w:rsidR="009D6D4C" w:rsidRPr="00D52880" w:rsidRDefault="009D6D4C" w:rsidP="001459E8">
            <w:pPr>
              <w:spacing w:after="0" w:line="240" w:lineRule="auto"/>
              <w:jc w:val="both"/>
              <w:rPr>
                <w:rFonts w:ascii="Times New Roman" w:hAnsi="Times New Roman"/>
                <w:b/>
                <w:bCs/>
                <w:sz w:val="24"/>
                <w:szCs w:val="24"/>
              </w:rPr>
            </w:pPr>
            <w:r w:rsidRPr="00D52880">
              <w:rPr>
                <w:rFonts w:ascii="Times New Roman" w:hAnsi="Times New Roman"/>
                <w:b/>
                <w:bCs/>
                <w:sz w:val="24"/>
                <w:szCs w:val="24"/>
              </w:rPr>
              <w:t xml:space="preserve">§ </w:t>
            </w:r>
            <w:r w:rsidR="00D52880" w:rsidRPr="00D52880">
              <w:rPr>
                <w:rFonts w:ascii="Times New Roman" w:hAnsi="Times New Roman"/>
                <w:b/>
                <w:bCs/>
                <w:sz w:val="24"/>
                <w:szCs w:val="24"/>
              </w:rPr>
              <w:t>5</w:t>
            </w:r>
            <w:r w:rsidRPr="00D52880">
              <w:rPr>
                <w:rFonts w:ascii="Times New Roman" w:hAnsi="Times New Roman"/>
                <w:b/>
                <w:bCs/>
                <w:sz w:val="24"/>
                <w:szCs w:val="24"/>
              </w:rPr>
              <w:t>. Lapse toidukulu suurus ja selle tasumine</w:t>
            </w:r>
          </w:p>
          <w:p w14:paraId="415CE140" w14:textId="72C6123B" w:rsidR="00C472FA" w:rsidRPr="00B11544"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w:t>
            </w:r>
            <w:r w:rsidRPr="00B11544">
              <w:rPr>
                <w:rFonts w:ascii="Times New Roman" w:hAnsi="Times New Roman"/>
                <w:sz w:val="24"/>
                <w:szCs w:val="24"/>
              </w:rPr>
              <w:t xml:space="preserve">1) </w:t>
            </w:r>
            <w:r w:rsidR="00C472FA" w:rsidRPr="00B11544">
              <w:rPr>
                <w:rFonts w:ascii="Times New Roman" w:hAnsi="Times New Roman"/>
                <w:color w:val="202020"/>
                <w:sz w:val="24"/>
                <w:szCs w:val="24"/>
                <w:shd w:val="clear" w:color="auto" w:fill="FFFFFF"/>
              </w:rPr>
              <w:t>Lapse toidukulu lasteasutuses katab vanem.</w:t>
            </w:r>
          </w:p>
          <w:p w14:paraId="2CBD0346" w14:textId="18A7A372" w:rsidR="00C472FA" w:rsidRDefault="00C472FA" w:rsidP="001459E8">
            <w:pPr>
              <w:spacing w:after="0" w:line="240" w:lineRule="auto"/>
              <w:jc w:val="both"/>
              <w:rPr>
                <w:rFonts w:ascii="Times New Roman" w:hAnsi="Times New Roman"/>
                <w:sz w:val="24"/>
                <w:szCs w:val="24"/>
              </w:rPr>
            </w:pPr>
            <w:r>
              <w:rPr>
                <w:rFonts w:ascii="Times New Roman" w:hAnsi="Times New Roman"/>
                <w:sz w:val="24"/>
                <w:szCs w:val="24"/>
              </w:rPr>
              <w:t xml:space="preserve">(2) </w:t>
            </w:r>
            <w:r w:rsidR="009D6D4C" w:rsidRPr="009D6D4C">
              <w:rPr>
                <w:rFonts w:ascii="Times New Roman" w:hAnsi="Times New Roman"/>
                <w:sz w:val="24"/>
                <w:szCs w:val="24"/>
              </w:rPr>
              <w:t xml:space="preserve">Lapse toidukulu päevamaksumuse otsustab lasteasutuse hoolekogu ja kinnitab direktor. </w:t>
            </w:r>
          </w:p>
          <w:p w14:paraId="68414A9B" w14:textId="16AB930C" w:rsidR="009D6D4C" w:rsidRPr="009D6D4C" w:rsidRDefault="00C472FA" w:rsidP="001459E8">
            <w:pPr>
              <w:spacing w:after="0" w:line="240" w:lineRule="auto"/>
              <w:jc w:val="both"/>
              <w:rPr>
                <w:rFonts w:ascii="Times New Roman" w:hAnsi="Times New Roman"/>
                <w:sz w:val="24"/>
                <w:szCs w:val="24"/>
              </w:rPr>
            </w:pPr>
            <w:r>
              <w:rPr>
                <w:rFonts w:ascii="Times New Roman" w:hAnsi="Times New Roman"/>
                <w:sz w:val="24"/>
                <w:szCs w:val="24"/>
              </w:rPr>
              <w:t xml:space="preserve">(3) Kui lapse elukoht on rahvastikuregistri andmetel Tapa vald, tasub vanem lapse toidukulu päevamaksumusest </w:t>
            </w:r>
            <w:r w:rsidR="009D6D4C" w:rsidRPr="009D6D4C">
              <w:rPr>
                <w:rFonts w:ascii="Times New Roman" w:hAnsi="Times New Roman"/>
                <w:sz w:val="24"/>
                <w:szCs w:val="24"/>
              </w:rPr>
              <w:t xml:space="preserve"> ühe (1) euro. </w:t>
            </w:r>
          </w:p>
          <w:p w14:paraId="2BD80E93" w14:textId="3F87C360"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w:t>
            </w:r>
            <w:r w:rsidR="00C472FA">
              <w:rPr>
                <w:rFonts w:ascii="Times New Roman" w:hAnsi="Times New Roman"/>
                <w:sz w:val="24"/>
                <w:szCs w:val="24"/>
              </w:rPr>
              <w:t>4</w:t>
            </w:r>
            <w:r w:rsidRPr="009D6D4C">
              <w:rPr>
                <w:rFonts w:ascii="Times New Roman" w:hAnsi="Times New Roman"/>
                <w:sz w:val="24"/>
                <w:szCs w:val="24"/>
              </w:rPr>
              <w:t xml:space="preserve">) Vanem ei pea lapse toidukulu tasuma nende päevade eest, kui laps lasteaiateenust ei kasutanud ja vanem oli lapse puudumisest määruse § </w:t>
            </w:r>
            <w:r w:rsidR="00C472FA">
              <w:rPr>
                <w:rFonts w:ascii="Times New Roman" w:hAnsi="Times New Roman"/>
                <w:sz w:val="24"/>
                <w:szCs w:val="24"/>
              </w:rPr>
              <w:t>4</w:t>
            </w:r>
            <w:r w:rsidRPr="009D6D4C">
              <w:rPr>
                <w:rFonts w:ascii="Times New Roman" w:hAnsi="Times New Roman"/>
                <w:sz w:val="24"/>
                <w:szCs w:val="24"/>
              </w:rPr>
              <w:t xml:space="preserve"> lõike 3 punktis 2 kehtestatud korras teavitanud. </w:t>
            </w:r>
          </w:p>
          <w:p w14:paraId="1AB3F752" w14:textId="77777777" w:rsidR="009D6D4C" w:rsidRPr="009D6D4C" w:rsidRDefault="009D6D4C" w:rsidP="001459E8">
            <w:pPr>
              <w:spacing w:after="0" w:line="240" w:lineRule="auto"/>
              <w:jc w:val="both"/>
              <w:rPr>
                <w:rFonts w:ascii="Times New Roman" w:hAnsi="Times New Roman"/>
                <w:sz w:val="24"/>
                <w:szCs w:val="24"/>
              </w:rPr>
            </w:pPr>
          </w:p>
          <w:p w14:paraId="0523B712" w14:textId="0712C72D" w:rsidR="009D6D4C" w:rsidRPr="00D52880" w:rsidRDefault="009D6D4C" w:rsidP="001459E8">
            <w:pPr>
              <w:spacing w:after="0" w:line="240" w:lineRule="auto"/>
              <w:jc w:val="both"/>
              <w:rPr>
                <w:rFonts w:ascii="Times New Roman" w:hAnsi="Times New Roman"/>
                <w:b/>
                <w:bCs/>
                <w:sz w:val="24"/>
                <w:szCs w:val="24"/>
              </w:rPr>
            </w:pPr>
            <w:r w:rsidRPr="00D52880">
              <w:rPr>
                <w:rFonts w:ascii="Times New Roman" w:hAnsi="Times New Roman"/>
                <w:b/>
                <w:bCs/>
                <w:sz w:val="24"/>
                <w:szCs w:val="24"/>
              </w:rPr>
              <w:t xml:space="preserve">§ </w:t>
            </w:r>
            <w:r w:rsidR="00D52880" w:rsidRPr="00D52880">
              <w:rPr>
                <w:rFonts w:ascii="Times New Roman" w:hAnsi="Times New Roman"/>
                <w:b/>
                <w:bCs/>
                <w:sz w:val="24"/>
                <w:szCs w:val="24"/>
              </w:rPr>
              <w:t>6</w:t>
            </w:r>
            <w:r w:rsidRPr="00D52880">
              <w:rPr>
                <w:rFonts w:ascii="Times New Roman" w:hAnsi="Times New Roman"/>
                <w:b/>
                <w:bCs/>
                <w:sz w:val="24"/>
                <w:szCs w:val="24"/>
              </w:rPr>
              <w:t>. Erisused</w:t>
            </w:r>
          </w:p>
          <w:p w14:paraId="4632DC72" w14:textId="170E75F8"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(1) Tapa Vallavalitsus võib oma korraldusega anda vanemale põhjendatud asjaoludel</w:t>
            </w:r>
          </w:p>
          <w:p w14:paraId="283FD004"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osalustasu ja toidukulu  maksmiseks täiendavaid soodustusi või vabastada vanema tasude maksmisest täies ulatuses.</w:t>
            </w:r>
          </w:p>
          <w:p w14:paraId="269264DB" w14:textId="77777777" w:rsidR="00607AA7" w:rsidRDefault="00607AA7" w:rsidP="001459E8">
            <w:pPr>
              <w:spacing w:after="0" w:line="240" w:lineRule="auto"/>
              <w:jc w:val="both"/>
              <w:rPr>
                <w:rFonts w:ascii="Times New Roman" w:hAnsi="Times New Roman"/>
                <w:sz w:val="24"/>
                <w:szCs w:val="24"/>
              </w:rPr>
            </w:pPr>
          </w:p>
          <w:p w14:paraId="331BF1AF" w14:textId="1A82CA2A"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(2) Vallavalitsusel on õigus erandolukorras ajutiselt peatada vanema osalustasu ja/või toidukulu  maksmise kohustus või kehtestada määruses sätestatud tasu väiksemas suuruses, kui see olukord on tingitud ettenägematust asjaolust, mille tõttu ei ole ajutiselt võimalik lasteasutust teenuse saamiseks kasutada.</w:t>
            </w:r>
          </w:p>
          <w:p w14:paraId="5213A44F" w14:textId="77777777" w:rsidR="009D6D4C" w:rsidRPr="009D6D4C" w:rsidRDefault="009D6D4C" w:rsidP="001459E8">
            <w:pPr>
              <w:spacing w:after="0" w:line="240" w:lineRule="auto"/>
              <w:jc w:val="both"/>
              <w:rPr>
                <w:rFonts w:ascii="Times New Roman" w:hAnsi="Times New Roman"/>
                <w:sz w:val="24"/>
                <w:szCs w:val="24"/>
              </w:rPr>
            </w:pPr>
          </w:p>
          <w:p w14:paraId="56934D74" w14:textId="392A0B20" w:rsidR="009D6D4C" w:rsidRPr="00D52880" w:rsidRDefault="009D6D4C" w:rsidP="001459E8">
            <w:pPr>
              <w:spacing w:after="0" w:line="240" w:lineRule="auto"/>
              <w:jc w:val="both"/>
              <w:rPr>
                <w:rFonts w:ascii="Times New Roman" w:hAnsi="Times New Roman"/>
                <w:b/>
                <w:bCs/>
                <w:sz w:val="24"/>
                <w:szCs w:val="24"/>
              </w:rPr>
            </w:pPr>
            <w:r w:rsidRPr="00D52880">
              <w:rPr>
                <w:rFonts w:ascii="Times New Roman" w:hAnsi="Times New Roman"/>
                <w:b/>
                <w:bCs/>
                <w:sz w:val="24"/>
                <w:szCs w:val="24"/>
              </w:rPr>
              <w:t xml:space="preserve">§ </w:t>
            </w:r>
            <w:r w:rsidR="00D52880" w:rsidRPr="00D52880">
              <w:rPr>
                <w:rFonts w:ascii="Times New Roman" w:hAnsi="Times New Roman"/>
                <w:b/>
                <w:bCs/>
                <w:sz w:val="24"/>
                <w:szCs w:val="24"/>
              </w:rPr>
              <w:t>7</w:t>
            </w:r>
            <w:r w:rsidRPr="00D52880">
              <w:rPr>
                <w:rFonts w:ascii="Times New Roman" w:hAnsi="Times New Roman"/>
                <w:b/>
                <w:bCs/>
                <w:sz w:val="24"/>
                <w:szCs w:val="24"/>
              </w:rPr>
              <w:t>. Rakendussätted</w:t>
            </w:r>
          </w:p>
          <w:p w14:paraId="6C0F446A"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Tunnistada kehtetuks:</w:t>
            </w:r>
          </w:p>
          <w:p w14:paraId="20C07837" w14:textId="77777777"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1) Tapa Vallavolikogu 27.10.2022 määrus nr 13 „Tapa valla koolieelsetes munitsipaallasteasutustes vanemate poolt kaetavate kulude osa määr ja selle tasumise kord“.</w:t>
            </w:r>
          </w:p>
          <w:p w14:paraId="12D0AA6E" w14:textId="20D05CC6" w:rsidR="009D6D4C" w:rsidRPr="009D6D4C" w:rsidRDefault="009D6D4C" w:rsidP="001459E8">
            <w:pPr>
              <w:spacing w:after="0" w:line="240" w:lineRule="auto"/>
              <w:jc w:val="both"/>
              <w:rPr>
                <w:rFonts w:ascii="Times New Roman" w:hAnsi="Times New Roman"/>
                <w:sz w:val="24"/>
                <w:szCs w:val="24"/>
              </w:rPr>
            </w:pPr>
            <w:r w:rsidRPr="009D6D4C">
              <w:rPr>
                <w:rFonts w:ascii="Times New Roman" w:hAnsi="Times New Roman"/>
                <w:sz w:val="24"/>
                <w:szCs w:val="24"/>
              </w:rPr>
              <w:t>2) Tapa Vallavolikogu 30.05.2018 määruse nr 21 „</w:t>
            </w:r>
            <w:proofErr w:type="spellStart"/>
            <w:r w:rsidRPr="009D6D4C">
              <w:rPr>
                <w:rFonts w:ascii="Times New Roman" w:hAnsi="Times New Roman"/>
                <w:sz w:val="24"/>
                <w:szCs w:val="24"/>
              </w:rPr>
              <w:t>Sotsiaalhoolekandelise</w:t>
            </w:r>
            <w:proofErr w:type="spellEnd"/>
            <w:r w:rsidRPr="009D6D4C">
              <w:rPr>
                <w:rFonts w:ascii="Times New Roman" w:hAnsi="Times New Roman"/>
                <w:sz w:val="24"/>
                <w:szCs w:val="24"/>
              </w:rPr>
              <w:t xml:space="preserve"> abi andmise kord Tapa vallas“ § 9 lg 2 p 5 ja 6. jagu (§ 22, § 23 ja § 24).</w:t>
            </w:r>
          </w:p>
          <w:p w14:paraId="6A26E645" w14:textId="77777777" w:rsidR="009D6D4C" w:rsidRPr="009D6D4C" w:rsidRDefault="009D6D4C" w:rsidP="001459E8">
            <w:pPr>
              <w:spacing w:after="0" w:line="240" w:lineRule="auto"/>
              <w:jc w:val="both"/>
              <w:rPr>
                <w:rFonts w:ascii="Times New Roman" w:hAnsi="Times New Roman"/>
                <w:sz w:val="24"/>
                <w:szCs w:val="24"/>
              </w:rPr>
            </w:pPr>
          </w:p>
          <w:p w14:paraId="715CDAA0" w14:textId="7D5CB7DA" w:rsidR="009D6D4C" w:rsidRPr="00D52880" w:rsidRDefault="009D6D4C" w:rsidP="001459E8">
            <w:pPr>
              <w:spacing w:after="0" w:line="240" w:lineRule="auto"/>
              <w:jc w:val="both"/>
              <w:rPr>
                <w:rFonts w:ascii="Times New Roman" w:hAnsi="Times New Roman"/>
                <w:b/>
                <w:bCs/>
                <w:sz w:val="24"/>
                <w:szCs w:val="24"/>
              </w:rPr>
            </w:pPr>
            <w:r w:rsidRPr="00D52880">
              <w:rPr>
                <w:rFonts w:ascii="Times New Roman" w:hAnsi="Times New Roman"/>
                <w:b/>
                <w:bCs/>
                <w:sz w:val="24"/>
                <w:szCs w:val="24"/>
              </w:rPr>
              <w:t xml:space="preserve">§ </w:t>
            </w:r>
            <w:r w:rsidR="00D52880">
              <w:rPr>
                <w:rFonts w:ascii="Times New Roman" w:hAnsi="Times New Roman"/>
                <w:b/>
                <w:bCs/>
                <w:sz w:val="24"/>
                <w:szCs w:val="24"/>
              </w:rPr>
              <w:t>8</w:t>
            </w:r>
            <w:r w:rsidRPr="00D52880">
              <w:rPr>
                <w:rFonts w:ascii="Times New Roman" w:hAnsi="Times New Roman"/>
                <w:b/>
                <w:bCs/>
                <w:sz w:val="24"/>
                <w:szCs w:val="24"/>
              </w:rPr>
              <w:t>. Määruse rakendamine</w:t>
            </w:r>
          </w:p>
          <w:p w14:paraId="59C952E7" w14:textId="7483DBD0" w:rsidR="00A357CC" w:rsidRDefault="009D6D4C" w:rsidP="001459E8">
            <w:pPr>
              <w:tabs>
                <w:tab w:val="left" w:pos="5387"/>
              </w:tabs>
              <w:spacing w:after="0" w:line="240" w:lineRule="auto"/>
              <w:jc w:val="both"/>
              <w:rPr>
                <w:rFonts w:ascii="Times New Roman" w:hAnsi="Times New Roman"/>
                <w:sz w:val="24"/>
                <w:szCs w:val="24"/>
              </w:rPr>
            </w:pPr>
            <w:r w:rsidRPr="009D6D4C">
              <w:rPr>
                <w:rFonts w:ascii="Times New Roman" w:hAnsi="Times New Roman"/>
                <w:sz w:val="24"/>
                <w:szCs w:val="24"/>
              </w:rPr>
              <w:t>Määrust rakendatakse  1. jaanuarist 2024.</w:t>
            </w:r>
          </w:p>
        </w:tc>
      </w:tr>
      <w:tr w:rsidR="00A357CC" w14:paraId="59C952EA" w14:textId="77777777" w:rsidTr="00435C14">
        <w:tc>
          <w:tcPr>
            <w:tcW w:w="9354" w:type="dxa"/>
            <w:gridSpan w:val="2"/>
          </w:tcPr>
          <w:p w14:paraId="59C952E9" w14:textId="77777777" w:rsidR="00A357CC" w:rsidRPr="00DB4C26" w:rsidRDefault="00A357CC" w:rsidP="001459E8">
            <w:pPr>
              <w:tabs>
                <w:tab w:val="left" w:pos="5387"/>
              </w:tabs>
              <w:spacing w:after="0" w:line="240" w:lineRule="auto"/>
              <w:jc w:val="both"/>
              <w:rPr>
                <w:rFonts w:ascii="Times New Roman" w:hAnsi="Times New Roman"/>
                <w:sz w:val="24"/>
                <w:szCs w:val="24"/>
              </w:rPr>
            </w:pPr>
          </w:p>
        </w:tc>
      </w:tr>
    </w:tbl>
    <w:p w14:paraId="59C952EC" w14:textId="77777777" w:rsidR="00F77BE4" w:rsidRDefault="00F77BE4" w:rsidP="001459E8">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9C952F1" w14:textId="77777777" w:rsidTr="00E13B6E">
        <w:tc>
          <w:tcPr>
            <w:tcW w:w="4677" w:type="dxa"/>
            <w:shd w:val="clear" w:color="auto" w:fill="auto"/>
          </w:tcPr>
          <w:p w14:paraId="59C952ED" w14:textId="77777777" w:rsidR="00E13B6E" w:rsidRDefault="00E13B6E" w:rsidP="001459E8">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9C952EE" w14:textId="77777777" w:rsidR="00E13B6E" w:rsidRPr="00CD0CFF" w:rsidRDefault="00E13B6E" w:rsidP="001459E8">
            <w:pPr>
              <w:tabs>
                <w:tab w:val="left" w:pos="5387"/>
              </w:tabs>
              <w:spacing w:after="0" w:line="240" w:lineRule="auto"/>
              <w:jc w:val="both"/>
              <w:rPr>
                <w:rFonts w:ascii="Times New Roman" w:hAnsi="Times New Roman"/>
                <w:i/>
                <w:sz w:val="16"/>
                <w:szCs w:val="16"/>
              </w:rPr>
            </w:pPr>
          </w:p>
          <w:p w14:paraId="59C952EF" w14:textId="77777777" w:rsidR="00E13B6E" w:rsidRDefault="00E13B6E" w:rsidP="001459E8">
            <w:pPr>
              <w:tabs>
                <w:tab w:val="left" w:pos="5387"/>
              </w:tabs>
              <w:spacing w:after="0" w:line="240" w:lineRule="auto"/>
              <w:jc w:val="both"/>
              <w:rPr>
                <w:rFonts w:ascii="Times New Roman" w:hAnsi="Times New Roman"/>
                <w:sz w:val="24"/>
                <w:szCs w:val="24"/>
              </w:rPr>
            </w:pPr>
            <w:r>
              <w:rPr>
                <w:rFonts w:ascii="Times New Roman" w:hAnsi="Times New Roman"/>
                <w:sz w:val="24"/>
                <w:szCs w:val="24"/>
              </w:rPr>
              <w:lastRenderedPageBreak/>
              <w:fldChar w:fldCharType="begin"/>
            </w:r>
            <w:r w:rsidR="00C210B3">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C210B3">
              <w:rPr>
                <w:rFonts w:ascii="Times New Roman" w:hAnsi="Times New Roman"/>
                <w:sz w:val="24"/>
                <w:szCs w:val="24"/>
              </w:rPr>
              <w:t xml:space="preserve">Maksim </w:t>
            </w:r>
            <w:proofErr w:type="spellStart"/>
            <w:r w:rsidR="00C210B3">
              <w:rPr>
                <w:rFonts w:ascii="Times New Roman" w:hAnsi="Times New Roman"/>
                <w:sz w:val="24"/>
                <w:szCs w:val="24"/>
              </w:rPr>
              <w:t>Butšenkov</w:t>
            </w:r>
            <w:proofErr w:type="spellEnd"/>
            <w:r>
              <w:rPr>
                <w:rFonts w:ascii="Times New Roman" w:hAnsi="Times New Roman"/>
                <w:sz w:val="24"/>
                <w:szCs w:val="24"/>
              </w:rPr>
              <w:fldChar w:fldCharType="end"/>
            </w:r>
          </w:p>
          <w:p w14:paraId="59C952F0" w14:textId="77777777" w:rsidR="00E13B6E" w:rsidRPr="00030487" w:rsidRDefault="00E13B6E" w:rsidP="001459E8">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210B3">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C210B3">
              <w:rPr>
                <w:rFonts w:ascii="Times New Roman" w:hAnsi="Times New Roman"/>
                <w:sz w:val="24"/>
                <w:szCs w:val="24"/>
              </w:rPr>
              <w:t>vallavolikogu esimees</w:t>
            </w:r>
            <w:r>
              <w:rPr>
                <w:rFonts w:ascii="Times New Roman" w:hAnsi="Times New Roman"/>
                <w:sz w:val="24"/>
                <w:szCs w:val="24"/>
              </w:rPr>
              <w:fldChar w:fldCharType="end"/>
            </w:r>
          </w:p>
        </w:tc>
      </w:tr>
    </w:tbl>
    <w:p w14:paraId="59C952F2" w14:textId="77777777" w:rsidR="00A357CC" w:rsidRDefault="00A357CC" w:rsidP="001459E8">
      <w:pPr>
        <w:spacing w:after="0" w:line="240" w:lineRule="auto"/>
        <w:jc w:val="both"/>
        <w:rPr>
          <w:rFonts w:ascii="Times New Roman" w:hAnsi="Times New Roman"/>
          <w:sz w:val="24"/>
          <w:szCs w:val="24"/>
        </w:rPr>
      </w:pPr>
    </w:p>
    <w:p w14:paraId="59C952F9" w14:textId="77777777" w:rsidR="00C27542" w:rsidRDefault="00C27542" w:rsidP="001459E8">
      <w:pPr>
        <w:spacing w:after="0" w:line="240" w:lineRule="auto"/>
        <w:jc w:val="both"/>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59C952FB" w14:textId="77777777" w:rsidTr="00435C14">
        <w:tc>
          <w:tcPr>
            <w:tcW w:w="9354" w:type="dxa"/>
            <w:gridSpan w:val="3"/>
          </w:tcPr>
          <w:p w14:paraId="59C952FA" w14:textId="77777777" w:rsidR="00C27542" w:rsidRPr="00C27542" w:rsidRDefault="00C27542" w:rsidP="001459E8">
            <w:pPr>
              <w:spacing w:after="0" w:line="240" w:lineRule="auto"/>
              <w:jc w:val="both"/>
              <w:rPr>
                <w:rFonts w:ascii="Times New Roman" w:hAnsi="Times New Roman"/>
                <w:b/>
                <w:sz w:val="24"/>
                <w:szCs w:val="24"/>
              </w:rPr>
            </w:pPr>
            <w:r w:rsidRPr="00C27542">
              <w:rPr>
                <w:rFonts w:ascii="Times New Roman" w:hAnsi="Times New Roman"/>
                <w:b/>
                <w:sz w:val="24"/>
                <w:szCs w:val="24"/>
              </w:rPr>
              <w:t>Seletuskiri</w:t>
            </w:r>
          </w:p>
        </w:tc>
      </w:tr>
      <w:tr w:rsidR="00C27542" w14:paraId="59C952FD" w14:textId="77777777" w:rsidTr="00435C14">
        <w:tc>
          <w:tcPr>
            <w:tcW w:w="9354" w:type="dxa"/>
            <w:gridSpan w:val="3"/>
          </w:tcPr>
          <w:p w14:paraId="16BD2E4E" w14:textId="77777777" w:rsidR="009D6D4C" w:rsidRPr="00A73DCE" w:rsidRDefault="009D6D4C" w:rsidP="001459E8">
            <w:pPr>
              <w:spacing w:after="0" w:line="240" w:lineRule="auto"/>
              <w:jc w:val="both"/>
              <w:rPr>
                <w:rFonts w:ascii="Times New Roman" w:hAnsi="Times New Roman"/>
                <w:sz w:val="24"/>
                <w:szCs w:val="24"/>
              </w:rPr>
            </w:pPr>
          </w:p>
          <w:p w14:paraId="46AF5E01" w14:textId="33E251E7" w:rsidR="008B0974" w:rsidRPr="00A73DCE" w:rsidRDefault="009D6D4C" w:rsidP="001459E8">
            <w:pPr>
              <w:spacing w:after="0" w:line="240" w:lineRule="auto"/>
              <w:jc w:val="both"/>
              <w:rPr>
                <w:rFonts w:ascii="Times New Roman" w:hAnsi="Times New Roman"/>
                <w:sz w:val="24"/>
                <w:szCs w:val="24"/>
              </w:rPr>
            </w:pPr>
            <w:r w:rsidRPr="00A73DCE">
              <w:rPr>
                <w:rFonts w:ascii="Times New Roman" w:hAnsi="Times New Roman"/>
                <w:sz w:val="24"/>
                <w:szCs w:val="24"/>
              </w:rPr>
              <w:t>Määruse eelnõuga „Tapa valla koolieelsetes munitsipaallasteasutustes vanema poolt kaetavate kulude suurus ja nende tasumise kord“  kehtestatakse Tapa valla koolieelsetes munitsipaallasteasutustes vanema või lapse seadusliku esindaja poolt kaetavate kulude suurus, tasumise kord  ja soodustuste andmise kord</w:t>
            </w:r>
            <w:r w:rsidR="008B0974" w:rsidRPr="00A73DCE">
              <w:rPr>
                <w:rFonts w:ascii="Times New Roman" w:hAnsi="Times New Roman"/>
                <w:sz w:val="24"/>
                <w:szCs w:val="24"/>
              </w:rPr>
              <w:t>. Vanema poolt katavad kulud on:</w:t>
            </w:r>
            <w:r w:rsidRPr="00A73DCE">
              <w:rPr>
                <w:rFonts w:ascii="Times New Roman" w:hAnsi="Times New Roman"/>
                <w:sz w:val="24"/>
                <w:szCs w:val="24"/>
              </w:rPr>
              <w:t xml:space="preserve"> </w:t>
            </w:r>
          </w:p>
          <w:p w14:paraId="604A7EAE" w14:textId="5F6527A9" w:rsidR="008B0974" w:rsidRPr="00A73DCE" w:rsidRDefault="008B0974" w:rsidP="001459E8">
            <w:pPr>
              <w:spacing w:after="0" w:line="240" w:lineRule="auto"/>
              <w:jc w:val="both"/>
              <w:rPr>
                <w:rFonts w:ascii="Times New Roman" w:hAnsi="Times New Roman"/>
                <w:sz w:val="24"/>
                <w:szCs w:val="24"/>
              </w:rPr>
            </w:pPr>
            <w:r w:rsidRPr="00A73DCE">
              <w:rPr>
                <w:rFonts w:ascii="Times New Roman" w:hAnsi="Times New Roman"/>
                <w:sz w:val="24"/>
                <w:szCs w:val="24"/>
              </w:rPr>
              <w:t>1) lasteasutuse majanduskulude, personali töötasu ja sotsiaalmaksu ning õppevahendite kulude osalustasu (edaspidi osalustasu);</w:t>
            </w:r>
          </w:p>
          <w:p w14:paraId="24EAC27D" w14:textId="77777777" w:rsidR="008B0974" w:rsidRPr="00A73DCE" w:rsidRDefault="008B0974" w:rsidP="001459E8">
            <w:pPr>
              <w:spacing w:after="0" w:line="240" w:lineRule="auto"/>
              <w:jc w:val="both"/>
              <w:rPr>
                <w:rFonts w:ascii="Times New Roman" w:hAnsi="Times New Roman"/>
                <w:sz w:val="24"/>
                <w:szCs w:val="24"/>
              </w:rPr>
            </w:pPr>
            <w:r w:rsidRPr="00A73DCE">
              <w:rPr>
                <w:rFonts w:ascii="Times New Roman" w:hAnsi="Times New Roman"/>
                <w:sz w:val="24"/>
                <w:szCs w:val="24"/>
              </w:rPr>
              <w:t>2) lapse toidukulu.</w:t>
            </w:r>
          </w:p>
          <w:p w14:paraId="73B1FD79" w14:textId="77777777" w:rsidR="008B0974" w:rsidRPr="00A73DCE" w:rsidRDefault="008B0974" w:rsidP="001459E8">
            <w:pPr>
              <w:spacing w:after="0" w:line="240" w:lineRule="auto"/>
              <w:jc w:val="both"/>
              <w:rPr>
                <w:rFonts w:ascii="Times New Roman" w:hAnsi="Times New Roman"/>
                <w:sz w:val="24"/>
                <w:szCs w:val="24"/>
              </w:rPr>
            </w:pPr>
            <w:r w:rsidRPr="00A73DCE">
              <w:rPr>
                <w:rFonts w:ascii="Times New Roman" w:hAnsi="Times New Roman"/>
                <w:sz w:val="24"/>
                <w:szCs w:val="24"/>
              </w:rPr>
              <w:t xml:space="preserve">Käesoleval ajal reguleerivad eelnimetatud kulusid ja nende tasumist kaks volikogu määrust: </w:t>
            </w:r>
          </w:p>
          <w:p w14:paraId="74BF5E77" w14:textId="6E6A1EBC" w:rsidR="008B0974" w:rsidRPr="00A73DCE" w:rsidRDefault="008B0974" w:rsidP="001459E8">
            <w:pPr>
              <w:spacing w:after="0" w:line="240" w:lineRule="auto"/>
              <w:jc w:val="both"/>
              <w:rPr>
                <w:rFonts w:ascii="Times New Roman" w:hAnsi="Times New Roman"/>
                <w:sz w:val="24"/>
                <w:szCs w:val="24"/>
              </w:rPr>
            </w:pPr>
            <w:r w:rsidRPr="00A73DCE">
              <w:rPr>
                <w:rFonts w:ascii="Times New Roman" w:hAnsi="Times New Roman"/>
                <w:sz w:val="24"/>
                <w:szCs w:val="24"/>
              </w:rPr>
              <w:t>- osalustasu 27.10.2022 määrus nr 13 „Tapa valla koolieelsetes munitsipaallasteasutustes vanemate poolt kaetavate kulude osa määr ja selle tasumise kord“;</w:t>
            </w:r>
          </w:p>
          <w:p w14:paraId="6B582DA4" w14:textId="0F3B23A5" w:rsidR="008B0974" w:rsidRPr="00A73DCE" w:rsidRDefault="008B0974" w:rsidP="001459E8">
            <w:pPr>
              <w:spacing w:after="0" w:line="240" w:lineRule="auto"/>
              <w:jc w:val="both"/>
              <w:rPr>
                <w:rFonts w:ascii="Times New Roman" w:hAnsi="Times New Roman"/>
                <w:sz w:val="24"/>
                <w:szCs w:val="24"/>
              </w:rPr>
            </w:pPr>
            <w:r w:rsidRPr="00A73DCE">
              <w:rPr>
                <w:rFonts w:ascii="Times New Roman" w:hAnsi="Times New Roman"/>
                <w:sz w:val="24"/>
                <w:szCs w:val="24"/>
              </w:rPr>
              <w:t>- toidukulu 30.05.2018 määruse nr 21 „</w:t>
            </w:r>
            <w:proofErr w:type="spellStart"/>
            <w:r w:rsidRPr="00A73DCE">
              <w:rPr>
                <w:rFonts w:ascii="Times New Roman" w:hAnsi="Times New Roman"/>
                <w:sz w:val="24"/>
                <w:szCs w:val="24"/>
              </w:rPr>
              <w:t>Sotsiaalhoolekandelise</w:t>
            </w:r>
            <w:proofErr w:type="spellEnd"/>
            <w:r w:rsidRPr="00A73DCE">
              <w:rPr>
                <w:rFonts w:ascii="Times New Roman" w:hAnsi="Times New Roman"/>
                <w:sz w:val="24"/>
                <w:szCs w:val="24"/>
              </w:rPr>
              <w:t xml:space="preserve"> abi andmise kord Tapa vallas“ § 9 lg 2 p 5 ja 6. jagu (§ 22, § 23 ja § 24).</w:t>
            </w:r>
          </w:p>
          <w:p w14:paraId="40FE3AF1" w14:textId="30DBCCCA" w:rsidR="008B0974" w:rsidRPr="00A73DCE" w:rsidRDefault="008B0974" w:rsidP="001459E8">
            <w:pPr>
              <w:spacing w:after="0" w:line="240" w:lineRule="auto"/>
              <w:jc w:val="both"/>
              <w:rPr>
                <w:rFonts w:ascii="Times New Roman" w:hAnsi="Times New Roman"/>
                <w:sz w:val="24"/>
                <w:szCs w:val="24"/>
              </w:rPr>
            </w:pPr>
          </w:p>
          <w:p w14:paraId="6781BC75" w14:textId="67F01506" w:rsidR="009D6D4C" w:rsidRPr="00A73DCE" w:rsidRDefault="009D6D4C" w:rsidP="001459E8">
            <w:pPr>
              <w:spacing w:after="0" w:line="240" w:lineRule="auto"/>
              <w:jc w:val="both"/>
              <w:rPr>
                <w:rFonts w:ascii="Times New Roman" w:hAnsi="Times New Roman"/>
                <w:sz w:val="24"/>
                <w:szCs w:val="24"/>
              </w:rPr>
            </w:pPr>
            <w:r w:rsidRPr="00A73DCE">
              <w:rPr>
                <w:rFonts w:ascii="Times New Roman" w:hAnsi="Times New Roman"/>
                <w:sz w:val="24"/>
                <w:szCs w:val="24"/>
              </w:rPr>
              <w:t xml:space="preserve">Antud määruse eelnõu väljatöötamine tagab selle lugejale selgema, piisavate täpsustuste, üheselt mõistetava määruse, </w:t>
            </w:r>
            <w:r w:rsidR="00160C79" w:rsidRPr="00A73DCE">
              <w:rPr>
                <w:rFonts w:ascii="Times New Roman" w:hAnsi="Times New Roman"/>
                <w:sz w:val="24"/>
                <w:szCs w:val="24"/>
              </w:rPr>
              <w:t xml:space="preserve">milles </w:t>
            </w:r>
            <w:r w:rsidRPr="00A73DCE">
              <w:rPr>
                <w:rFonts w:ascii="Times New Roman" w:hAnsi="Times New Roman"/>
                <w:sz w:val="24"/>
                <w:szCs w:val="24"/>
              </w:rPr>
              <w:t xml:space="preserve">on kehtestatud nii  osalustasu maksmise kord  </w:t>
            </w:r>
            <w:r w:rsidR="00160C79" w:rsidRPr="00A73DCE">
              <w:rPr>
                <w:rFonts w:ascii="Times New Roman" w:hAnsi="Times New Roman"/>
                <w:sz w:val="24"/>
                <w:szCs w:val="24"/>
              </w:rPr>
              <w:t>kui</w:t>
            </w:r>
            <w:r w:rsidRPr="00A73DCE">
              <w:rPr>
                <w:rFonts w:ascii="Times New Roman" w:hAnsi="Times New Roman"/>
                <w:sz w:val="24"/>
                <w:szCs w:val="24"/>
              </w:rPr>
              <w:t xml:space="preserve">  lapsevanema poolne toidukulu päevamaksumuse  tasumine.</w:t>
            </w:r>
            <w:r w:rsidR="00160C79" w:rsidRPr="00A73DCE">
              <w:rPr>
                <w:rFonts w:ascii="Times New Roman" w:hAnsi="Times New Roman"/>
                <w:sz w:val="24"/>
                <w:szCs w:val="24"/>
              </w:rPr>
              <w:t xml:space="preserve"> </w:t>
            </w:r>
          </w:p>
          <w:p w14:paraId="5FE046AE" w14:textId="77777777" w:rsidR="00D140D2" w:rsidRPr="00A73DCE" w:rsidRDefault="00D140D2" w:rsidP="001459E8">
            <w:pPr>
              <w:spacing w:after="0" w:line="240" w:lineRule="auto"/>
              <w:jc w:val="both"/>
              <w:rPr>
                <w:rFonts w:ascii="Times New Roman" w:hAnsi="Times New Roman"/>
                <w:sz w:val="24"/>
                <w:szCs w:val="24"/>
              </w:rPr>
            </w:pPr>
          </w:p>
          <w:p w14:paraId="546EF704" w14:textId="77777777" w:rsidR="00D140D2" w:rsidRPr="00A73DCE" w:rsidRDefault="00D140D2" w:rsidP="001459E8">
            <w:pPr>
              <w:spacing w:after="0" w:line="240" w:lineRule="auto"/>
              <w:jc w:val="both"/>
              <w:rPr>
                <w:rFonts w:ascii="Times New Roman" w:hAnsi="Times New Roman"/>
                <w:sz w:val="24"/>
                <w:szCs w:val="24"/>
              </w:rPr>
            </w:pPr>
            <w:r w:rsidRPr="00A73DCE">
              <w:rPr>
                <w:rFonts w:ascii="Times New Roman" w:hAnsi="Times New Roman"/>
                <w:sz w:val="24"/>
                <w:szCs w:val="24"/>
              </w:rPr>
              <w:t xml:space="preserve">Eelmainitust lähtuvalt tuuakse üle määrusesse “Tapa valla koolieelsetes munitsipaallasteasutustes vanemate poolt kaetavate kulude osa määr ja selle tasumise kord” toidukulu päevamaksumuse omaosaluse katmine ning viimast täiendatakse ja korrigeeritakse. Muudatus on tingitud sellest, et vanematele rakendatakse toidukulu soodustust, mitte ei maksta toetust nagu varem </w:t>
            </w:r>
            <w:proofErr w:type="spellStart"/>
            <w:r w:rsidRPr="00A73DCE">
              <w:rPr>
                <w:rFonts w:ascii="Times New Roman" w:hAnsi="Times New Roman"/>
                <w:sz w:val="24"/>
                <w:szCs w:val="24"/>
              </w:rPr>
              <w:t>sotsiaalhoolekandelise</w:t>
            </w:r>
            <w:proofErr w:type="spellEnd"/>
            <w:r w:rsidRPr="00A73DCE">
              <w:rPr>
                <w:rFonts w:ascii="Times New Roman" w:hAnsi="Times New Roman"/>
                <w:sz w:val="24"/>
                <w:szCs w:val="24"/>
              </w:rPr>
              <w:t xml:space="preserve"> abi andmise korras on märgitud.</w:t>
            </w:r>
          </w:p>
          <w:p w14:paraId="3843D791" w14:textId="142D25F7" w:rsidR="00244B7A" w:rsidRPr="00A73DCE" w:rsidRDefault="00244B7A" w:rsidP="001459E8">
            <w:pPr>
              <w:spacing w:after="0" w:line="240" w:lineRule="auto"/>
              <w:jc w:val="both"/>
              <w:rPr>
                <w:rFonts w:ascii="Times New Roman" w:hAnsi="Times New Roman"/>
                <w:sz w:val="24"/>
                <w:szCs w:val="24"/>
              </w:rPr>
            </w:pPr>
            <w:r w:rsidRPr="00A73DCE">
              <w:rPr>
                <w:rFonts w:ascii="Times New Roman" w:hAnsi="Times New Roman"/>
                <w:sz w:val="24"/>
                <w:szCs w:val="24"/>
              </w:rPr>
              <w:t xml:space="preserve">Läbi selle on kõigile selgem, kuidas on reguleeritud Tapa valla koolieelsete munitsipaalasutuste laste osas nii osalustasu kui toidukulu päevamaksumuse omaosaluse tasumised, st. kõik on kirjeldatud ühes määruses ning see tagab selgema ülevaate ja konkreetsema arusaama asjaosalistele. </w:t>
            </w:r>
          </w:p>
          <w:p w14:paraId="438DF18E" w14:textId="77777777" w:rsidR="00244B7A" w:rsidRPr="00A73DCE" w:rsidRDefault="00244B7A" w:rsidP="001459E8">
            <w:pPr>
              <w:spacing w:after="0" w:line="240" w:lineRule="auto"/>
              <w:jc w:val="both"/>
              <w:rPr>
                <w:rFonts w:ascii="Times New Roman" w:hAnsi="Times New Roman"/>
                <w:sz w:val="24"/>
                <w:szCs w:val="24"/>
              </w:rPr>
            </w:pPr>
          </w:p>
          <w:p w14:paraId="7F857C23" w14:textId="278C850A" w:rsidR="00244B7A" w:rsidRPr="00A73DCE" w:rsidRDefault="00244B7A" w:rsidP="001459E8">
            <w:pPr>
              <w:spacing w:after="0" w:line="240" w:lineRule="auto"/>
              <w:jc w:val="both"/>
              <w:rPr>
                <w:rFonts w:ascii="Times New Roman" w:hAnsi="Times New Roman"/>
                <w:b/>
                <w:bCs/>
                <w:sz w:val="24"/>
                <w:szCs w:val="24"/>
              </w:rPr>
            </w:pPr>
            <w:r w:rsidRPr="00A73DCE">
              <w:rPr>
                <w:rFonts w:ascii="Times New Roman" w:hAnsi="Times New Roman"/>
                <w:b/>
                <w:bCs/>
                <w:sz w:val="24"/>
                <w:szCs w:val="24"/>
              </w:rPr>
              <w:t>Osalustasu</w:t>
            </w:r>
          </w:p>
          <w:p w14:paraId="33C79CD4" w14:textId="6A880A5B" w:rsidR="00602803" w:rsidRPr="00A73DCE" w:rsidRDefault="00C0631E" w:rsidP="001459E8">
            <w:pPr>
              <w:spacing w:after="0" w:line="240" w:lineRule="auto"/>
              <w:jc w:val="both"/>
              <w:rPr>
                <w:rFonts w:ascii="Times New Roman" w:hAnsi="Times New Roman"/>
                <w:sz w:val="24"/>
                <w:szCs w:val="24"/>
              </w:rPr>
            </w:pPr>
            <w:r w:rsidRPr="00A73DCE">
              <w:rPr>
                <w:rFonts w:ascii="Times New Roman" w:hAnsi="Times New Roman"/>
                <w:sz w:val="24"/>
                <w:szCs w:val="24"/>
              </w:rPr>
              <w:t>Osalustasu osas võrreldes kehtiva määrusega suuri muudatusi ei ole. L</w:t>
            </w:r>
            <w:r w:rsidR="009D6D4C" w:rsidRPr="00A73DCE">
              <w:rPr>
                <w:rFonts w:ascii="Times New Roman" w:hAnsi="Times New Roman"/>
                <w:sz w:val="24"/>
                <w:szCs w:val="24"/>
              </w:rPr>
              <w:t xml:space="preserve">apsevanema või lapse seadusliku esindaja poolt kohatasu maksmine on </w:t>
            </w:r>
            <w:r w:rsidRPr="00A73DCE">
              <w:rPr>
                <w:rFonts w:ascii="Times New Roman" w:hAnsi="Times New Roman"/>
                <w:sz w:val="24"/>
                <w:szCs w:val="24"/>
              </w:rPr>
              <w:t xml:space="preserve">endiselt </w:t>
            </w:r>
            <w:r w:rsidR="009D6D4C" w:rsidRPr="00A73DCE">
              <w:rPr>
                <w:rFonts w:ascii="Times New Roman" w:hAnsi="Times New Roman"/>
                <w:sz w:val="24"/>
                <w:szCs w:val="24"/>
              </w:rPr>
              <w:t xml:space="preserve">seotud  </w:t>
            </w:r>
            <w:r w:rsidR="002C1CEF" w:rsidRPr="00A73DCE">
              <w:rPr>
                <w:rFonts w:ascii="Times New Roman" w:hAnsi="Times New Roman"/>
                <w:sz w:val="24"/>
                <w:szCs w:val="24"/>
              </w:rPr>
              <w:t>V</w:t>
            </w:r>
            <w:r w:rsidR="009D6D4C" w:rsidRPr="00A73DCE">
              <w:rPr>
                <w:rFonts w:ascii="Times New Roman" w:hAnsi="Times New Roman"/>
                <w:sz w:val="24"/>
                <w:szCs w:val="24"/>
              </w:rPr>
              <w:t xml:space="preserve">abariigi </w:t>
            </w:r>
            <w:r w:rsidR="002C1CEF" w:rsidRPr="00A73DCE">
              <w:rPr>
                <w:rFonts w:ascii="Times New Roman" w:hAnsi="Times New Roman"/>
                <w:sz w:val="24"/>
                <w:szCs w:val="24"/>
              </w:rPr>
              <w:t>V</w:t>
            </w:r>
            <w:r w:rsidR="009D6D4C" w:rsidRPr="00A73DCE">
              <w:rPr>
                <w:rFonts w:ascii="Times New Roman" w:hAnsi="Times New Roman"/>
                <w:sz w:val="24"/>
                <w:szCs w:val="24"/>
              </w:rPr>
              <w:t>alitsuse poolt kehtestatud töötasu alamäära</w:t>
            </w:r>
            <w:r w:rsidRPr="00A73DCE">
              <w:rPr>
                <w:rFonts w:ascii="Times New Roman" w:hAnsi="Times New Roman"/>
                <w:sz w:val="24"/>
                <w:szCs w:val="24"/>
              </w:rPr>
              <w:t>ga</w:t>
            </w:r>
            <w:r w:rsidR="009D6D4C" w:rsidRPr="00A73DCE">
              <w:rPr>
                <w:rFonts w:ascii="Times New Roman" w:hAnsi="Times New Roman"/>
                <w:sz w:val="24"/>
                <w:szCs w:val="24"/>
              </w:rPr>
              <w:t xml:space="preserve">. Lähtuvalt töötasu alammäära tõusust tõuseb ka osalustasu maksumus.  </w:t>
            </w:r>
          </w:p>
          <w:p w14:paraId="4C99BDA1" w14:textId="077AF905" w:rsidR="009D6D4C" w:rsidRPr="00A73DCE" w:rsidRDefault="009D6D4C" w:rsidP="001459E8">
            <w:pPr>
              <w:spacing w:after="0" w:line="240" w:lineRule="auto"/>
              <w:jc w:val="both"/>
              <w:rPr>
                <w:rFonts w:ascii="Times New Roman" w:hAnsi="Times New Roman"/>
                <w:sz w:val="24"/>
                <w:szCs w:val="24"/>
              </w:rPr>
            </w:pPr>
            <w:r w:rsidRPr="00A73DCE">
              <w:rPr>
                <w:rFonts w:ascii="Times New Roman" w:hAnsi="Times New Roman"/>
                <w:sz w:val="24"/>
                <w:szCs w:val="24"/>
              </w:rPr>
              <w:t xml:space="preserve">Käesoleva ajani on märgitud määruse eelnõusse kohatasu omaosaluse tasumine protsendiga ja sellest tulenevalt võis jääda osalustasu komaga märgitud summana. Sellest tulenevalt </w:t>
            </w:r>
            <w:r w:rsidR="002C1CEF" w:rsidRPr="00A73DCE">
              <w:rPr>
                <w:rFonts w:ascii="Times New Roman" w:hAnsi="Times New Roman"/>
                <w:sz w:val="24"/>
                <w:szCs w:val="24"/>
              </w:rPr>
              <w:t xml:space="preserve">on </w:t>
            </w:r>
            <w:r w:rsidRPr="00A73DCE">
              <w:rPr>
                <w:rFonts w:ascii="Times New Roman" w:hAnsi="Times New Roman"/>
                <w:sz w:val="24"/>
                <w:szCs w:val="24"/>
              </w:rPr>
              <w:t>lisa</w:t>
            </w:r>
            <w:r w:rsidR="002C1CEF" w:rsidRPr="00A73DCE">
              <w:rPr>
                <w:rFonts w:ascii="Times New Roman" w:hAnsi="Times New Roman"/>
                <w:sz w:val="24"/>
                <w:szCs w:val="24"/>
              </w:rPr>
              <w:t>tud</w:t>
            </w:r>
            <w:r w:rsidRPr="00A73DCE">
              <w:rPr>
                <w:rFonts w:ascii="Times New Roman" w:hAnsi="Times New Roman"/>
                <w:sz w:val="24"/>
                <w:szCs w:val="24"/>
              </w:rPr>
              <w:t xml:space="preserve"> määruse eelnõusse punkt, et edaspidi kohatasu ümardatakse täiseurodeni ning seda tehakse lapsevanema /lapse esindaja kasuks. </w:t>
            </w:r>
          </w:p>
          <w:p w14:paraId="410CA4D3" w14:textId="77777777" w:rsidR="009D6D4C" w:rsidRPr="00A73DCE" w:rsidRDefault="009D6D4C" w:rsidP="001459E8">
            <w:pPr>
              <w:spacing w:after="0" w:line="240" w:lineRule="auto"/>
              <w:jc w:val="both"/>
              <w:rPr>
                <w:rFonts w:ascii="Times New Roman" w:hAnsi="Times New Roman"/>
                <w:sz w:val="24"/>
                <w:szCs w:val="24"/>
              </w:rPr>
            </w:pPr>
          </w:p>
          <w:p w14:paraId="1D1C1C9A" w14:textId="77777777" w:rsidR="009D6D4C" w:rsidRPr="00A73DCE" w:rsidRDefault="009D6D4C" w:rsidP="001459E8">
            <w:pPr>
              <w:spacing w:after="0" w:line="240" w:lineRule="auto"/>
              <w:jc w:val="both"/>
              <w:rPr>
                <w:rFonts w:ascii="Times New Roman" w:hAnsi="Times New Roman"/>
                <w:sz w:val="24"/>
                <w:szCs w:val="24"/>
              </w:rPr>
            </w:pPr>
            <w:r w:rsidRPr="00A73DCE">
              <w:rPr>
                <w:rFonts w:ascii="Times New Roman" w:hAnsi="Times New Roman"/>
                <w:sz w:val="24"/>
                <w:szCs w:val="24"/>
              </w:rPr>
              <w:t xml:space="preserve">Tapa valla koolieelsetes munitsipaalasutustes käivatele lastele, kelle elukoht ja tema vanema elukoht ei ole rahvastikuregistri andmetel Tapa vallas, on määratud kõrgem osalustasu võrreldes laste ja nende vanematega, kelle elukohaks rahvastikuregistri järgi on kantud Tapa vald.  Antud määruse punkti muudatuse eesmärgiks on, et lapsevanematel suureneks motivatsioon ning nad kaaluksid võimalust registreerida ennast Tapa valla elanikuks. </w:t>
            </w:r>
          </w:p>
          <w:p w14:paraId="5A8213A4" w14:textId="77777777" w:rsidR="009D6D4C" w:rsidRPr="00A73DCE" w:rsidRDefault="009D6D4C" w:rsidP="001459E8">
            <w:pPr>
              <w:spacing w:after="0" w:line="240" w:lineRule="auto"/>
              <w:jc w:val="both"/>
              <w:rPr>
                <w:rFonts w:ascii="Times New Roman" w:hAnsi="Times New Roman"/>
                <w:sz w:val="24"/>
                <w:szCs w:val="24"/>
              </w:rPr>
            </w:pPr>
          </w:p>
          <w:p w14:paraId="7BB66E48" w14:textId="77777777" w:rsidR="00842142" w:rsidRPr="00842142" w:rsidRDefault="009D6D4C" w:rsidP="00842142">
            <w:pPr>
              <w:shd w:val="clear" w:color="auto" w:fill="FFFFFF"/>
              <w:spacing w:after="0" w:line="240" w:lineRule="auto"/>
              <w:jc w:val="both"/>
              <w:rPr>
                <w:rFonts w:ascii="Times New Roman" w:eastAsia="Times New Roman" w:hAnsi="Times New Roman"/>
                <w:color w:val="242424"/>
                <w:sz w:val="24"/>
                <w:szCs w:val="24"/>
                <w:lang w:eastAsia="et-EE"/>
              </w:rPr>
            </w:pPr>
            <w:r w:rsidRPr="00A73DCE">
              <w:rPr>
                <w:rFonts w:ascii="Times New Roman" w:hAnsi="Times New Roman"/>
                <w:sz w:val="24"/>
                <w:szCs w:val="24"/>
              </w:rPr>
              <w:t>Käesolevas määruses on täpsustatud ka olukord, kui lapse ja tema vanema(te) elukoha osas tehakse rahvastikuregistrisse muudatus. Määruse sätte kohaselt muudetakse osalustasu protsenti alates järgnevast kuust rahvastikuregistri andmete muutumisest.</w:t>
            </w:r>
            <w:r w:rsidR="00842142">
              <w:rPr>
                <w:rFonts w:ascii="Times New Roman" w:hAnsi="Times New Roman"/>
                <w:sz w:val="24"/>
                <w:szCs w:val="24"/>
              </w:rPr>
              <w:t xml:space="preserve"> </w:t>
            </w:r>
            <w:r w:rsidR="00842142" w:rsidRPr="00842142">
              <w:rPr>
                <w:rFonts w:ascii="Times New Roman" w:eastAsia="Times New Roman" w:hAnsi="Times New Roman"/>
                <w:color w:val="242424"/>
                <w:sz w:val="24"/>
                <w:szCs w:val="24"/>
                <w:lang w:eastAsia="et-EE"/>
              </w:rPr>
              <w:t xml:space="preserve">Kuidas toimub </w:t>
            </w:r>
            <w:proofErr w:type="spellStart"/>
            <w:r w:rsidR="00842142" w:rsidRPr="00842142">
              <w:rPr>
                <w:rFonts w:ascii="Times New Roman" w:eastAsia="Times New Roman" w:hAnsi="Times New Roman"/>
                <w:color w:val="242424"/>
                <w:sz w:val="24"/>
                <w:szCs w:val="24"/>
                <w:lang w:eastAsia="et-EE"/>
              </w:rPr>
              <w:t>RR-is</w:t>
            </w:r>
            <w:proofErr w:type="spellEnd"/>
            <w:r w:rsidR="00842142" w:rsidRPr="00842142">
              <w:rPr>
                <w:rFonts w:ascii="Times New Roman" w:eastAsia="Times New Roman" w:hAnsi="Times New Roman"/>
                <w:color w:val="242424"/>
                <w:sz w:val="24"/>
                <w:szCs w:val="24"/>
                <w:lang w:eastAsia="et-EE"/>
              </w:rPr>
              <w:t xml:space="preserve"> elukoha kontroll, et veenduda soodustuse jätkumises? </w:t>
            </w:r>
            <w:proofErr w:type="spellStart"/>
            <w:r w:rsidR="00842142" w:rsidRPr="00842142">
              <w:rPr>
                <w:rFonts w:ascii="Times New Roman" w:eastAsia="Times New Roman" w:hAnsi="Times New Roman"/>
                <w:color w:val="242424"/>
                <w:sz w:val="24"/>
                <w:szCs w:val="24"/>
                <w:lang w:eastAsia="et-EE"/>
              </w:rPr>
              <w:t>ARNOs</w:t>
            </w:r>
            <w:proofErr w:type="spellEnd"/>
            <w:r w:rsidR="00842142" w:rsidRPr="00842142">
              <w:rPr>
                <w:rFonts w:ascii="Times New Roman" w:eastAsia="Times New Roman" w:hAnsi="Times New Roman"/>
                <w:color w:val="242424"/>
                <w:sz w:val="24"/>
                <w:szCs w:val="24"/>
                <w:lang w:eastAsia="et-EE"/>
              </w:rPr>
              <w:t xml:space="preserve"> on elukoha andmed kuvatud ja neid </w:t>
            </w:r>
            <w:r w:rsidR="00842142" w:rsidRPr="00842142">
              <w:rPr>
                <w:rFonts w:ascii="Times New Roman" w:eastAsia="Times New Roman" w:hAnsi="Times New Roman"/>
                <w:color w:val="242424"/>
                <w:sz w:val="24"/>
                <w:szCs w:val="24"/>
                <w:lang w:eastAsia="et-EE"/>
              </w:rPr>
              <w:lastRenderedPageBreak/>
              <w:t>uuendatakse automaatselt.  Andmeid kontrollivad lasteasutuse direktorid, kes esitavad andmeid raamatupidajatele.</w:t>
            </w:r>
          </w:p>
          <w:p w14:paraId="402F449F" w14:textId="77777777" w:rsidR="00A73DCE" w:rsidRDefault="00A73DCE" w:rsidP="001459E8">
            <w:pPr>
              <w:spacing w:after="0" w:line="240" w:lineRule="auto"/>
              <w:jc w:val="both"/>
              <w:rPr>
                <w:rFonts w:ascii="Times New Roman" w:hAnsi="Times New Roman"/>
                <w:b/>
                <w:bCs/>
                <w:sz w:val="24"/>
                <w:szCs w:val="24"/>
              </w:rPr>
            </w:pPr>
          </w:p>
          <w:p w14:paraId="2EFBE054" w14:textId="77777777" w:rsidR="00842142" w:rsidRDefault="00842142" w:rsidP="001459E8">
            <w:pPr>
              <w:spacing w:after="0" w:line="240" w:lineRule="auto"/>
              <w:jc w:val="both"/>
              <w:rPr>
                <w:rFonts w:ascii="Times New Roman" w:hAnsi="Times New Roman"/>
                <w:b/>
                <w:bCs/>
                <w:sz w:val="24"/>
                <w:szCs w:val="24"/>
              </w:rPr>
            </w:pPr>
          </w:p>
          <w:p w14:paraId="01D89771" w14:textId="74857D92" w:rsidR="00CB0A4C" w:rsidRPr="00A73DCE" w:rsidRDefault="00CB0A4C" w:rsidP="001459E8">
            <w:pPr>
              <w:spacing w:after="0" w:line="240" w:lineRule="auto"/>
              <w:jc w:val="both"/>
              <w:rPr>
                <w:rFonts w:ascii="Times New Roman" w:hAnsi="Times New Roman"/>
                <w:b/>
                <w:bCs/>
                <w:sz w:val="24"/>
                <w:szCs w:val="24"/>
              </w:rPr>
            </w:pPr>
            <w:r w:rsidRPr="00A73DCE">
              <w:rPr>
                <w:rFonts w:ascii="Times New Roman" w:hAnsi="Times New Roman"/>
                <w:b/>
                <w:bCs/>
                <w:sz w:val="24"/>
                <w:szCs w:val="24"/>
              </w:rPr>
              <w:t>Toidukulu</w:t>
            </w:r>
          </w:p>
          <w:p w14:paraId="10C2A700" w14:textId="77777777" w:rsidR="004C016E" w:rsidRDefault="00CB0A4C" w:rsidP="001459E8">
            <w:pPr>
              <w:spacing w:after="0" w:line="240" w:lineRule="auto"/>
              <w:jc w:val="both"/>
              <w:rPr>
                <w:rFonts w:ascii="Times New Roman" w:hAnsi="Times New Roman"/>
                <w:sz w:val="24"/>
                <w:szCs w:val="24"/>
              </w:rPr>
            </w:pPr>
            <w:r w:rsidRPr="00A73DCE">
              <w:rPr>
                <w:rFonts w:ascii="Times New Roman" w:hAnsi="Times New Roman"/>
                <w:sz w:val="24"/>
                <w:szCs w:val="24"/>
              </w:rPr>
              <w:t xml:space="preserve">Toidukulu tasumise osas sisulisi muudatusi ei ole – </w:t>
            </w:r>
            <w:r w:rsidR="004C016E" w:rsidRPr="00A73DCE">
              <w:rPr>
                <w:rFonts w:ascii="Times New Roman" w:hAnsi="Times New Roman"/>
                <w:sz w:val="24"/>
                <w:szCs w:val="24"/>
              </w:rPr>
              <w:t xml:space="preserve">vanem maksab lapse toidukulu päevamaksumusest endiselt 1 euro, kui tema elukoht on rahvastikuregistri andmetel Tapa vallas. Kui lapse ja vanema elukoht on registreeritud mujal, tasub vanem toidukulu täies ulatuses. Lapse toidukulu päevamaksumuse otsustab lasteasutuse hoolekogu ja kinnitab direktor. </w:t>
            </w:r>
          </w:p>
          <w:p w14:paraId="6CB4A4D2" w14:textId="77777777" w:rsidR="00842142" w:rsidRDefault="00842142" w:rsidP="001459E8">
            <w:pPr>
              <w:spacing w:after="0" w:line="240" w:lineRule="auto"/>
              <w:jc w:val="both"/>
              <w:rPr>
                <w:rFonts w:ascii="Times New Roman" w:hAnsi="Times New Roman"/>
                <w:sz w:val="24"/>
                <w:szCs w:val="24"/>
              </w:rPr>
            </w:pPr>
          </w:p>
          <w:p w14:paraId="5D1613E6" w14:textId="1FE6FAD9" w:rsidR="009D6D4C" w:rsidRDefault="009D6D4C" w:rsidP="001459E8">
            <w:pPr>
              <w:spacing w:after="0" w:line="240" w:lineRule="auto"/>
              <w:jc w:val="both"/>
              <w:rPr>
                <w:rFonts w:ascii="Times New Roman" w:hAnsi="Times New Roman"/>
                <w:sz w:val="24"/>
                <w:szCs w:val="24"/>
              </w:rPr>
            </w:pPr>
            <w:r w:rsidRPr="00A73DCE">
              <w:rPr>
                <w:rFonts w:ascii="Times New Roman" w:hAnsi="Times New Roman"/>
                <w:sz w:val="24"/>
                <w:szCs w:val="24"/>
              </w:rPr>
              <w:t>Määruse</w:t>
            </w:r>
            <w:r w:rsidR="00C0631E" w:rsidRPr="00A73DCE">
              <w:rPr>
                <w:rFonts w:ascii="Times New Roman" w:hAnsi="Times New Roman"/>
                <w:sz w:val="24"/>
                <w:szCs w:val="24"/>
              </w:rPr>
              <w:t xml:space="preserve"> eelnõu</w:t>
            </w:r>
            <w:r w:rsidRPr="00A73DCE">
              <w:rPr>
                <w:rFonts w:ascii="Times New Roman" w:hAnsi="Times New Roman"/>
                <w:sz w:val="24"/>
                <w:szCs w:val="24"/>
              </w:rPr>
              <w:t>s on selgemalt välja toodud osalustasu ja toidukulu päevamaksumuse soodustustuste saamise kui ka täieliku vabastamise osas ning on selgitatud, kuidas toimub osalustasu ja toidukulu päevamaksumuse arveldamine.</w:t>
            </w:r>
          </w:p>
          <w:p w14:paraId="4CC4A7B6" w14:textId="77777777" w:rsidR="00842142" w:rsidRDefault="00842142" w:rsidP="001459E8">
            <w:pPr>
              <w:spacing w:after="0" w:line="240" w:lineRule="auto"/>
              <w:jc w:val="both"/>
              <w:rPr>
                <w:rFonts w:ascii="Times New Roman" w:hAnsi="Times New Roman"/>
                <w:sz w:val="24"/>
                <w:szCs w:val="24"/>
              </w:rPr>
            </w:pPr>
          </w:p>
          <w:p w14:paraId="7D3BDD39" w14:textId="1E2C03DD" w:rsidR="00842142" w:rsidRPr="00A73DCE" w:rsidRDefault="00842142" w:rsidP="00674E9A">
            <w:pPr>
              <w:pStyle w:val="Normaallaadveeb"/>
              <w:shd w:val="clear" w:color="auto" w:fill="FFFFFF"/>
              <w:spacing w:before="0" w:beforeAutospacing="0" w:after="0" w:afterAutospacing="0"/>
              <w:jc w:val="both"/>
            </w:pPr>
            <w:r w:rsidRPr="00842142">
              <w:rPr>
                <w:color w:val="242424"/>
              </w:rPr>
              <w:t>Täna on  lasteaia lõunasöögi maksumused asutuste kaupa alljärgnevad:</w:t>
            </w:r>
            <w:r>
              <w:rPr>
                <w:color w:val="242424"/>
              </w:rPr>
              <w:t xml:space="preserve"> </w:t>
            </w:r>
            <w:r w:rsidRPr="00842142">
              <w:rPr>
                <w:color w:val="242424"/>
              </w:rPr>
              <w:t xml:space="preserve"> Lehtse 3,30</w:t>
            </w:r>
            <w:r w:rsidR="00674E9A">
              <w:rPr>
                <w:color w:val="242424"/>
              </w:rPr>
              <w:t xml:space="preserve"> </w:t>
            </w:r>
            <w:proofErr w:type="spellStart"/>
            <w:r w:rsidR="00674E9A">
              <w:rPr>
                <w:color w:val="242424"/>
              </w:rPr>
              <w:t>euri</w:t>
            </w:r>
            <w:proofErr w:type="spellEnd"/>
            <w:r w:rsidRPr="00842142">
              <w:rPr>
                <w:color w:val="242424"/>
              </w:rPr>
              <w:t>; Pisipõnn 5,08</w:t>
            </w:r>
            <w:r w:rsidR="00674E9A">
              <w:rPr>
                <w:color w:val="242424"/>
              </w:rPr>
              <w:t xml:space="preserve"> </w:t>
            </w:r>
            <w:proofErr w:type="spellStart"/>
            <w:r w:rsidR="00674E9A">
              <w:rPr>
                <w:color w:val="242424"/>
              </w:rPr>
              <w:t>euri</w:t>
            </w:r>
            <w:proofErr w:type="spellEnd"/>
            <w:r w:rsidRPr="00842142">
              <w:rPr>
                <w:color w:val="242424"/>
              </w:rPr>
              <w:t>; Krõll 4,26</w:t>
            </w:r>
            <w:r w:rsidR="00674E9A">
              <w:rPr>
                <w:color w:val="242424"/>
              </w:rPr>
              <w:t xml:space="preserve"> </w:t>
            </w:r>
            <w:proofErr w:type="spellStart"/>
            <w:r w:rsidR="00674E9A">
              <w:rPr>
                <w:color w:val="242424"/>
              </w:rPr>
              <w:t>euri</w:t>
            </w:r>
            <w:proofErr w:type="spellEnd"/>
            <w:r w:rsidR="00674E9A">
              <w:rPr>
                <w:color w:val="242424"/>
              </w:rPr>
              <w:t xml:space="preserve"> </w:t>
            </w:r>
            <w:r w:rsidRPr="00842142">
              <w:rPr>
                <w:color w:val="242424"/>
              </w:rPr>
              <w:t>; Jäneda 1,50</w:t>
            </w:r>
            <w:r w:rsidR="00674E9A">
              <w:rPr>
                <w:color w:val="242424"/>
              </w:rPr>
              <w:t xml:space="preserve"> </w:t>
            </w:r>
            <w:proofErr w:type="spellStart"/>
            <w:r w:rsidR="00674E9A">
              <w:rPr>
                <w:color w:val="242424"/>
              </w:rPr>
              <w:t>euri</w:t>
            </w:r>
            <w:proofErr w:type="spellEnd"/>
            <w:r w:rsidRPr="00842142">
              <w:rPr>
                <w:color w:val="242424"/>
              </w:rPr>
              <w:t xml:space="preserve">; </w:t>
            </w:r>
            <w:r w:rsidRPr="008C60D1">
              <w:rPr>
                <w:color w:val="242424"/>
              </w:rPr>
              <w:t xml:space="preserve">Vikerkaar </w:t>
            </w:r>
            <w:r w:rsidR="008C60D1" w:rsidRPr="008C60D1">
              <w:rPr>
                <w:color w:val="242424"/>
              </w:rPr>
              <w:t xml:space="preserve"> 5,08</w:t>
            </w:r>
            <w:r w:rsidR="00674E9A">
              <w:rPr>
                <w:color w:val="242424"/>
              </w:rPr>
              <w:t xml:space="preserve"> </w:t>
            </w:r>
            <w:proofErr w:type="spellStart"/>
            <w:r w:rsidR="00674E9A">
              <w:rPr>
                <w:color w:val="242424"/>
              </w:rPr>
              <w:t>euri</w:t>
            </w:r>
            <w:proofErr w:type="spellEnd"/>
            <w:r w:rsidR="00674E9A">
              <w:rPr>
                <w:color w:val="242424"/>
              </w:rPr>
              <w:t>.</w:t>
            </w:r>
          </w:p>
          <w:p w14:paraId="33063E8A" w14:textId="77777777" w:rsidR="009D6D4C" w:rsidRPr="00A73DCE" w:rsidRDefault="009D6D4C" w:rsidP="001459E8">
            <w:pPr>
              <w:spacing w:after="0" w:line="240" w:lineRule="auto"/>
              <w:jc w:val="both"/>
              <w:rPr>
                <w:rFonts w:ascii="Times New Roman" w:hAnsi="Times New Roman"/>
                <w:sz w:val="24"/>
                <w:szCs w:val="24"/>
              </w:rPr>
            </w:pPr>
          </w:p>
          <w:p w14:paraId="1FBDF86A" w14:textId="77777777" w:rsidR="009D6D4C" w:rsidRPr="00A73DCE" w:rsidRDefault="009D6D4C" w:rsidP="001459E8">
            <w:pPr>
              <w:spacing w:after="0" w:line="240" w:lineRule="auto"/>
              <w:jc w:val="both"/>
              <w:rPr>
                <w:rFonts w:ascii="Times New Roman" w:hAnsi="Times New Roman"/>
                <w:sz w:val="24"/>
                <w:szCs w:val="24"/>
              </w:rPr>
            </w:pPr>
          </w:p>
          <w:p w14:paraId="4FC36F83" w14:textId="08FA032D" w:rsidR="00160C79" w:rsidRPr="00A73DCE" w:rsidRDefault="009D6D4C" w:rsidP="001459E8">
            <w:pPr>
              <w:spacing w:after="0" w:line="240" w:lineRule="auto"/>
              <w:jc w:val="both"/>
              <w:rPr>
                <w:rFonts w:ascii="Times New Roman" w:hAnsi="Times New Roman"/>
                <w:sz w:val="24"/>
                <w:szCs w:val="24"/>
              </w:rPr>
            </w:pPr>
            <w:r w:rsidRPr="00A73DCE">
              <w:rPr>
                <w:rFonts w:ascii="Times New Roman" w:hAnsi="Times New Roman"/>
                <w:sz w:val="24"/>
                <w:szCs w:val="24"/>
              </w:rPr>
              <w:t xml:space="preserve">Lähtuvalt eeltoodust tunnistatakse </w:t>
            </w:r>
            <w:r w:rsidR="00160C79" w:rsidRPr="00A73DCE">
              <w:rPr>
                <w:rFonts w:ascii="Times New Roman" w:hAnsi="Times New Roman"/>
                <w:sz w:val="24"/>
                <w:szCs w:val="24"/>
              </w:rPr>
              <w:t xml:space="preserve"> kehtetuks </w:t>
            </w:r>
            <w:r w:rsidRPr="00A73DCE">
              <w:rPr>
                <w:rFonts w:ascii="Times New Roman" w:hAnsi="Times New Roman"/>
                <w:sz w:val="24"/>
                <w:szCs w:val="24"/>
              </w:rPr>
              <w:t xml:space="preserve"> Tapa Vallavolikogu </w:t>
            </w:r>
            <w:r w:rsidR="00160C79" w:rsidRPr="00A73DCE">
              <w:rPr>
                <w:rFonts w:ascii="Times New Roman" w:hAnsi="Times New Roman"/>
                <w:sz w:val="24"/>
                <w:szCs w:val="24"/>
              </w:rPr>
              <w:t xml:space="preserve">27.10.2022 määrus nr 13 „Tapa valla koolieelsetes munitsipaallasteasutustes vanemate poolt kaetavate kulude osa määr ja selle tasumise kord“ ja </w:t>
            </w:r>
            <w:r w:rsidRPr="00A73DCE">
              <w:rPr>
                <w:rFonts w:ascii="Times New Roman" w:hAnsi="Times New Roman"/>
                <w:sz w:val="24"/>
                <w:szCs w:val="24"/>
              </w:rPr>
              <w:t>30.05.2018 määruse nr 21„Sotsiaalhoolekandelise abi andmise kord Tapa vallas“</w:t>
            </w:r>
            <w:r w:rsidR="00160C79" w:rsidRPr="00A73DCE">
              <w:rPr>
                <w:rFonts w:ascii="Times New Roman" w:hAnsi="Times New Roman"/>
                <w:sz w:val="24"/>
                <w:szCs w:val="24"/>
              </w:rPr>
              <w:t xml:space="preserve"> sätted, mis reguleerivad koolieelses lasteasutuses toitlustamise toetust (</w:t>
            </w:r>
            <w:r w:rsidRPr="00A73DCE">
              <w:rPr>
                <w:rFonts w:ascii="Times New Roman" w:hAnsi="Times New Roman"/>
                <w:sz w:val="24"/>
                <w:szCs w:val="24"/>
              </w:rPr>
              <w:t xml:space="preserve">§ 9 </w:t>
            </w:r>
            <w:r w:rsidR="00160C79" w:rsidRPr="00A73DCE">
              <w:rPr>
                <w:rFonts w:ascii="Times New Roman" w:hAnsi="Times New Roman"/>
                <w:sz w:val="24"/>
                <w:szCs w:val="24"/>
              </w:rPr>
              <w:t>lg 2 p 5 ja 6. jagu (§ 22, § 23 ja § 24).</w:t>
            </w:r>
          </w:p>
          <w:p w14:paraId="55EFC4E9" w14:textId="34F2AE19" w:rsidR="009D6D4C" w:rsidRPr="00A73DCE" w:rsidRDefault="009D6D4C" w:rsidP="001459E8">
            <w:pPr>
              <w:spacing w:after="0" w:line="240" w:lineRule="auto"/>
              <w:jc w:val="both"/>
              <w:rPr>
                <w:rFonts w:ascii="Times New Roman" w:hAnsi="Times New Roman"/>
                <w:sz w:val="24"/>
                <w:szCs w:val="24"/>
              </w:rPr>
            </w:pPr>
          </w:p>
          <w:p w14:paraId="6A6206A5" w14:textId="77777777" w:rsidR="009D6D4C" w:rsidRPr="00A73DCE" w:rsidRDefault="009D6D4C" w:rsidP="001459E8">
            <w:pPr>
              <w:spacing w:after="0" w:line="240" w:lineRule="auto"/>
              <w:jc w:val="both"/>
              <w:rPr>
                <w:rFonts w:ascii="Times New Roman" w:hAnsi="Times New Roman"/>
                <w:sz w:val="24"/>
                <w:szCs w:val="24"/>
              </w:rPr>
            </w:pPr>
          </w:p>
          <w:p w14:paraId="090D6658" w14:textId="4D9BFEA9" w:rsidR="001459E8" w:rsidRPr="00A73DCE" w:rsidRDefault="00A73DCE"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 xml:space="preserve">Alljärgnevalt infoks </w:t>
            </w:r>
            <w:r w:rsidR="001459E8" w:rsidRPr="00A73DCE">
              <w:rPr>
                <w:color w:val="242424"/>
                <w:bdr w:val="none" w:sz="0" w:space="0" w:color="auto" w:frame="1"/>
              </w:rPr>
              <w:t xml:space="preserve"> 29.12.2023 seisuga väljavõte ARNO süsteemist:</w:t>
            </w:r>
          </w:p>
          <w:p w14:paraId="621BEB60"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 </w:t>
            </w:r>
          </w:p>
          <w:p w14:paraId="64219E8F"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b/>
                <w:bCs/>
                <w:color w:val="242424"/>
                <w:bdr w:val="none" w:sz="0" w:space="0" w:color="auto" w:frame="1"/>
              </w:rPr>
              <w:t>Jäneda </w:t>
            </w:r>
            <w:r w:rsidRPr="00A73DCE">
              <w:rPr>
                <w:color w:val="242424"/>
                <w:bdr w:val="none" w:sz="0" w:space="0" w:color="auto" w:frame="1"/>
              </w:rPr>
              <w:t>Lasteaed</w:t>
            </w:r>
          </w:p>
          <w:p w14:paraId="78CCC83C"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Kohti 36, neist täidetud </w:t>
            </w:r>
            <w:r w:rsidRPr="00A73DCE">
              <w:rPr>
                <w:b/>
                <w:bCs/>
                <w:color w:val="242424"/>
                <w:bdr w:val="none" w:sz="0" w:space="0" w:color="auto" w:frame="1"/>
              </w:rPr>
              <w:t>20</w:t>
            </w:r>
            <w:r w:rsidRPr="00A73DCE">
              <w:rPr>
                <w:color w:val="242424"/>
                <w:bdr w:val="none" w:sz="0" w:space="0" w:color="auto" w:frame="1"/>
              </w:rPr>
              <w:t>, vaba 16</w:t>
            </w:r>
          </w:p>
          <w:p w14:paraId="632AA267"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 </w:t>
            </w:r>
          </w:p>
          <w:p w14:paraId="75A525F4"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b/>
                <w:bCs/>
                <w:color w:val="242424"/>
                <w:bdr w:val="none" w:sz="0" w:space="0" w:color="auto" w:frame="1"/>
              </w:rPr>
              <w:t>Lehtse</w:t>
            </w:r>
            <w:r w:rsidRPr="00A73DCE">
              <w:rPr>
                <w:color w:val="242424"/>
                <w:bdr w:val="none" w:sz="0" w:space="0" w:color="auto" w:frame="1"/>
              </w:rPr>
              <w:t> Lasteaed</w:t>
            </w:r>
          </w:p>
          <w:p w14:paraId="5BADE7FE"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Kohti 36, neist täidetud </w:t>
            </w:r>
            <w:r w:rsidRPr="00A73DCE">
              <w:rPr>
                <w:b/>
                <w:bCs/>
                <w:color w:val="242424"/>
                <w:bdr w:val="none" w:sz="0" w:space="0" w:color="auto" w:frame="1"/>
              </w:rPr>
              <w:t>30</w:t>
            </w:r>
            <w:r w:rsidRPr="00A73DCE">
              <w:rPr>
                <w:color w:val="242424"/>
                <w:bdr w:val="none" w:sz="0" w:space="0" w:color="auto" w:frame="1"/>
              </w:rPr>
              <w:t>, vaba 6</w:t>
            </w:r>
          </w:p>
          <w:p w14:paraId="39A9D9E9"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 </w:t>
            </w:r>
          </w:p>
          <w:p w14:paraId="441982EE"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Lasteaed </w:t>
            </w:r>
            <w:r w:rsidRPr="00A73DCE">
              <w:rPr>
                <w:b/>
                <w:bCs/>
                <w:color w:val="242424"/>
                <w:bdr w:val="none" w:sz="0" w:space="0" w:color="auto" w:frame="1"/>
              </w:rPr>
              <w:t>Vikerkaar</w:t>
            </w:r>
          </w:p>
          <w:p w14:paraId="21C0C2A6"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Kohti 83, neist täidetud </w:t>
            </w:r>
            <w:r w:rsidRPr="00A73DCE">
              <w:rPr>
                <w:b/>
                <w:bCs/>
                <w:color w:val="242424"/>
                <w:bdr w:val="none" w:sz="0" w:space="0" w:color="auto" w:frame="1"/>
              </w:rPr>
              <w:t>78</w:t>
            </w:r>
            <w:r w:rsidRPr="00A73DCE">
              <w:rPr>
                <w:color w:val="242424"/>
                <w:bdr w:val="none" w:sz="0" w:space="0" w:color="auto" w:frame="1"/>
              </w:rPr>
              <w:t>, vaba 5</w:t>
            </w:r>
          </w:p>
          <w:p w14:paraId="7AF81A24"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 </w:t>
            </w:r>
          </w:p>
          <w:p w14:paraId="1B0FCDFE"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b/>
                <w:bCs/>
                <w:color w:val="242424"/>
                <w:bdr w:val="none" w:sz="0" w:space="0" w:color="auto" w:frame="1"/>
              </w:rPr>
              <w:t>Lasteaed Krõll</w:t>
            </w:r>
          </w:p>
          <w:p w14:paraId="485E46F0"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Sääse maja</w:t>
            </w:r>
          </w:p>
          <w:p w14:paraId="63D451D5"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Kohti 66, neist täidetud </w:t>
            </w:r>
            <w:r w:rsidRPr="00A73DCE">
              <w:rPr>
                <w:b/>
                <w:bCs/>
                <w:color w:val="242424"/>
                <w:bdr w:val="none" w:sz="0" w:space="0" w:color="auto" w:frame="1"/>
              </w:rPr>
              <w:t>49</w:t>
            </w:r>
            <w:r w:rsidRPr="00A73DCE">
              <w:rPr>
                <w:color w:val="242424"/>
                <w:bdr w:val="none" w:sz="0" w:space="0" w:color="auto" w:frame="1"/>
              </w:rPr>
              <w:t>, vaba 17</w:t>
            </w:r>
          </w:p>
          <w:p w14:paraId="635440C1"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Tamsalu maja</w:t>
            </w:r>
          </w:p>
          <w:p w14:paraId="324506ED"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Kohti 106, neist täidetud </w:t>
            </w:r>
            <w:r w:rsidRPr="00A73DCE">
              <w:rPr>
                <w:b/>
                <w:bCs/>
                <w:color w:val="242424"/>
                <w:bdr w:val="none" w:sz="0" w:space="0" w:color="auto" w:frame="1"/>
              </w:rPr>
              <w:t>96</w:t>
            </w:r>
            <w:r w:rsidRPr="00A73DCE">
              <w:rPr>
                <w:color w:val="242424"/>
                <w:bdr w:val="none" w:sz="0" w:space="0" w:color="auto" w:frame="1"/>
              </w:rPr>
              <w:t>, vaba 10</w:t>
            </w:r>
          </w:p>
          <w:p w14:paraId="1D2791A2" w14:textId="77777777" w:rsidR="001459E8" w:rsidRPr="00A73DCE" w:rsidRDefault="001459E8" w:rsidP="001459E8">
            <w:pPr>
              <w:pStyle w:val="Normaallaadveeb"/>
              <w:shd w:val="clear" w:color="auto" w:fill="FFFFFF"/>
              <w:spacing w:before="0" w:beforeAutospacing="0" w:after="0" w:afterAutospacing="0"/>
              <w:rPr>
                <w:color w:val="242424"/>
              </w:rPr>
            </w:pPr>
            <w:proofErr w:type="spellStart"/>
            <w:r w:rsidRPr="00A73DCE">
              <w:rPr>
                <w:color w:val="242424"/>
                <w:bdr w:val="none" w:sz="0" w:space="0" w:color="auto" w:frame="1"/>
              </w:rPr>
              <w:t>Vajangu</w:t>
            </w:r>
            <w:proofErr w:type="spellEnd"/>
            <w:r w:rsidRPr="00A73DCE">
              <w:rPr>
                <w:color w:val="242424"/>
                <w:bdr w:val="none" w:sz="0" w:space="0" w:color="auto" w:frame="1"/>
              </w:rPr>
              <w:t xml:space="preserve"> maja</w:t>
            </w:r>
          </w:p>
          <w:p w14:paraId="120ABE09"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Kohti 18, neist täidetud </w:t>
            </w:r>
            <w:r w:rsidRPr="00A73DCE">
              <w:rPr>
                <w:b/>
                <w:bCs/>
                <w:color w:val="242424"/>
                <w:bdr w:val="none" w:sz="0" w:space="0" w:color="auto" w:frame="1"/>
              </w:rPr>
              <w:t>8</w:t>
            </w:r>
            <w:r w:rsidRPr="00A73DCE">
              <w:rPr>
                <w:color w:val="242424"/>
                <w:bdr w:val="none" w:sz="0" w:space="0" w:color="auto" w:frame="1"/>
              </w:rPr>
              <w:t>, vaba 10</w:t>
            </w:r>
          </w:p>
          <w:p w14:paraId="41290C01"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b/>
                <w:bCs/>
                <w:color w:val="242424"/>
                <w:bdr w:val="none" w:sz="0" w:space="0" w:color="auto" w:frame="1"/>
              </w:rPr>
              <w:t>Kokku</w:t>
            </w:r>
            <w:r w:rsidRPr="00A73DCE">
              <w:rPr>
                <w:color w:val="242424"/>
                <w:bdr w:val="none" w:sz="0" w:space="0" w:color="auto" w:frame="1"/>
              </w:rPr>
              <w:t> 49+96+8=</w:t>
            </w:r>
            <w:r w:rsidRPr="00A73DCE">
              <w:rPr>
                <w:b/>
                <w:bCs/>
                <w:color w:val="242424"/>
                <w:bdr w:val="none" w:sz="0" w:space="0" w:color="auto" w:frame="1"/>
              </w:rPr>
              <w:t>153</w:t>
            </w:r>
          </w:p>
          <w:p w14:paraId="5EBE46B2"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 </w:t>
            </w:r>
          </w:p>
          <w:p w14:paraId="44AB0DAE"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Lasteaed </w:t>
            </w:r>
            <w:r w:rsidRPr="00A73DCE">
              <w:rPr>
                <w:b/>
                <w:bCs/>
                <w:color w:val="242424"/>
                <w:bdr w:val="none" w:sz="0" w:space="0" w:color="auto" w:frame="1"/>
              </w:rPr>
              <w:t>Pisipõnn</w:t>
            </w:r>
          </w:p>
          <w:p w14:paraId="71389F14"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Nooruse 2 maja</w:t>
            </w:r>
          </w:p>
          <w:p w14:paraId="243BBE6D"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Kohti 129, neist täidetud </w:t>
            </w:r>
            <w:r w:rsidRPr="00A73DCE">
              <w:rPr>
                <w:b/>
                <w:bCs/>
                <w:color w:val="242424"/>
                <w:bdr w:val="none" w:sz="0" w:space="0" w:color="auto" w:frame="1"/>
              </w:rPr>
              <w:t>123</w:t>
            </w:r>
            <w:r w:rsidRPr="00A73DCE">
              <w:rPr>
                <w:color w:val="242424"/>
                <w:bdr w:val="none" w:sz="0" w:space="0" w:color="auto" w:frame="1"/>
              </w:rPr>
              <w:t>, vaba 6</w:t>
            </w:r>
          </w:p>
          <w:p w14:paraId="23050E54"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Nooruse 11 maja</w:t>
            </w:r>
          </w:p>
          <w:p w14:paraId="14035EDF"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Kohti 117, neist täidetud </w:t>
            </w:r>
            <w:r w:rsidRPr="00A73DCE">
              <w:rPr>
                <w:b/>
                <w:bCs/>
                <w:color w:val="242424"/>
                <w:bdr w:val="none" w:sz="0" w:space="0" w:color="auto" w:frame="1"/>
              </w:rPr>
              <w:t>106</w:t>
            </w:r>
            <w:r w:rsidRPr="00A73DCE">
              <w:rPr>
                <w:color w:val="242424"/>
                <w:bdr w:val="none" w:sz="0" w:space="0" w:color="auto" w:frame="1"/>
              </w:rPr>
              <w:t>, vaba 11</w:t>
            </w:r>
          </w:p>
          <w:p w14:paraId="605B46E2"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Vahakulmu maja</w:t>
            </w:r>
          </w:p>
          <w:p w14:paraId="28BB3CF2"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color w:val="242424"/>
                <w:bdr w:val="none" w:sz="0" w:space="0" w:color="auto" w:frame="1"/>
              </w:rPr>
              <w:t>Kohti 33, neist täidetud </w:t>
            </w:r>
            <w:r w:rsidRPr="00A73DCE">
              <w:rPr>
                <w:b/>
                <w:bCs/>
                <w:color w:val="242424"/>
                <w:bdr w:val="none" w:sz="0" w:space="0" w:color="auto" w:frame="1"/>
              </w:rPr>
              <w:t>20</w:t>
            </w:r>
            <w:r w:rsidRPr="00A73DCE">
              <w:rPr>
                <w:color w:val="242424"/>
                <w:bdr w:val="none" w:sz="0" w:space="0" w:color="auto" w:frame="1"/>
              </w:rPr>
              <w:t>, vaba 13</w:t>
            </w:r>
          </w:p>
          <w:p w14:paraId="321DD885"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b/>
                <w:bCs/>
                <w:color w:val="242424"/>
                <w:bdr w:val="none" w:sz="0" w:space="0" w:color="auto" w:frame="1"/>
              </w:rPr>
              <w:t>Kokku</w:t>
            </w:r>
            <w:r w:rsidRPr="00A73DCE">
              <w:rPr>
                <w:color w:val="242424"/>
                <w:bdr w:val="none" w:sz="0" w:space="0" w:color="auto" w:frame="1"/>
              </w:rPr>
              <w:t> 123+106+20=</w:t>
            </w:r>
            <w:r w:rsidRPr="00A73DCE">
              <w:rPr>
                <w:b/>
                <w:bCs/>
                <w:color w:val="242424"/>
                <w:bdr w:val="none" w:sz="0" w:space="0" w:color="auto" w:frame="1"/>
              </w:rPr>
              <w:t>249</w:t>
            </w:r>
          </w:p>
          <w:p w14:paraId="3E084088"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b/>
                <w:bCs/>
                <w:color w:val="242424"/>
                <w:bdr w:val="none" w:sz="0" w:space="0" w:color="auto" w:frame="1"/>
              </w:rPr>
              <w:lastRenderedPageBreak/>
              <w:t> </w:t>
            </w:r>
          </w:p>
          <w:p w14:paraId="6EE485BB" w14:textId="3F0B7CA4" w:rsidR="001459E8" w:rsidRPr="00A73DCE" w:rsidRDefault="001459E8" w:rsidP="001459E8">
            <w:pPr>
              <w:pStyle w:val="Normaallaadveeb"/>
              <w:shd w:val="clear" w:color="auto" w:fill="FFFFFF"/>
              <w:spacing w:before="0" w:beforeAutospacing="0" w:after="0" w:afterAutospacing="0"/>
              <w:jc w:val="both"/>
              <w:rPr>
                <w:color w:val="242424"/>
              </w:rPr>
            </w:pPr>
            <w:r w:rsidRPr="00A73DCE">
              <w:rPr>
                <w:color w:val="242424"/>
                <w:bdr w:val="none" w:sz="0" w:space="0" w:color="auto" w:frame="1"/>
              </w:rPr>
              <w:t xml:space="preserve">Lapsi on kokku valla lasteaedades 530, igas kuus on keskmiselt 22 lasteaiapäeva, aastas 12 kuud. Iga lapse eest makstakse aastas maksimaalselt 264 eurot, lapsi on 530, seega maksimaalne kogutulu 139 920 eurot, millega kaetakse Tapa valla köögis toidukulu.  </w:t>
            </w:r>
          </w:p>
          <w:p w14:paraId="4FEB4D65" w14:textId="71D497BB" w:rsidR="001459E8" w:rsidRPr="00A73DCE" w:rsidRDefault="001459E8" w:rsidP="001459E8">
            <w:pPr>
              <w:pStyle w:val="Normaallaadveeb"/>
              <w:shd w:val="clear" w:color="auto" w:fill="FFFFFF"/>
              <w:spacing w:before="0" w:beforeAutospacing="0" w:after="0" w:afterAutospacing="0"/>
              <w:jc w:val="both"/>
              <w:rPr>
                <w:color w:val="242424"/>
              </w:rPr>
            </w:pPr>
            <w:r w:rsidRPr="00A73DCE">
              <w:rPr>
                <w:color w:val="242424"/>
                <w:bdr w:val="none" w:sz="0" w:space="0" w:color="auto" w:frame="1"/>
              </w:rPr>
              <w:t>Samas peame arvestama, et kõik lapsed kindlasti ei käi lasteaias 22 päeva kuus ega 12 kuud aastas, lisaks on võlglasi.</w:t>
            </w:r>
          </w:p>
          <w:p w14:paraId="1104FC47" w14:textId="77777777" w:rsidR="001459E8" w:rsidRPr="00A73DCE" w:rsidRDefault="001459E8" w:rsidP="001459E8">
            <w:pPr>
              <w:pStyle w:val="Normaallaadveeb"/>
              <w:shd w:val="clear" w:color="auto" w:fill="FFFFFF"/>
              <w:spacing w:before="0" w:beforeAutospacing="0" w:after="0" w:afterAutospacing="0"/>
              <w:rPr>
                <w:color w:val="242424"/>
              </w:rPr>
            </w:pPr>
            <w:r w:rsidRPr="00A73DCE">
              <w:rPr>
                <w:b/>
                <w:bCs/>
                <w:color w:val="242424"/>
                <w:bdr w:val="none" w:sz="0" w:space="0" w:color="auto" w:frame="1"/>
              </w:rPr>
              <w:t> </w:t>
            </w:r>
          </w:p>
          <w:p w14:paraId="3690F9FF" w14:textId="77777777" w:rsidR="00842142" w:rsidRDefault="001459E8" w:rsidP="00842142">
            <w:pPr>
              <w:pStyle w:val="Normaallaadveeb"/>
              <w:shd w:val="clear" w:color="auto" w:fill="FFFFFF"/>
              <w:spacing w:before="0" w:beforeAutospacing="0" w:after="0" w:afterAutospacing="0"/>
              <w:rPr>
                <w:color w:val="242424"/>
                <w:bdr w:val="none" w:sz="0" w:space="0" w:color="auto" w:frame="1"/>
              </w:rPr>
            </w:pPr>
            <w:r w:rsidRPr="00A73DCE">
              <w:rPr>
                <w:b/>
                <w:bCs/>
                <w:color w:val="242424"/>
                <w:bdr w:val="none" w:sz="0" w:space="0" w:color="auto" w:frame="1"/>
              </w:rPr>
              <w:t>Mujal </w:t>
            </w:r>
            <w:r w:rsidRPr="00A73DCE">
              <w:rPr>
                <w:color w:val="242424"/>
                <w:bdr w:val="none" w:sz="0" w:space="0" w:color="auto" w:frame="1"/>
              </w:rPr>
              <w:t>valdades käib Tapa sissekirjutusega lapsi lasteaias</w:t>
            </w:r>
            <w:r w:rsidRPr="00A73DCE">
              <w:rPr>
                <w:b/>
                <w:bCs/>
                <w:color w:val="242424"/>
                <w:bdr w:val="none" w:sz="0" w:space="0" w:color="auto" w:frame="1"/>
              </w:rPr>
              <w:t> 23, mujalt meil </w:t>
            </w:r>
            <w:r w:rsidRPr="00A73DCE">
              <w:rPr>
                <w:color w:val="242424"/>
                <w:bdr w:val="none" w:sz="0" w:space="0" w:color="auto" w:frame="1"/>
              </w:rPr>
              <w:t>käib</w:t>
            </w:r>
            <w:r w:rsidRPr="00A73DCE">
              <w:rPr>
                <w:b/>
                <w:bCs/>
                <w:color w:val="242424"/>
                <w:bdr w:val="none" w:sz="0" w:space="0" w:color="auto" w:frame="1"/>
              </w:rPr>
              <w:t> 8 (</w:t>
            </w:r>
            <w:r w:rsidRPr="00A73DCE">
              <w:rPr>
                <w:color w:val="242424"/>
                <w:bdr w:val="none" w:sz="0" w:space="0" w:color="auto" w:frame="1"/>
              </w:rPr>
              <w:t>4 Järva vallast, 1 Kadrinast, 3 Tallinnast), kellest üks Pisipõnnis, üks Vikerkaares ning ülejäänud Jänedal.</w:t>
            </w:r>
          </w:p>
          <w:p w14:paraId="59C952FC" w14:textId="13648331" w:rsidR="00E13B6E" w:rsidRPr="00A73DCE" w:rsidRDefault="00E13B6E" w:rsidP="001459E8">
            <w:pPr>
              <w:spacing w:after="0" w:line="240" w:lineRule="auto"/>
              <w:jc w:val="both"/>
              <w:rPr>
                <w:rFonts w:ascii="Times New Roman" w:hAnsi="Times New Roman"/>
                <w:sz w:val="24"/>
                <w:szCs w:val="24"/>
              </w:rPr>
            </w:pPr>
          </w:p>
        </w:tc>
      </w:tr>
      <w:tr w:rsidR="00E13B6E" w14:paraId="59C952FF" w14:textId="77777777" w:rsidTr="00435C14">
        <w:tc>
          <w:tcPr>
            <w:tcW w:w="9354" w:type="dxa"/>
            <w:gridSpan w:val="3"/>
          </w:tcPr>
          <w:p w14:paraId="59C952FE" w14:textId="77777777" w:rsidR="00E13B6E" w:rsidRDefault="00E13B6E" w:rsidP="00C27542">
            <w:pPr>
              <w:spacing w:after="0" w:line="240" w:lineRule="auto"/>
              <w:jc w:val="both"/>
              <w:rPr>
                <w:rFonts w:ascii="Times New Roman" w:hAnsi="Times New Roman"/>
                <w:sz w:val="24"/>
                <w:szCs w:val="24"/>
              </w:rPr>
            </w:pPr>
          </w:p>
        </w:tc>
      </w:tr>
      <w:tr w:rsidR="00435C14" w14:paraId="59C95302" w14:textId="77777777" w:rsidTr="005027EC">
        <w:trPr>
          <w:gridAfter w:val="1"/>
          <w:wAfter w:w="145" w:type="dxa"/>
        </w:trPr>
        <w:tc>
          <w:tcPr>
            <w:tcW w:w="3261" w:type="dxa"/>
          </w:tcPr>
          <w:p w14:paraId="59C95300"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6033547D" w14:textId="77777777" w:rsidR="009D6D4C" w:rsidRPr="009D6D4C" w:rsidRDefault="009D6D4C" w:rsidP="009D6D4C">
            <w:pPr>
              <w:spacing w:after="0" w:line="240" w:lineRule="auto"/>
              <w:jc w:val="both"/>
              <w:rPr>
                <w:rFonts w:ascii="Times New Roman" w:hAnsi="Times New Roman"/>
                <w:sz w:val="24"/>
                <w:szCs w:val="24"/>
              </w:rPr>
            </w:pPr>
            <w:r w:rsidRPr="009D6D4C">
              <w:rPr>
                <w:rFonts w:ascii="Times New Roman" w:hAnsi="Times New Roman"/>
                <w:sz w:val="24"/>
                <w:szCs w:val="24"/>
              </w:rPr>
              <w:t>Ene Augasmägi, haridus- ja sotsiaalosakonnajuhataja</w:t>
            </w:r>
          </w:p>
          <w:p w14:paraId="59C95301" w14:textId="2C3D2550" w:rsidR="00435C14" w:rsidRDefault="009D6D4C" w:rsidP="009D6D4C">
            <w:pPr>
              <w:spacing w:after="0" w:line="240" w:lineRule="auto"/>
              <w:rPr>
                <w:rFonts w:ascii="Times New Roman" w:hAnsi="Times New Roman"/>
                <w:sz w:val="24"/>
                <w:szCs w:val="24"/>
              </w:rPr>
            </w:pPr>
            <w:r w:rsidRPr="009D6D4C">
              <w:rPr>
                <w:rFonts w:ascii="Times New Roman" w:hAnsi="Times New Roman"/>
                <w:sz w:val="24"/>
                <w:szCs w:val="24"/>
              </w:rPr>
              <w:t xml:space="preserve">Tuuli </w:t>
            </w:r>
            <w:proofErr w:type="spellStart"/>
            <w:r w:rsidRPr="009D6D4C">
              <w:rPr>
                <w:rFonts w:ascii="Times New Roman" w:hAnsi="Times New Roman"/>
                <w:sz w:val="24"/>
                <w:szCs w:val="24"/>
              </w:rPr>
              <w:t>Roostfeldt</w:t>
            </w:r>
            <w:proofErr w:type="spellEnd"/>
            <w:r w:rsidRPr="009D6D4C">
              <w:rPr>
                <w:rFonts w:ascii="Times New Roman" w:hAnsi="Times New Roman"/>
                <w:sz w:val="24"/>
                <w:szCs w:val="24"/>
              </w:rPr>
              <w:t>, haridusspetsialist</w:t>
            </w:r>
          </w:p>
        </w:tc>
      </w:tr>
      <w:tr w:rsidR="00435C14" w14:paraId="59C95305" w14:textId="77777777" w:rsidTr="005027EC">
        <w:trPr>
          <w:gridAfter w:val="1"/>
          <w:wAfter w:w="145" w:type="dxa"/>
        </w:trPr>
        <w:tc>
          <w:tcPr>
            <w:tcW w:w="3261" w:type="dxa"/>
          </w:tcPr>
          <w:p w14:paraId="59C95303"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3EDCF9E2" w14:textId="77777777" w:rsidR="009D6D4C" w:rsidRDefault="009D6D4C" w:rsidP="009D6D4C">
            <w:pPr>
              <w:spacing w:after="0" w:line="240" w:lineRule="auto"/>
              <w:rPr>
                <w:rFonts w:ascii="Times New Roman" w:hAnsi="Times New Roman"/>
                <w:sz w:val="24"/>
                <w:szCs w:val="24"/>
              </w:rPr>
            </w:pPr>
            <w:r>
              <w:rPr>
                <w:rFonts w:ascii="Times New Roman" w:hAnsi="Times New Roman"/>
                <w:sz w:val="24"/>
                <w:szCs w:val="24"/>
              </w:rPr>
              <w:t>Ene Augasmägi, haridus- ja sotsiaalosakonnajuhataja</w:t>
            </w:r>
          </w:p>
          <w:p w14:paraId="59C95304" w14:textId="3E6B3568" w:rsidR="00435C14" w:rsidRDefault="009D6D4C" w:rsidP="009D6D4C">
            <w:pPr>
              <w:spacing w:after="0" w:line="240" w:lineRule="auto"/>
              <w:rPr>
                <w:rFonts w:ascii="Times New Roman" w:hAnsi="Times New Roman"/>
                <w:sz w:val="24"/>
                <w:szCs w:val="24"/>
              </w:rPr>
            </w:pPr>
            <w:r>
              <w:rPr>
                <w:rFonts w:ascii="Times New Roman" w:hAnsi="Times New Roman"/>
                <w:sz w:val="24"/>
                <w:szCs w:val="24"/>
              </w:rPr>
              <w:t xml:space="preserve">Tuuli </w:t>
            </w:r>
            <w:proofErr w:type="spellStart"/>
            <w:r>
              <w:rPr>
                <w:rFonts w:ascii="Times New Roman" w:hAnsi="Times New Roman"/>
                <w:sz w:val="24"/>
                <w:szCs w:val="24"/>
              </w:rPr>
              <w:t>Roostfeldt</w:t>
            </w:r>
            <w:proofErr w:type="spellEnd"/>
            <w:r>
              <w:rPr>
                <w:rFonts w:ascii="Times New Roman" w:hAnsi="Times New Roman"/>
                <w:sz w:val="24"/>
                <w:szCs w:val="24"/>
              </w:rPr>
              <w:t>, haridusspetsialist</w:t>
            </w:r>
          </w:p>
        </w:tc>
      </w:tr>
    </w:tbl>
    <w:p w14:paraId="59C95306" w14:textId="77777777" w:rsidR="00E13B6E" w:rsidRDefault="00E13B6E" w:rsidP="00E13B6E">
      <w:pPr>
        <w:spacing w:after="0" w:line="240" w:lineRule="auto"/>
        <w:rPr>
          <w:rFonts w:ascii="Times New Roman" w:hAnsi="Times New Roman"/>
          <w:sz w:val="24"/>
          <w:szCs w:val="24"/>
        </w:rPr>
      </w:pPr>
    </w:p>
    <w:sectPr w:rsidR="00E13B6E" w:rsidSect="002471C6">
      <w:headerReference w:type="even" r:id="rId7"/>
      <w:headerReference w:type="default" r:id="rId8"/>
      <w:footerReference w:type="even" r:id="rId9"/>
      <w:footerReference w:type="default" r:id="rId10"/>
      <w:headerReference w:type="first" r:id="rId11"/>
      <w:foot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32812" w14:textId="77777777" w:rsidR="002471C6" w:rsidRDefault="002471C6" w:rsidP="0058227E">
      <w:pPr>
        <w:spacing w:after="0" w:line="240" w:lineRule="auto"/>
      </w:pPr>
      <w:r>
        <w:separator/>
      </w:r>
    </w:p>
  </w:endnote>
  <w:endnote w:type="continuationSeparator" w:id="0">
    <w:p w14:paraId="6E9B41BD" w14:textId="77777777" w:rsidR="002471C6" w:rsidRDefault="002471C6"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E4EE" w14:textId="77777777" w:rsidR="00CA28DB" w:rsidRDefault="00CA28D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530E"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9A34F" w14:textId="77777777" w:rsidR="00CA28DB" w:rsidRDefault="00CA28D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648BD" w14:textId="77777777" w:rsidR="002471C6" w:rsidRDefault="002471C6" w:rsidP="0058227E">
      <w:pPr>
        <w:spacing w:after="0" w:line="240" w:lineRule="auto"/>
      </w:pPr>
      <w:r>
        <w:separator/>
      </w:r>
    </w:p>
  </w:footnote>
  <w:footnote w:type="continuationSeparator" w:id="0">
    <w:p w14:paraId="4C2478AE" w14:textId="77777777" w:rsidR="002471C6" w:rsidRDefault="002471C6"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ADC7" w14:textId="77777777" w:rsidR="00CA28DB" w:rsidRDefault="00CA28D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530B"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9C9530C"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59C9530D"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C210B3">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C210B3">
      <w:rPr>
        <w:rFonts w:ascii="Verdana" w:hAnsi="Verdana"/>
        <w:color w:val="FFFFFF" w:themeColor="background1"/>
        <w:sz w:val="16"/>
        <w:szCs w:val="16"/>
      </w:rPr>
      <w:t>{</w:t>
    </w:r>
    <w:proofErr w:type="spellStart"/>
    <w:r w:rsidR="00C210B3">
      <w:rPr>
        <w:rFonts w:ascii="Verdana" w:hAnsi="Verdana"/>
        <w:color w:val="FFFFFF" w:themeColor="background1"/>
        <w:sz w:val="16"/>
        <w:szCs w:val="16"/>
      </w:rPr>
      <w:t>accessRestrictionReason</w:t>
    </w:r>
    <w:proofErr w:type="spellEnd"/>
    <w:r w:rsidR="00C210B3">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530F" w14:textId="5215F35B" w:rsidR="0058227E" w:rsidRDefault="0058227E" w:rsidP="0058227E">
    <w:pPr>
      <w:pStyle w:val="Pis"/>
      <w:jc w:val="center"/>
      <w:rPr>
        <w:sz w:val="10"/>
        <w:szCs w:val="10"/>
      </w:rPr>
    </w:pPr>
  </w:p>
  <w:p w14:paraId="59C95310" w14:textId="77777777" w:rsidR="0058227E" w:rsidRDefault="0058227E" w:rsidP="0058227E">
    <w:pPr>
      <w:pStyle w:val="Pis"/>
      <w:jc w:val="center"/>
      <w:rPr>
        <w:sz w:val="10"/>
        <w:szCs w:val="10"/>
      </w:rPr>
    </w:pPr>
  </w:p>
  <w:p w14:paraId="59C95311" w14:textId="77777777" w:rsidR="008D4DA5" w:rsidRDefault="008D4DA5" w:rsidP="0058227E">
    <w:pPr>
      <w:pStyle w:val="Pis"/>
      <w:jc w:val="center"/>
      <w:rPr>
        <w:sz w:val="10"/>
        <w:szCs w:val="10"/>
      </w:rPr>
    </w:pPr>
  </w:p>
  <w:p w14:paraId="59C95312" w14:textId="77777777" w:rsidR="008D4DA5" w:rsidRDefault="008D4DA5" w:rsidP="0058227E">
    <w:pPr>
      <w:pStyle w:val="Pis"/>
      <w:jc w:val="center"/>
      <w:rPr>
        <w:sz w:val="10"/>
        <w:szCs w:val="10"/>
      </w:rPr>
    </w:pPr>
  </w:p>
  <w:p w14:paraId="59C95313" w14:textId="77777777" w:rsidR="008D4DA5" w:rsidRDefault="008D4DA5" w:rsidP="0058227E">
    <w:pPr>
      <w:pStyle w:val="Pis"/>
      <w:jc w:val="center"/>
      <w:rPr>
        <w:sz w:val="10"/>
        <w:szCs w:val="10"/>
      </w:rPr>
    </w:pPr>
  </w:p>
  <w:p w14:paraId="59C95314" w14:textId="77777777" w:rsidR="008D4DA5" w:rsidRDefault="008D4DA5" w:rsidP="0058227E">
    <w:pPr>
      <w:pStyle w:val="Pis"/>
      <w:jc w:val="center"/>
      <w:rPr>
        <w:sz w:val="10"/>
        <w:szCs w:val="10"/>
      </w:rPr>
    </w:pPr>
  </w:p>
  <w:p w14:paraId="59C95315" w14:textId="77777777" w:rsidR="008D4DA5" w:rsidRDefault="008D4DA5" w:rsidP="0058227E">
    <w:pPr>
      <w:pStyle w:val="Pis"/>
      <w:jc w:val="center"/>
      <w:rPr>
        <w:sz w:val="10"/>
        <w:szCs w:val="10"/>
      </w:rPr>
    </w:pPr>
  </w:p>
  <w:p w14:paraId="59C95316" w14:textId="77777777" w:rsidR="008D4DA5" w:rsidRDefault="008D4DA5" w:rsidP="0058227E">
    <w:pPr>
      <w:pStyle w:val="Pis"/>
      <w:jc w:val="center"/>
      <w:rPr>
        <w:sz w:val="10"/>
        <w:szCs w:val="10"/>
      </w:rPr>
    </w:pPr>
  </w:p>
  <w:p w14:paraId="59C95317" w14:textId="77777777" w:rsidR="008D4DA5" w:rsidRDefault="008D4DA5" w:rsidP="0058227E">
    <w:pPr>
      <w:pStyle w:val="Pis"/>
      <w:jc w:val="center"/>
      <w:rPr>
        <w:sz w:val="10"/>
        <w:szCs w:val="10"/>
      </w:rPr>
    </w:pPr>
  </w:p>
  <w:p w14:paraId="59C95318" w14:textId="77777777" w:rsidR="008D4DA5" w:rsidRDefault="008D4DA5" w:rsidP="0058227E">
    <w:pPr>
      <w:pStyle w:val="Pis"/>
      <w:jc w:val="center"/>
      <w:rPr>
        <w:sz w:val="10"/>
        <w:szCs w:val="10"/>
      </w:rPr>
    </w:pPr>
  </w:p>
  <w:p w14:paraId="59C95319"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E44401B"/>
    <w:multiLevelType w:val="multilevel"/>
    <w:tmpl w:val="F8A09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93E2309"/>
    <w:multiLevelType w:val="hybridMultilevel"/>
    <w:tmpl w:val="AF96BC76"/>
    <w:lvl w:ilvl="0" w:tplc="A8CE802A">
      <w:start w:val="1"/>
      <w:numFmt w:val="decimal"/>
      <w:lvlText w:val="%1."/>
      <w:lvlJc w:val="left"/>
      <w:pPr>
        <w:ind w:left="1440" w:hanging="360"/>
      </w:pPr>
    </w:lvl>
    <w:lvl w:ilvl="1" w:tplc="5E74F044">
      <w:start w:val="1"/>
      <w:numFmt w:val="decimal"/>
      <w:lvlText w:val="%2."/>
      <w:lvlJc w:val="left"/>
      <w:pPr>
        <w:ind w:left="1440" w:hanging="360"/>
      </w:pPr>
    </w:lvl>
    <w:lvl w:ilvl="2" w:tplc="EF321360">
      <w:start w:val="1"/>
      <w:numFmt w:val="decimal"/>
      <w:lvlText w:val="%3."/>
      <w:lvlJc w:val="left"/>
      <w:pPr>
        <w:ind w:left="1440" w:hanging="360"/>
      </w:pPr>
    </w:lvl>
    <w:lvl w:ilvl="3" w:tplc="C6EE42F0">
      <w:start w:val="1"/>
      <w:numFmt w:val="decimal"/>
      <w:lvlText w:val="%4."/>
      <w:lvlJc w:val="left"/>
      <w:pPr>
        <w:ind w:left="1440" w:hanging="360"/>
      </w:pPr>
    </w:lvl>
    <w:lvl w:ilvl="4" w:tplc="4E1039FA">
      <w:start w:val="1"/>
      <w:numFmt w:val="decimal"/>
      <w:lvlText w:val="%5."/>
      <w:lvlJc w:val="left"/>
      <w:pPr>
        <w:ind w:left="1440" w:hanging="360"/>
      </w:pPr>
    </w:lvl>
    <w:lvl w:ilvl="5" w:tplc="92043F36">
      <w:start w:val="1"/>
      <w:numFmt w:val="decimal"/>
      <w:lvlText w:val="%6."/>
      <w:lvlJc w:val="left"/>
      <w:pPr>
        <w:ind w:left="1440" w:hanging="360"/>
      </w:pPr>
    </w:lvl>
    <w:lvl w:ilvl="6" w:tplc="5EA8D9F0">
      <w:start w:val="1"/>
      <w:numFmt w:val="decimal"/>
      <w:lvlText w:val="%7."/>
      <w:lvlJc w:val="left"/>
      <w:pPr>
        <w:ind w:left="1440" w:hanging="360"/>
      </w:pPr>
    </w:lvl>
    <w:lvl w:ilvl="7" w:tplc="5DC81B0E">
      <w:start w:val="1"/>
      <w:numFmt w:val="decimal"/>
      <w:lvlText w:val="%8."/>
      <w:lvlJc w:val="left"/>
      <w:pPr>
        <w:ind w:left="1440" w:hanging="360"/>
      </w:pPr>
    </w:lvl>
    <w:lvl w:ilvl="8" w:tplc="52F620E2">
      <w:start w:val="1"/>
      <w:numFmt w:val="decimal"/>
      <w:lvlText w:val="%9."/>
      <w:lvlJc w:val="left"/>
      <w:pPr>
        <w:ind w:left="1440" w:hanging="36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6A07AA5"/>
    <w:multiLevelType w:val="multilevel"/>
    <w:tmpl w:val="DBACF2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81531A8"/>
    <w:multiLevelType w:val="multilevel"/>
    <w:tmpl w:val="750EF5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E1D69CC"/>
    <w:multiLevelType w:val="multilevel"/>
    <w:tmpl w:val="2E8AE8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23220463">
    <w:abstractNumId w:val="5"/>
  </w:num>
  <w:num w:numId="2" w16cid:durableId="328413794">
    <w:abstractNumId w:val="6"/>
  </w:num>
  <w:num w:numId="3" w16cid:durableId="1346664272">
    <w:abstractNumId w:val="3"/>
  </w:num>
  <w:num w:numId="4" w16cid:durableId="1776098100">
    <w:abstractNumId w:val="0"/>
  </w:num>
  <w:num w:numId="5" w16cid:durableId="1941839167">
    <w:abstractNumId w:val="8"/>
  </w:num>
  <w:num w:numId="6" w16cid:durableId="86849110">
    <w:abstractNumId w:val="2"/>
  </w:num>
  <w:num w:numId="7" w16cid:durableId="1219902773">
    <w:abstractNumId w:val="1"/>
  </w:num>
  <w:num w:numId="8" w16cid:durableId="522405939">
    <w:abstractNumId w:val="4"/>
  </w:num>
  <w:num w:numId="9" w16cid:durableId="244651655">
    <w:abstractNumId w:val="9"/>
  </w:num>
  <w:num w:numId="10" w16cid:durableId="36714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EC"/>
    <w:rsid w:val="000033C6"/>
    <w:rsid w:val="00030487"/>
    <w:rsid w:val="000A706D"/>
    <w:rsid w:val="000F0DEE"/>
    <w:rsid w:val="00105CE0"/>
    <w:rsid w:val="001459E8"/>
    <w:rsid w:val="00160C79"/>
    <w:rsid w:val="001C5D78"/>
    <w:rsid w:val="001F4B34"/>
    <w:rsid w:val="00210503"/>
    <w:rsid w:val="00244B7A"/>
    <w:rsid w:val="002471C6"/>
    <w:rsid w:val="002B1191"/>
    <w:rsid w:val="002C1CEF"/>
    <w:rsid w:val="003360B7"/>
    <w:rsid w:val="00346D6A"/>
    <w:rsid w:val="003568FE"/>
    <w:rsid w:val="003B62E0"/>
    <w:rsid w:val="00435C14"/>
    <w:rsid w:val="00480C46"/>
    <w:rsid w:val="00486E2C"/>
    <w:rsid w:val="0049397B"/>
    <w:rsid w:val="004944D3"/>
    <w:rsid w:val="004A0794"/>
    <w:rsid w:val="004A5012"/>
    <w:rsid w:val="004C016E"/>
    <w:rsid w:val="004E55FF"/>
    <w:rsid w:val="005027EC"/>
    <w:rsid w:val="0058227E"/>
    <w:rsid w:val="005B06A1"/>
    <w:rsid w:val="00602803"/>
    <w:rsid w:val="00603FA4"/>
    <w:rsid w:val="00607AA7"/>
    <w:rsid w:val="00646951"/>
    <w:rsid w:val="00674E9A"/>
    <w:rsid w:val="006F7490"/>
    <w:rsid w:val="0071050C"/>
    <w:rsid w:val="00752B80"/>
    <w:rsid w:val="00757FCF"/>
    <w:rsid w:val="007621EB"/>
    <w:rsid w:val="00772CF5"/>
    <w:rsid w:val="0077362D"/>
    <w:rsid w:val="00780FC0"/>
    <w:rsid w:val="007B63D2"/>
    <w:rsid w:val="007C3E85"/>
    <w:rsid w:val="007D1DEE"/>
    <w:rsid w:val="007D227C"/>
    <w:rsid w:val="007D3BBF"/>
    <w:rsid w:val="00842142"/>
    <w:rsid w:val="00893AD1"/>
    <w:rsid w:val="008B0974"/>
    <w:rsid w:val="008C3218"/>
    <w:rsid w:val="008C60D1"/>
    <w:rsid w:val="008D4DA5"/>
    <w:rsid w:val="008E615A"/>
    <w:rsid w:val="00917A1D"/>
    <w:rsid w:val="009305D5"/>
    <w:rsid w:val="00940B98"/>
    <w:rsid w:val="009428D9"/>
    <w:rsid w:val="009A69D8"/>
    <w:rsid w:val="009D2727"/>
    <w:rsid w:val="009D6D4C"/>
    <w:rsid w:val="00A357CC"/>
    <w:rsid w:val="00A43B52"/>
    <w:rsid w:val="00A51296"/>
    <w:rsid w:val="00A70750"/>
    <w:rsid w:val="00A73DCE"/>
    <w:rsid w:val="00AA1BB8"/>
    <w:rsid w:val="00AA5077"/>
    <w:rsid w:val="00AB0B37"/>
    <w:rsid w:val="00AF1DE6"/>
    <w:rsid w:val="00B06E8E"/>
    <w:rsid w:val="00B11544"/>
    <w:rsid w:val="00B729F8"/>
    <w:rsid w:val="00C0631E"/>
    <w:rsid w:val="00C210B3"/>
    <w:rsid w:val="00C27542"/>
    <w:rsid w:val="00C3023A"/>
    <w:rsid w:val="00C4063A"/>
    <w:rsid w:val="00C472FA"/>
    <w:rsid w:val="00CA28DB"/>
    <w:rsid w:val="00CB0A4C"/>
    <w:rsid w:val="00CD0CFF"/>
    <w:rsid w:val="00CE7E0D"/>
    <w:rsid w:val="00D140D2"/>
    <w:rsid w:val="00D426E9"/>
    <w:rsid w:val="00D52880"/>
    <w:rsid w:val="00D927DE"/>
    <w:rsid w:val="00D92C7E"/>
    <w:rsid w:val="00DB4C26"/>
    <w:rsid w:val="00DD6122"/>
    <w:rsid w:val="00E13B6E"/>
    <w:rsid w:val="00E14DD3"/>
    <w:rsid w:val="00E54079"/>
    <w:rsid w:val="00EA2011"/>
    <w:rsid w:val="00EB548E"/>
    <w:rsid w:val="00EC42BB"/>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952CB"/>
  <w15:docId w15:val="{6C89ED50-10DB-4687-9C82-5746DF0AC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486E2C"/>
    <w:rPr>
      <w:sz w:val="22"/>
      <w:szCs w:val="22"/>
      <w:lang w:eastAsia="en-US"/>
    </w:rPr>
  </w:style>
  <w:style w:type="paragraph" w:styleId="Normaallaadveeb">
    <w:name w:val="Normal (Web)"/>
    <w:basedOn w:val="Normaallaad"/>
    <w:uiPriority w:val="99"/>
    <w:unhideWhenUsed/>
    <w:rsid w:val="001459E8"/>
    <w:pPr>
      <w:spacing w:before="100" w:beforeAutospacing="1" w:after="100" w:afterAutospacing="1" w:line="240" w:lineRule="auto"/>
    </w:pPr>
    <w:rPr>
      <w:rFonts w:ascii="Times New Roman" w:eastAsia="Times New Roman" w:hAnsi="Times New Roman"/>
      <w:sz w:val="24"/>
      <w:szCs w:val="24"/>
      <w:lang w:eastAsia="et-EE"/>
    </w:rPr>
  </w:style>
  <w:style w:type="character" w:styleId="Kommentaariviide">
    <w:name w:val="annotation reference"/>
    <w:basedOn w:val="Liguvaikefont"/>
    <w:uiPriority w:val="99"/>
    <w:semiHidden/>
    <w:unhideWhenUsed/>
    <w:rsid w:val="009A69D8"/>
    <w:rPr>
      <w:sz w:val="16"/>
      <w:szCs w:val="16"/>
    </w:rPr>
  </w:style>
  <w:style w:type="paragraph" w:styleId="Kommentaaritekst">
    <w:name w:val="annotation text"/>
    <w:basedOn w:val="Normaallaad"/>
    <w:link w:val="KommentaaritekstMrk"/>
    <w:uiPriority w:val="99"/>
    <w:unhideWhenUsed/>
    <w:rsid w:val="009A69D8"/>
    <w:pPr>
      <w:spacing w:line="240" w:lineRule="auto"/>
    </w:pPr>
    <w:rPr>
      <w:sz w:val="20"/>
      <w:szCs w:val="20"/>
    </w:rPr>
  </w:style>
  <w:style w:type="character" w:customStyle="1" w:styleId="KommentaaritekstMrk">
    <w:name w:val="Kommentaari tekst Märk"/>
    <w:basedOn w:val="Liguvaikefont"/>
    <w:link w:val="Kommentaaritekst"/>
    <w:uiPriority w:val="99"/>
    <w:rsid w:val="009A69D8"/>
    <w:rPr>
      <w:lang w:eastAsia="en-US"/>
    </w:rPr>
  </w:style>
  <w:style w:type="paragraph" w:styleId="Kommentaariteema">
    <w:name w:val="annotation subject"/>
    <w:basedOn w:val="Kommentaaritekst"/>
    <w:next w:val="Kommentaaritekst"/>
    <w:link w:val="KommentaariteemaMrk"/>
    <w:uiPriority w:val="99"/>
    <w:semiHidden/>
    <w:unhideWhenUsed/>
    <w:rsid w:val="009A69D8"/>
    <w:rPr>
      <w:b/>
      <w:bCs/>
    </w:rPr>
  </w:style>
  <w:style w:type="character" w:customStyle="1" w:styleId="KommentaariteemaMrk">
    <w:name w:val="Kommentaari teema Märk"/>
    <w:basedOn w:val="KommentaaritekstMrk"/>
    <w:link w:val="Kommentaariteema"/>
    <w:uiPriority w:val="99"/>
    <w:semiHidden/>
    <w:rsid w:val="009A69D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5501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203707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1548</Words>
  <Characters>8979</Characters>
  <Application>Microsoft Office Word</Application>
  <DocSecurity>0</DocSecurity>
  <Lines>74</Lines>
  <Paragraphs>21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18</cp:revision>
  <cp:lastPrinted>2019-01-28T08:15:00Z</cp:lastPrinted>
  <dcterms:created xsi:type="dcterms:W3CDTF">2024-01-11T12:22:00Z</dcterms:created>
  <dcterms:modified xsi:type="dcterms:W3CDTF">2024-01-19T12:58:00Z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