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rsidRPr="0097732A" w14:paraId="74823745" w14:textId="77777777" w:rsidTr="00A357CC">
        <w:tc>
          <w:tcPr>
            <w:tcW w:w="4747" w:type="dxa"/>
          </w:tcPr>
          <w:p w14:paraId="74823743" w14:textId="77777777" w:rsidR="00A357CC" w:rsidRPr="0097732A"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4823744" w14:textId="77777777" w:rsidR="00A357CC" w:rsidRPr="0097732A" w:rsidRDefault="00A357CC" w:rsidP="00A357CC">
            <w:pPr>
              <w:tabs>
                <w:tab w:val="left" w:pos="5387"/>
              </w:tabs>
              <w:spacing w:after="0" w:line="240" w:lineRule="auto"/>
              <w:jc w:val="right"/>
              <w:rPr>
                <w:rFonts w:ascii="Times New Roman" w:hAnsi="Times New Roman"/>
                <w:b/>
                <w:spacing w:val="20"/>
                <w:sz w:val="24"/>
                <w:szCs w:val="24"/>
              </w:rPr>
            </w:pPr>
            <w:r w:rsidRPr="0097732A">
              <w:rPr>
                <w:rFonts w:ascii="Times New Roman" w:hAnsi="Times New Roman"/>
                <w:b/>
                <w:color w:val="808080" w:themeColor="background1" w:themeShade="80"/>
                <w:spacing w:val="20"/>
                <w:sz w:val="24"/>
                <w:szCs w:val="24"/>
              </w:rPr>
              <w:t>EELNÕU</w:t>
            </w:r>
          </w:p>
        </w:tc>
      </w:tr>
      <w:tr w:rsidR="00A357CC" w:rsidRPr="0097732A" w14:paraId="74823748" w14:textId="77777777" w:rsidTr="00A357CC">
        <w:tc>
          <w:tcPr>
            <w:tcW w:w="4747" w:type="dxa"/>
          </w:tcPr>
          <w:p w14:paraId="74823746" w14:textId="77777777" w:rsidR="00A357CC" w:rsidRPr="0097732A"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4823747" w14:textId="4D216D2E" w:rsidR="00A357CC" w:rsidRPr="0097732A" w:rsidRDefault="00A357CC" w:rsidP="00A357CC">
            <w:pPr>
              <w:tabs>
                <w:tab w:val="left" w:pos="5387"/>
              </w:tabs>
              <w:spacing w:after="0" w:line="240" w:lineRule="auto"/>
              <w:jc w:val="right"/>
              <w:rPr>
                <w:rFonts w:ascii="Times New Roman" w:hAnsi="Times New Roman"/>
                <w:spacing w:val="20"/>
                <w:sz w:val="24"/>
                <w:szCs w:val="24"/>
              </w:rPr>
            </w:pPr>
            <w:r w:rsidRPr="0097732A">
              <w:rPr>
                <w:rFonts w:ascii="Times New Roman" w:hAnsi="Times New Roman"/>
                <w:spacing w:val="20"/>
                <w:sz w:val="24"/>
                <w:szCs w:val="24"/>
              </w:rPr>
              <w:fldChar w:fldCharType="begin"/>
            </w:r>
            <w:r w:rsidR="00012EBA">
              <w:rPr>
                <w:rFonts w:ascii="Times New Roman" w:hAnsi="Times New Roman"/>
                <w:spacing w:val="20"/>
                <w:sz w:val="24"/>
                <w:szCs w:val="24"/>
              </w:rPr>
              <w:instrText xml:space="preserve"> delta_regDateTime  \* MERGEFORMAT</w:instrText>
            </w:r>
            <w:r w:rsidRPr="0097732A">
              <w:rPr>
                <w:rFonts w:ascii="Times New Roman" w:hAnsi="Times New Roman"/>
                <w:spacing w:val="20"/>
                <w:sz w:val="24"/>
                <w:szCs w:val="24"/>
              </w:rPr>
              <w:fldChar w:fldCharType="separate"/>
            </w:r>
            <w:r w:rsidR="00012EBA">
              <w:rPr>
                <w:rFonts w:ascii="Times New Roman" w:hAnsi="Times New Roman"/>
                <w:spacing w:val="20"/>
                <w:sz w:val="24"/>
                <w:szCs w:val="24"/>
              </w:rPr>
              <w:t>02.05.2024</w:t>
            </w:r>
            <w:r w:rsidRPr="0097732A">
              <w:rPr>
                <w:rFonts w:ascii="Times New Roman" w:hAnsi="Times New Roman"/>
                <w:spacing w:val="20"/>
                <w:sz w:val="24"/>
                <w:szCs w:val="24"/>
              </w:rPr>
              <w:fldChar w:fldCharType="end"/>
            </w:r>
            <w:r w:rsidRPr="0097732A">
              <w:rPr>
                <w:rFonts w:ascii="Times New Roman" w:hAnsi="Times New Roman"/>
                <w:spacing w:val="20"/>
                <w:sz w:val="24"/>
                <w:szCs w:val="24"/>
              </w:rPr>
              <w:t xml:space="preserve"> nr </w:t>
            </w:r>
            <w:r w:rsidRPr="0097732A">
              <w:rPr>
                <w:rFonts w:ascii="Times New Roman" w:hAnsi="Times New Roman"/>
                <w:spacing w:val="20"/>
                <w:sz w:val="24"/>
                <w:szCs w:val="24"/>
              </w:rPr>
              <w:fldChar w:fldCharType="begin"/>
            </w:r>
            <w:r w:rsidR="00012EBA">
              <w:rPr>
                <w:rFonts w:ascii="Times New Roman" w:hAnsi="Times New Roman"/>
                <w:spacing w:val="20"/>
                <w:sz w:val="24"/>
                <w:szCs w:val="24"/>
              </w:rPr>
              <w:instrText xml:space="preserve"> delta_regNumber  \* MERGEFORMAT</w:instrText>
            </w:r>
            <w:r w:rsidRPr="0097732A">
              <w:rPr>
                <w:rFonts w:ascii="Times New Roman" w:hAnsi="Times New Roman"/>
                <w:spacing w:val="20"/>
                <w:sz w:val="24"/>
                <w:szCs w:val="24"/>
              </w:rPr>
              <w:fldChar w:fldCharType="separate"/>
            </w:r>
            <w:r w:rsidR="00012EBA">
              <w:rPr>
                <w:rFonts w:ascii="Times New Roman" w:hAnsi="Times New Roman"/>
                <w:spacing w:val="20"/>
                <w:sz w:val="24"/>
                <w:szCs w:val="24"/>
              </w:rPr>
              <w:t>1-4/24/163</w:t>
            </w:r>
            <w:r w:rsidRPr="0097732A">
              <w:rPr>
                <w:rFonts w:ascii="Times New Roman" w:hAnsi="Times New Roman"/>
                <w:spacing w:val="20"/>
                <w:sz w:val="24"/>
                <w:szCs w:val="24"/>
              </w:rPr>
              <w:fldChar w:fldCharType="end"/>
            </w:r>
          </w:p>
        </w:tc>
      </w:tr>
      <w:tr w:rsidR="00A357CC" w:rsidRPr="0097732A" w14:paraId="7482374B" w14:textId="77777777" w:rsidTr="00A357CC">
        <w:tc>
          <w:tcPr>
            <w:tcW w:w="4747" w:type="dxa"/>
          </w:tcPr>
          <w:p w14:paraId="74823749" w14:textId="77777777" w:rsidR="00A357CC" w:rsidRPr="0097732A"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482374A" w14:textId="77777777" w:rsidR="00A357CC" w:rsidRPr="0097732A"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97732A" w14:paraId="7482374E" w14:textId="77777777" w:rsidTr="00A357CC">
        <w:tc>
          <w:tcPr>
            <w:tcW w:w="4747" w:type="dxa"/>
          </w:tcPr>
          <w:p w14:paraId="7482374C" w14:textId="77777777" w:rsidR="00A357CC" w:rsidRPr="0097732A"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97732A">
              <w:rPr>
                <w:rFonts w:ascii="Times New Roman" w:hAnsi="Times New Roman"/>
                <w:color w:val="808080" w:themeColor="background1" w:themeShade="80"/>
                <w:spacing w:val="20"/>
                <w:sz w:val="24"/>
                <w:szCs w:val="24"/>
              </w:rPr>
              <w:t>TAPA VALLAV</w:t>
            </w:r>
            <w:r w:rsidR="00E13B6E" w:rsidRPr="0097732A">
              <w:rPr>
                <w:rFonts w:ascii="Times New Roman" w:hAnsi="Times New Roman"/>
                <w:color w:val="808080" w:themeColor="background1" w:themeShade="80"/>
                <w:spacing w:val="20"/>
                <w:sz w:val="24"/>
                <w:szCs w:val="24"/>
              </w:rPr>
              <w:t>O</w:t>
            </w:r>
            <w:r w:rsidRPr="0097732A">
              <w:rPr>
                <w:rFonts w:ascii="Times New Roman" w:hAnsi="Times New Roman"/>
                <w:color w:val="808080" w:themeColor="background1" w:themeShade="80"/>
                <w:spacing w:val="20"/>
                <w:sz w:val="24"/>
                <w:szCs w:val="24"/>
              </w:rPr>
              <w:t>LI</w:t>
            </w:r>
            <w:r w:rsidR="00E13B6E" w:rsidRPr="0097732A">
              <w:rPr>
                <w:rFonts w:ascii="Times New Roman" w:hAnsi="Times New Roman"/>
                <w:color w:val="808080" w:themeColor="background1" w:themeShade="80"/>
                <w:spacing w:val="20"/>
                <w:sz w:val="24"/>
                <w:szCs w:val="24"/>
              </w:rPr>
              <w:t>KOGU</w:t>
            </w:r>
          </w:p>
        </w:tc>
        <w:tc>
          <w:tcPr>
            <w:tcW w:w="4747" w:type="dxa"/>
          </w:tcPr>
          <w:p w14:paraId="7482374D" w14:textId="77777777" w:rsidR="00A357CC" w:rsidRPr="0097732A"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97732A" w14:paraId="74823751" w14:textId="77777777" w:rsidTr="00A357CC">
        <w:tc>
          <w:tcPr>
            <w:tcW w:w="4747" w:type="dxa"/>
          </w:tcPr>
          <w:p w14:paraId="7482374F" w14:textId="77777777" w:rsidR="00A357CC" w:rsidRPr="0097732A"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sidRPr="0097732A">
              <w:rPr>
                <w:rFonts w:ascii="Times New Roman" w:hAnsi="Times New Roman"/>
                <w:color w:val="808080" w:themeColor="background1" w:themeShade="80"/>
                <w:spacing w:val="20"/>
                <w:sz w:val="24"/>
                <w:szCs w:val="24"/>
              </w:rPr>
              <w:t>MÄÄRUS</w:t>
            </w:r>
          </w:p>
        </w:tc>
        <w:tc>
          <w:tcPr>
            <w:tcW w:w="4747" w:type="dxa"/>
          </w:tcPr>
          <w:p w14:paraId="74823750" w14:textId="77777777" w:rsidR="00A357CC" w:rsidRPr="0097732A" w:rsidRDefault="00A357CC" w:rsidP="008D4DA5">
            <w:pPr>
              <w:tabs>
                <w:tab w:val="left" w:pos="5387"/>
              </w:tabs>
              <w:spacing w:after="0" w:line="240" w:lineRule="auto"/>
              <w:jc w:val="right"/>
              <w:rPr>
                <w:rFonts w:ascii="Times New Roman" w:hAnsi="Times New Roman"/>
                <w:b/>
                <w:spacing w:val="20"/>
                <w:sz w:val="24"/>
                <w:szCs w:val="24"/>
              </w:rPr>
            </w:pPr>
          </w:p>
        </w:tc>
      </w:tr>
    </w:tbl>
    <w:p w14:paraId="74823752" w14:textId="77777777" w:rsidR="0058227E" w:rsidRPr="0097732A" w:rsidRDefault="0058227E" w:rsidP="00AF1DE6">
      <w:pPr>
        <w:tabs>
          <w:tab w:val="left" w:pos="5387"/>
        </w:tabs>
        <w:spacing w:after="0" w:line="240" w:lineRule="auto"/>
        <w:rPr>
          <w:rFonts w:ascii="Times New Roman" w:hAnsi="Times New Roman"/>
          <w:sz w:val="24"/>
          <w:szCs w:val="24"/>
        </w:rPr>
      </w:pPr>
    </w:p>
    <w:p w14:paraId="74823753" w14:textId="77777777" w:rsidR="00A357CC" w:rsidRPr="0097732A"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rsidRPr="0097732A" w14:paraId="74823755" w14:textId="77777777" w:rsidTr="00772CF5">
        <w:trPr>
          <w:gridAfter w:val="1"/>
          <w:wAfter w:w="4607" w:type="dxa"/>
        </w:trPr>
        <w:tc>
          <w:tcPr>
            <w:tcW w:w="4747" w:type="dxa"/>
          </w:tcPr>
          <w:p w14:paraId="74823754" w14:textId="77777777" w:rsidR="00772CF5" w:rsidRPr="0097732A" w:rsidRDefault="00772CF5" w:rsidP="00AF1DE6">
            <w:pPr>
              <w:tabs>
                <w:tab w:val="left" w:pos="5387"/>
              </w:tabs>
              <w:spacing w:after="0" w:line="240" w:lineRule="auto"/>
              <w:rPr>
                <w:rFonts w:ascii="Times New Roman" w:hAnsi="Times New Roman"/>
                <w:sz w:val="24"/>
                <w:szCs w:val="24"/>
              </w:rPr>
            </w:pPr>
            <w:r w:rsidRPr="0097732A">
              <w:rPr>
                <w:rFonts w:ascii="Times New Roman" w:hAnsi="Times New Roman"/>
                <w:sz w:val="24"/>
                <w:szCs w:val="24"/>
              </w:rPr>
              <w:t>Tapa</w:t>
            </w:r>
          </w:p>
        </w:tc>
      </w:tr>
      <w:tr w:rsidR="00772CF5" w:rsidRPr="0097732A" w14:paraId="74823757" w14:textId="77777777" w:rsidTr="00772CF5">
        <w:trPr>
          <w:gridAfter w:val="1"/>
          <w:wAfter w:w="4607" w:type="dxa"/>
        </w:trPr>
        <w:tc>
          <w:tcPr>
            <w:tcW w:w="4747" w:type="dxa"/>
          </w:tcPr>
          <w:p w14:paraId="74823756" w14:textId="77777777" w:rsidR="00772CF5" w:rsidRPr="0097732A" w:rsidRDefault="00772CF5" w:rsidP="00AF1DE6">
            <w:pPr>
              <w:tabs>
                <w:tab w:val="left" w:pos="5387"/>
              </w:tabs>
              <w:spacing w:after="0" w:line="240" w:lineRule="auto"/>
              <w:rPr>
                <w:rFonts w:ascii="Times New Roman" w:hAnsi="Times New Roman"/>
                <w:sz w:val="24"/>
                <w:szCs w:val="24"/>
              </w:rPr>
            </w:pPr>
          </w:p>
        </w:tc>
      </w:tr>
      <w:tr w:rsidR="00772CF5" w:rsidRPr="0097732A" w14:paraId="74823759" w14:textId="77777777" w:rsidTr="00772CF5">
        <w:trPr>
          <w:gridAfter w:val="1"/>
          <w:wAfter w:w="4607" w:type="dxa"/>
        </w:trPr>
        <w:tc>
          <w:tcPr>
            <w:tcW w:w="4747" w:type="dxa"/>
          </w:tcPr>
          <w:p w14:paraId="74823758" w14:textId="77777777" w:rsidR="00772CF5" w:rsidRPr="0097732A" w:rsidRDefault="00772CF5" w:rsidP="00AF1DE6">
            <w:pPr>
              <w:tabs>
                <w:tab w:val="left" w:pos="5387"/>
              </w:tabs>
              <w:spacing w:after="0" w:line="240" w:lineRule="auto"/>
              <w:rPr>
                <w:rFonts w:ascii="Times New Roman" w:hAnsi="Times New Roman"/>
                <w:sz w:val="24"/>
                <w:szCs w:val="24"/>
              </w:rPr>
            </w:pPr>
          </w:p>
        </w:tc>
      </w:tr>
      <w:tr w:rsidR="00772CF5" w:rsidRPr="0097732A" w14:paraId="7482375B" w14:textId="77777777" w:rsidTr="00772CF5">
        <w:trPr>
          <w:gridAfter w:val="1"/>
          <w:wAfter w:w="4607" w:type="dxa"/>
        </w:trPr>
        <w:tc>
          <w:tcPr>
            <w:tcW w:w="4747" w:type="dxa"/>
          </w:tcPr>
          <w:p w14:paraId="7482375A" w14:textId="7264296C" w:rsidR="00772CF5" w:rsidRPr="0097732A" w:rsidRDefault="00772CF5" w:rsidP="00772CF5">
            <w:pPr>
              <w:tabs>
                <w:tab w:val="left" w:pos="5387"/>
              </w:tabs>
              <w:spacing w:after="0" w:line="240" w:lineRule="auto"/>
              <w:rPr>
                <w:rFonts w:ascii="Times New Roman" w:hAnsi="Times New Roman"/>
                <w:b/>
                <w:sz w:val="24"/>
                <w:szCs w:val="24"/>
              </w:rPr>
            </w:pPr>
            <w:r w:rsidRPr="0097732A">
              <w:rPr>
                <w:rFonts w:ascii="Times New Roman" w:hAnsi="Times New Roman"/>
                <w:b/>
                <w:sz w:val="24"/>
                <w:szCs w:val="24"/>
              </w:rPr>
              <w:fldChar w:fldCharType="begin"/>
            </w:r>
            <w:r w:rsidR="00012EBA">
              <w:rPr>
                <w:rFonts w:ascii="Times New Roman" w:hAnsi="Times New Roman"/>
                <w:b/>
                <w:sz w:val="24"/>
                <w:szCs w:val="24"/>
              </w:rPr>
              <w:instrText xml:space="preserve"> delta_docName  \* MERGEFORMAT</w:instrText>
            </w:r>
            <w:r w:rsidRPr="0097732A">
              <w:rPr>
                <w:rFonts w:ascii="Times New Roman" w:hAnsi="Times New Roman"/>
                <w:b/>
                <w:sz w:val="24"/>
                <w:szCs w:val="24"/>
              </w:rPr>
              <w:fldChar w:fldCharType="separate"/>
            </w:r>
            <w:r w:rsidR="00012EBA">
              <w:rPr>
                <w:rFonts w:ascii="Times New Roman" w:hAnsi="Times New Roman"/>
                <w:b/>
                <w:sz w:val="24"/>
                <w:szCs w:val="24"/>
              </w:rPr>
              <w:t>Lasteaed Vikerkaar põhimääruse kinnitamine</w:t>
            </w:r>
            <w:r w:rsidRPr="0097732A">
              <w:rPr>
                <w:rFonts w:ascii="Times New Roman" w:hAnsi="Times New Roman"/>
                <w:b/>
                <w:sz w:val="24"/>
                <w:szCs w:val="24"/>
              </w:rPr>
              <w:fldChar w:fldCharType="end"/>
            </w:r>
            <w:r w:rsidRPr="0097732A">
              <w:rPr>
                <w:rFonts w:ascii="Times New Roman" w:hAnsi="Times New Roman"/>
                <w:b/>
                <w:sz w:val="24"/>
                <w:szCs w:val="24"/>
              </w:rPr>
              <w:t xml:space="preserve"> </w:t>
            </w:r>
          </w:p>
        </w:tc>
      </w:tr>
      <w:tr w:rsidR="00772CF5" w:rsidRPr="0097732A" w14:paraId="7482375E" w14:textId="77777777" w:rsidTr="00772CF5">
        <w:trPr>
          <w:gridAfter w:val="1"/>
          <w:wAfter w:w="4607" w:type="dxa"/>
        </w:trPr>
        <w:tc>
          <w:tcPr>
            <w:tcW w:w="4747" w:type="dxa"/>
          </w:tcPr>
          <w:p w14:paraId="7482375C" w14:textId="77777777" w:rsidR="00772CF5" w:rsidRPr="0097732A" w:rsidRDefault="00772CF5" w:rsidP="00AF1DE6">
            <w:pPr>
              <w:tabs>
                <w:tab w:val="left" w:pos="5387"/>
              </w:tabs>
              <w:spacing w:after="0" w:line="240" w:lineRule="auto"/>
              <w:rPr>
                <w:rFonts w:ascii="Times New Roman" w:hAnsi="Times New Roman"/>
                <w:sz w:val="24"/>
                <w:szCs w:val="24"/>
              </w:rPr>
            </w:pPr>
          </w:p>
          <w:p w14:paraId="7482375D" w14:textId="77777777" w:rsidR="00435C14" w:rsidRPr="0097732A" w:rsidRDefault="00435C14" w:rsidP="00AF1DE6">
            <w:pPr>
              <w:tabs>
                <w:tab w:val="left" w:pos="5387"/>
              </w:tabs>
              <w:spacing w:after="0" w:line="240" w:lineRule="auto"/>
              <w:rPr>
                <w:rFonts w:ascii="Times New Roman" w:hAnsi="Times New Roman"/>
                <w:sz w:val="24"/>
                <w:szCs w:val="24"/>
              </w:rPr>
            </w:pPr>
          </w:p>
        </w:tc>
      </w:tr>
      <w:tr w:rsidR="00A357CC" w:rsidRPr="0097732A" w14:paraId="74823760" w14:textId="77777777" w:rsidTr="00435C14">
        <w:tc>
          <w:tcPr>
            <w:tcW w:w="9354" w:type="dxa"/>
            <w:gridSpan w:val="2"/>
          </w:tcPr>
          <w:p w14:paraId="06DB2D93" w14:textId="77777777" w:rsidR="0097732A" w:rsidRPr="0097732A" w:rsidRDefault="0097732A" w:rsidP="00B63B29">
            <w:pPr>
              <w:spacing w:after="0" w:line="240" w:lineRule="auto"/>
              <w:rPr>
                <w:rFonts w:ascii="Times New Roman" w:eastAsia="Times New Roman" w:hAnsi="Times New Roman"/>
                <w:sz w:val="24"/>
                <w:szCs w:val="24"/>
                <w:lang w:eastAsia="et-EE"/>
              </w:rPr>
            </w:pPr>
            <w:r w:rsidRPr="0097732A">
              <w:rPr>
                <w:rFonts w:ascii="Times New Roman" w:eastAsia="Times New Roman" w:hAnsi="Times New Roman"/>
                <w:sz w:val="24"/>
                <w:szCs w:val="24"/>
                <w:lang w:eastAsia="et-EE"/>
              </w:rPr>
              <w:t>Määrus antakse koolieelse lasteasutuse seaduse § 9 lg 2, kohaliku omavalitsuse korralduse seaduse § 35 lg 2 ning Tapa Vallavolikogu 28.03.2018 määruse nr 12 „Tapa valla põhimäärus“ § 65 lg 2 ja § 67 lg 5 alusel.</w:t>
            </w:r>
          </w:p>
          <w:p w14:paraId="2170226B" w14:textId="77777777" w:rsidR="0097732A" w:rsidRPr="0097732A" w:rsidRDefault="0097732A" w:rsidP="00B63B29">
            <w:pPr>
              <w:spacing w:after="0" w:line="240" w:lineRule="auto"/>
              <w:rPr>
                <w:rFonts w:ascii="Times New Roman" w:eastAsia="Times New Roman" w:hAnsi="Times New Roman"/>
                <w:sz w:val="24"/>
                <w:szCs w:val="24"/>
                <w:lang w:eastAsia="et-EE"/>
              </w:rPr>
            </w:pPr>
          </w:p>
          <w:p w14:paraId="65E51752" w14:textId="77777777" w:rsidR="0097732A" w:rsidRPr="0097732A" w:rsidRDefault="0097732A" w:rsidP="00B63B29">
            <w:pPr>
              <w:pStyle w:val="Loendilik"/>
              <w:numPr>
                <w:ilvl w:val="0"/>
                <w:numId w:val="6"/>
              </w:numPr>
              <w:spacing w:after="0" w:line="240" w:lineRule="auto"/>
              <w:jc w:val="center"/>
              <w:outlineLvl w:val="1"/>
              <w:rPr>
                <w:rFonts w:ascii="Times New Roman" w:eastAsia="Times New Roman" w:hAnsi="Times New Roman"/>
                <w:b/>
                <w:bCs/>
                <w:sz w:val="24"/>
                <w:szCs w:val="24"/>
                <w:lang w:eastAsia="et-EE"/>
              </w:rPr>
            </w:pPr>
            <w:r w:rsidRPr="0097732A">
              <w:rPr>
                <w:rFonts w:ascii="Times New Roman" w:eastAsia="Times New Roman" w:hAnsi="Times New Roman"/>
                <w:b/>
                <w:bCs/>
                <w:sz w:val="24"/>
                <w:szCs w:val="24"/>
                <w:lang w:eastAsia="et-EE"/>
              </w:rPr>
              <w:t>Peatükk</w:t>
            </w:r>
          </w:p>
          <w:p w14:paraId="20BC8453" w14:textId="77777777" w:rsidR="0097732A" w:rsidRPr="0097732A" w:rsidRDefault="0097732A" w:rsidP="00B63B29">
            <w:pPr>
              <w:pStyle w:val="Loendilik"/>
              <w:spacing w:after="0" w:line="240" w:lineRule="auto"/>
              <w:jc w:val="center"/>
              <w:outlineLvl w:val="1"/>
              <w:rPr>
                <w:rFonts w:ascii="Times New Roman" w:eastAsia="Times New Roman" w:hAnsi="Times New Roman"/>
                <w:b/>
                <w:bCs/>
                <w:sz w:val="24"/>
                <w:szCs w:val="24"/>
                <w:lang w:eastAsia="et-EE"/>
              </w:rPr>
            </w:pPr>
            <w:r w:rsidRPr="0097732A">
              <w:rPr>
                <w:rFonts w:ascii="Times New Roman" w:eastAsia="Times New Roman" w:hAnsi="Times New Roman"/>
                <w:b/>
                <w:bCs/>
                <w:sz w:val="24"/>
                <w:szCs w:val="24"/>
                <w:lang w:eastAsia="et-EE"/>
              </w:rPr>
              <w:t>ÜLDSÄTTED</w:t>
            </w:r>
          </w:p>
          <w:p w14:paraId="7B2D2E54" w14:textId="77777777"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eastAsia="Times New Roman" w:hAnsi="Times New Roman"/>
                <w:b/>
                <w:bCs/>
                <w:sz w:val="24"/>
                <w:szCs w:val="24"/>
                <w:lang w:eastAsia="et-EE"/>
              </w:rPr>
              <w:t>§</w:t>
            </w:r>
            <w:bookmarkStart w:id="0" w:name="para1"/>
            <w:r w:rsidRPr="0097732A">
              <w:rPr>
                <w:rFonts w:ascii="Times New Roman" w:eastAsia="Times New Roman" w:hAnsi="Times New Roman"/>
                <w:b/>
                <w:bCs/>
                <w:sz w:val="24"/>
                <w:szCs w:val="24"/>
                <w:lang w:eastAsia="et-EE"/>
              </w:rPr>
              <w:t xml:space="preserve"> 1. </w:t>
            </w:r>
            <w:bookmarkEnd w:id="0"/>
            <w:r w:rsidRPr="0097732A">
              <w:rPr>
                <w:rFonts w:ascii="Times New Roman" w:eastAsia="Times New Roman" w:hAnsi="Times New Roman"/>
                <w:b/>
                <w:bCs/>
                <w:sz w:val="24"/>
                <w:szCs w:val="24"/>
                <w:lang w:eastAsia="et-EE"/>
              </w:rPr>
              <w:t>Lasteasutuse nimetus ja asukoht</w:t>
            </w:r>
          </w:p>
          <w:p w14:paraId="22F39265"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nimetus on Lasteaed Vikerkaar (edaspidi </w:t>
            </w:r>
            <w:r w:rsidRPr="0097732A">
              <w:rPr>
                <w:rFonts w:ascii="Times New Roman" w:hAnsi="Times New Roman"/>
                <w:i/>
                <w:iCs/>
                <w:sz w:val="24"/>
                <w:szCs w:val="24"/>
              </w:rPr>
              <w:t>lasteasutus)</w:t>
            </w:r>
            <w:r w:rsidRPr="0097732A">
              <w:rPr>
                <w:rFonts w:ascii="Times New Roman" w:hAnsi="Times New Roman"/>
                <w:sz w:val="24"/>
                <w:szCs w:val="24"/>
              </w:rPr>
              <w:t xml:space="preserve">.                                                                                        </w:t>
            </w:r>
          </w:p>
          <w:p w14:paraId="4BC73795"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 asukoht on Tapa vallas.                                                                                                 </w:t>
            </w:r>
          </w:p>
          <w:p w14:paraId="0F5745FA" w14:textId="7543F97D"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(3) Lasteaia postiaadress on Ülesõidu 3, 45108 Tapa linn, Tapa vald, Lääne-Viru maakond.</w:t>
            </w:r>
          </w:p>
          <w:p w14:paraId="431822F1" w14:textId="77777777" w:rsidR="00B63B29" w:rsidRDefault="00B63B29" w:rsidP="00B63B29">
            <w:pPr>
              <w:spacing w:after="0" w:line="240" w:lineRule="auto"/>
              <w:outlineLvl w:val="2"/>
              <w:rPr>
                <w:rFonts w:ascii="Times New Roman" w:hAnsi="Times New Roman"/>
                <w:b/>
                <w:sz w:val="24"/>
                <w:szCs w:val="24"/>
              </w:rPr>
            </w:pPr>
          </w:p>
          <w:p w14:paraId="22244C3B" w14:textId="4B8186AB"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xml:space="preserve">§ 2. Lasteasutuse liik ja haldusala </w:t>
            </w:r>
          </w:p>
          <w:p w14:paraId="658D470D"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 on Tapa Vallavalitsuse (edaspidi </w:t>
            </w:r>
            <w:r w:rsidRPr="0097732A">
              <w:rPr>
                <w:rFonts w:ascii="Times New Roman" w:hAnsi="Times New Roman"/>
                <w:i/>
                <w:iCs/>
                <w:sz w:val="24"/>
                <w:szCs w:val="24"/>
              </w:rPr>
              <w:t xml:space="preserve">vallavalitsus) </w:t>
            </w:r>
            <w:r w:rsidRPr="0097732A">
              <w:rPr>
                <w:rFonts w:ascii="Times New Roman" w:hAnsi="Times New Roman"/>
                <w:sz w:val="24"/>
                <w:szCs w:val="24"/>
              </w:rPr>
              <w:t>hallatava asutusena tegutsev munitsipaallasteaed.</w:t>
            </w:r>
          </w:p>
          <w:p w14:paraId="745139B0"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 juhindub oma tegevuses Eesti Vabariigi seadustest ja nende alusel antud õigusaktidest, Tapa Vallavolikogu (edaspidi </w:t>
            </w:r>
            <w:r w:rsidRPr="0097732A">
              <w:rPr>
                <w:rFonts w:ascii="Times New Roman" w:hAnsi="Times New Roman"/>
                <w:i/>
                <w:sz w:val="24"/>
                <w:szCs w:val="24"/>
              </w:rPr>
              <w:t>vallavolikogu</w:t>
            </w:r>
            <w:r w:rsidRPr="0097732A">
              <w:rPr>
                <w:rFonts w:ascii="Times New Roman" w:hAnsi="Times New Roman"/>
                <w:sz w:val="24"/>
                <w:szCs w:val="24"/>
              </w:rPr>
              <w:t xml:space="preserve">) ja vallavalitsuse õigusaktidest ning käesolevast põhimäärusest.                                                      </w:t>
            </w:r>
          </w:p>
          <w:p w14:paraId="49D518FA"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(3) Lasteasutus tegutseb haridus- ja teadusministri antud koolitusloa alusel.                                                         </w:t>
            </w:r>
          </w:p>
          <w:p w14:paraId="77EBB2D5" w14:textId="34AC1CAE"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(4) Lasteasutuse põhimääruse kinnitab ja muudab vallavolikogu valla põhimääruses sätestatud korras.</w:t>
            </w:r>
          </w:p>
          <w:p w14:paraId="1D73FCD0" w14:textId="77777777" w:rsidR="00B63B29" w:rsidRDefault="00B63B29" w:rsidP="00B63B29">
            <w:pPr>
              <w:spacing w:after="0" w:line="240" w:lineRule="auto"/>
              <w:outlineLvl w:val="2"/>
              <w:rPr>
                <w:rFonts w:ascii="Times New Roman" w:eastAsia="Times New Roman" w:hAnsi="Times New Roman"/>
                <w:b/>
                <w:bCs/>
                <w:sz w:val="24"/>
                <w:szCs w:val="24"/>
                <w:lang w:eastAsia="et-EE"/>
              </w:rPr>
            </w:pPr>
          </w:p>
          <w:p w14:paraId="283891E9" w14:textId="10015058"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eastAsia="Times New Roman" w:hAnsi="Times New Roman"/>
                <w:b/>
                <w:bCs/>
                <w:sz w:val="24"/>
                <w:szCs w:val="24"/>
                <w:lang w:eastAsia="et-EE"/>
              </w:rPr>
              <w:t xml:space="preserve">§ 3. </w:t>
            </w:r>
            <w:bookmarkStart w:id="1" w:name="para3"/>
            <w:r w:rsidRPr="0097732A">
              <w:rPr>
                <w:rFonts w:ascii="Times New Roman" w:eastAsia="Times New Roman" w:hAnsi="Times New Roman"/>
                <w:b/>
                <w:bCs/>
                <w:sz w:val="24"/>
                <w:szCs w:val="24"/>
                <w:lang w:eastAsia="et-EE"/>
              </w:rPr>
              <w:t> </w:t>
            </w:r>
            <w:bookmarkEnd w:id="1"/>
            <w:r w:rsidRPr="0097732A">
              <w:rPr>
                <w:rFonts w:ascii="Times New Roman" w:eastAsia="Times New Roman" w:hAnsi="Times New Roman"/>
                <w:b/>
                <w:bCs/>
                <w:sz w:val="24"/>
                <w:szCs w:val="24"/>
                <w:lang w:eastAsia="et-EE"/>
              </w:rPr>
              <w:t>Lasteasutuse struktuur</w:t>
            </w:r>
          </w:p>
          <w:p w14:paraId="25106731"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 on koolieast noorematele lastele hoidu ja alushariduse omandamist võimaldav õppeasutus.                                                                                                                                             </w:t>
            </w:r>
          </w:p>
          <w:p w14:paraId="7DE125F0"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 direktor moodustab vastavalt vajadusele ja võimalusele rühmad, arvestades koolieelse lasteasutuse seaduses kehtestatud laste arvu piirmääradega.                                               </w:t>
            </w:r>
          </w:p>
          <w:p w14:paraId="1D426D4A" w14:textId="015390A8"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(3) Lasteaia rühmad on:                                                                                                                                        1) sõimerühmad pooleteise- kuni kolmeaastastele lastele;                                                                2) lasteaiarühmad kolme- kuni kuueaastastele lastele;                                                                                3) lasteaiarühmad kuue- kuni seitsmeaastastele lastele ja lastele, kelle koolikohustuse täitmise alustamine on edasi lükatud;                                                                                                                           4) liitrühmad sõime- ja lasteaiarühmaealistele lastele;                                                                                           5) sobitus- ja tasandusrühmad erivajadusega lastele.</w:t>
            </w:r>
          </w:p>
          <w:p w14:paraId="18677AF7" w14:textId="77777777" w:rsidR="0097732A" w:rsidRPr="0097732A" w:rsidRDefault="0097732A" w:rsidP="00B63B29">
            <w:pPr>
              <w:spacing w:after="0" w:line="240" w:lineRule="auto"/>
              <w:outlineLvl w:val="2"/>
              <w:rPr>
                <w:rFonts w:ascii="Times New Roman" w:eastAsia="Times New Roman" w:hAnsi="Times New Roman"/>
                <w:sz w:val="24"/>
                <w:szCs w:val="24"/>
                <w:lang w:eastAsia="et-EE"/>
              </w:rPr>
            </w:pPr>
          </w:p>
          <w:p w14:paraId="54E5095B"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4. Lasteasutuse teeninduspiirkond</w:t>
            </w:r>
            <w:r w:rsidRPr="0097732A">
              <w:rPr>
                <w:rFonts w:ascii="Times New Roman" w:hAnsi="Times New Roman"/>
                <w:sz w:val="24"/>
                <w:szCs w:val="24"/>
              </w:rPr>
              <w:t xml:space="preserve"> </w:t>
            </w:r>
          </w:p>
          <w:p w14:paraId="6AA955F9"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teeninduspiirkond on Tapa vald.                                                                                            </w:t>
            </w:r>
          </w:p>
          <w:p w14:paraId="71A4C7AA" w14:textId="41796F23"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 xml:space="preserve">(2) Väljastpoolt teeninduspiirkonda võib lapsi vastu võtta vabade kohtade olemasolul.                       </w:t>
            </w:r>
          </w:p>
          <w:p w14:paraId="45098FB7" w14:textId="77777777" w:rsidR="00B63B29" w:rsidRDefault="00B63B29" w:rsidP="00B63B29">
            <w:pPr>
              <w:spacing w:after="0" w:line="240" w:lineRule="auto"/>
              <w:rPr>
                <w:rFonts w:ascii="Times New Roman" w:eastAsia="Times New Roman" w:hAnsi="Times New Roman"/>
                <w:b/>
                <w:sz w:val="24"/>
                <w:szCs w:val="24"/>
                <w:lang w:eastAsia="et-EE"/>
              </w:rPr>
            </w:pPr>
            <w:bookmarkStart w:id="2" w:name="para4lg1"/>
          </w:p>
          <w:bookmarkEnd w:id="2"/>
          <w:p w14:paraId="598CBC44" w14:textId="1ADB362D" w:rsidR="0097732A" w:rsidRPr="0097732A" w:rsidRDefault="0097732A" w:rsidP="00B63B29">
            <w:pPr>
              <w:spacing w:after="0" w:line="240" w:lineRule="auto"/>
              <w:rPr>
                <w:rFonts w:ascii="Times New Roman" w:hAnsi="Times New Roman"/>
                <w:b/>
                <w:sz w:val="24"/>
                <w:szCs w:val="24"/>
              </w:rPr>
            </w:pPr>
            <w:r w:rsidRPr="0097732A">
              <w:rPr>
                <w:rFonts w:ascii="Times New Roman" w:hAnsi="Times New Roman"/>
                <w:b/>
                <w:sz w:val="24"/>
                <w:szCs w:val="24"/>
              </w:rPr>
              <w:lastRenderedPageBreak/>
              <w:t>§ 5. Lasteasutuse eelarve, pitsat, sümboolika</w:t>
            </w:r>
          </w:p>
          <w:p w14:paraId="1EFCB4DB" w14:textId="77777777" w:rsidR="00B72372" w:rsidRDefault="0097732A" w:rsidP="00B63B29">
            <w:pPr>
              <w:spacing w:after="0" w:line="240" w:lineRule="auto"/>
              <w:rPr>
                <w:rFonts w:ascii="Times New Roman" w:hAnsi="Times New Roman"/>
                <w:sz w:val="24"/>
                <w:szCs w:val="24"/>
              </w:rPr>
            </w:pPr>
            <w:r w:rsidRPr="0097732A">
              <w:rPr>
                <w:rFonts w:ascii="Times New Roman" w:hAnsi="Times New Roman"/>
                <w:sz w:val="24"/>
                <w:szCs w:val="24"/>
              </w:rPr>
              <w:t xml:space="preserve">(1) Lasteasutusel on Tapa valla eelarves alaeelarvena oma iseseisev eelarve.                                                    </w:t>
            </w:r>
          </w:p>
          <w:p w14:paraId="72BBD53A" w14:textId="77777777" w:rsidR="00B72372" w:rsidRDefault="0097732A" w:rsidP="00B63B29">
            <w:pPr>
              <w:spacing w:after="0" w:line="240" w:lineRule="auto"/>
              <w:rPr>
                <w:rFonts w:ascii="Times New Roman" w:hAnsi="Times New Roman"/>
                <w:sz w:val="24"/>
                <w:szCs w:val="24"/>
              </w:rPr>
            </w:pPr>
            <w:r w:rsidRPr="0097732A">
              <w:rPr>
                <w:rFonts w:ascii="Times New Roman" w:hAnsi="Times New Roman"/>
                <w:sz w:val="24"/>
                <w:szCs w:val="24"/>
              </w:rPr>
              <w:t xml:space="preserve">(2) Lasteasutusel on asutuse nimetusega pitsat, millel võib kasutada Tapa valla vapi kujutist või lasteaia sümboolikat.                                                                                                                                        </w:t>
            </w:r>
          </w:p>
          <w:p w14:paraId="071F721F" w14:textId="5FB30B0D" w:rsidR="0097732A" w:rsidRPr="0097732A" w:rsidRDefault="0097732A" w:rsidP="00B63B29">
            <w:pPr>
              <w:spacing w:after="0" w:line="240" w:lineRule="auto"/>
              <w:rPr>
                <w:rFonts w:ascii="Times New Roman" w:eastAsia="Times New Roman" w:hAnsi="Times New Roman"/>
                <w:sz w:val="24"/>
                <w:szCs w:val="24"/>
                <w:lang w:eastAsia="et-EE"/>
              </w:rPr>
            </w:pPr>
            <w:r w:rsidRPr="0097732A">
              <w:rPr>
                <w:rFonts w:ascii="Times New Roman" w:hAnsi="Times New Roman"/>
                <w:sz w:val="24"/>
                <w:szCs w:val="24"/>
              </w:rPr>
              <w:t>(3) Lasteasutusel võib kasutusel olla oma sümboolika, mille kujunduse ja kasutamise korra kehtestab lasteasutuse direktor, kooskõlastades sümboolika enne kehtestamist vallavalitsusega.</w:t>
            </w:r>
          </w:p>
          <w:p w14:paraId="0BE6B8DA" w14:textId="77777777" w:rsidR="00B63B29" w:rsidRDefault="00B63B29" w:rsidP="00B63B29">
            <w:pPr>
              <w:spacing w:after="0" w:line="240" w:lineRule="auto"/>
              <w:jc w:val="center"/>
              <w:outlineLvl w:val="2"/>
              <w:rPr>
                <w:rFonts w:ascii="Times New Roman" w:hAnsi="Times New Roman"/>
                <w:b/>
                <w:sz w:val="24"/>
                <w:szCs w:val="24"/>
              </w:rPr>
            </w:pPr>
          </w:p>
          <w:p w14:paraId="5C69B493" w14:textId="66BA15E4"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2. peatükk</w:t>
            </w:r>
          </w:p>
          <w:p w14:paraId="5E4156C6" w14:textId="77777777" w:rsidR="0097732A" w:rsidRPr="0097732A" w:rsidRDefault="0097732A" w:rsidP="00B63B29">
            <w:pPr>
              <w:spacing w:after="0" w:line="240" w:lineRule="auto"/>
              <w:jc w:val="center"/>
              <w:outlineLvl w:val="2"/>
              <w:rPr>
                <w:rFonts w:ascii="Times New Roman" w:hAnsi="Times New Roman"/>
                <w:sz w:val="24"/>
                <w:szCs w:val="24"/>
              </w:rPr>
            </w:pPr>
            <w:r w:rsidRPr="0097732A">
              <w:rPr>
                <w:rFonts w:ascii="Times New Roman" w:hAnsi="Times New Roman"/>
                <w:b/>
                <w:sz w:val="24"/>
                <w:szCs w:val="24"/>
              </w:rPr>
              <w:t>HOOLEKOGU JA DIREKTORI ÜLESANDED NING PÄDEVUS</w:t>
            </w:r>
            <w:r w:rsidRPr="0097732A">
              <w:rPr>
                <w:rFonts w:ascii="Times New Roman" w:hAnsi="Times New Roman"/>
                <w:sz w:val="24"/>
                <w:szCs w:val="24"/>
              </w:rPr>
              <w:t xml:space="preserve"> </w:t>
            </w:r>
          </w:p>
          <w:p w14:paraId="5800BAC4" w14:textId="77777777" w:rsidR="00B63B29" w:rsidRDefault="00B63B29" w:rsidP="00B63B29">
            <w:pPr>
              <w:spacing w:after="0" w:line="240" w:lineRule="auto"/>
              <w:outlineLvl w:val="2"/>
              <w:rPr>
                <w:rFonts w:ascii="Times New Roman" w:hAnsi="Times New Roman"/>
                <w:b/>
                <w:sz w:val="24"/>
                <w:szCs w:val="24"/>
              </w:rPr>
            </w:pPr>
          </w:p>
          <w:p w14:paraId="0BAACEF0" w14:textId="1F5D43DA"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6. Lasteasutuse hoolekogu</w:t>
            </w:r>
            <w:r w:rsidRPr="0097732A">
              <w:rPr>
                <w:rFonts w:ascii="Times New Roman" w:hAnsi="Times New Roman"/>
                <w:sz w:val="24"/>
                <w:szCs w:val="24"/>
              </w:rPr>
              <w:t xml:space="preserve"> </w:t>
            </w:r>
          </w:p>
          <w:p w14:paraId="527C0CE8"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hoolekogu (edaspidi hoolekogu) on alaliselt tegutsev organ, kelle ülesanne on jälgida, et õppe- ja kasvatustegevus vastaks laste arengule ja huvidele ning teha sellesuunalist koostööd lasteasutuse personaliga.                                                                                                                                            </w:t>
            </w:r>
          </w:p>
          <w:p w14:paraId="59DF5FC0"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Hoolekogu moodustamise kord, selle liikmete valimine ja volituste kestus ning hoolekogu töökord sätestatakse vallavalitsuse poolt kehtestatud korras.                                                                            </w:t>
            </w:r>
          </w:p>
          <w:p w14:paraId="32D17AF8" w14:textId="7C07FF70"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(3) Hoolekogu täidab oma ülesandeid koolieelse lasteasutuse seaduses ning teistes õigusaktides sätestatu alusel.</w:t>
            </w:r>
          </w:p>
          <w:p w14:paraId="2E3AC326" w14:textId="77777777" w:rsidR="00B63B29" w:rsidRDefault="00B63B29" w:rsidP="00B63B29">
            <w:pPr>
              <w:spacing w:after="0" w:line="240" w:lineRule="auto"/>
              <w:outlineLvl w:val="2"/>
              <w:rPr>
                <w:rFonts w:ascii="Times New Roman" w:hAnsi="Times New Roman"/>
                <w:b/>
                <w:sz w:val="24"/>
                <w:szCs w:val="24"/>
              </w:rPr>
            </w:pPr>
          </w:p>
          <w:p w14:paraId="29675543" w14:textId="2D4E41B0"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7. Direktor</w:t>
            </w:r>
            <w:r w:rsidRPr="0097732A">
              <w:rPr>
                <w:rFonts w:ascii="Times New Roman" w:hAnsi="Times New Roman"/>
                <w:sz w:val="24"/>
                <w:szCs w:val="24"/>
              </w:rPr>
              <w:t xml:space="preserve"> </w:t>
            </w:r>
          </w:p>
          <w:p w14:paraId="0377747A"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tegevust juhib ja korraldab lasteasutuse direktor (edaspidi </w:t>
            </w:r>
            <w:r w:rsidRPr="0097732A">
              <w:rPr>
                <w:rFonts w:ascii="Times New Roman" w:hAnsi="Times New Roman"/>
                <w:i/>
                <w:iCs/>
                <w:sz w:val="24"/>
                <w:szCs w:val="24"/>
              </w:rPr>
              <w:t>direktor</w:t>
            </w:r>
            <w:r w:rsidRPr="0097732A">
              <w:rPr>
                <w:rFonts w:ascii="Times New Roman" w:hAnsi="Times New Roman"/>
                <w:sz w:val="24"/>
                <w:szCs w:val="24"/>
              </w:rPr>
              <w:t xml:space="preserve">), kelle ülesanne on tagada lasteasutuse tulemuslik töö ja juhtida lasteasutuse tegevust koostöös pedagoogilise nõukogu ja hoolekoguga.                                                                                                                                         </w:t>
            </w:r>
          </w:p>
          <w:p w14:paraId="04282645"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Direktori vaba ametikoha täitmiseks korraldatakse avalik konkurss. Konkursi kuulutab välja ja selle läbiviimise korra kehtestab vallavalitsus.                                                                                       </w:t>
            </w:r>
          </w:p>
          <w:p w14:paraId="1D067B66"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(3) Töölepingu direktoriga sõlmib, muudab ja ütleb üles vallavanem või tema volitatud ametiisik.                                                                                                                                                    </w:t>
            </w:r>
          </w:p>
          <w:p w14:paraId="7520407D"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(4) Direktor vastutab oma pädevuse piires õppe- ja kasvatustegevuse korralduse ja tulemuslikkuse ning muude lasteasutuses läbiviidavate tegevuste, lasteasutuse üldseisundi ja arengu ning rahaliste vahendite sihipärase ja otstarbeka kasutamise eest.                                                                                                  </w:t>
            </w:r>
          </w:p>
          <w:p w14:paraId="7C3EA4A8" w14:textId="1CB8B5B9"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(5) Direktor:                                                                                                                                                   1) vastutab lasteasutuse arengukava koostamise ja elluviimise eest;                                                                               2) kinnitab lasteasutuse õppekava ning tegevus- ja päevakava;                                                                                  3) esindab lasteasutust ja tegutseb lasteasutuse nimel ning käsutab lasteasutuse eelarvevahendeid seaduse ning käesoleva põhimäärusega antud volituste ulatuses;                                                                                              4) sõlmib, muudab ja ütleb üles töölepingud lasteasutuse töötajatega;                                                              5) määrab lasteasutuse personali koosseisu ja esitab kinnitamiseks vallavalitsusele;                                                  6) moodustab vastavalt vajadusele ja võimalusele rühmad;                                                                       7) koostab lasteasutuse kodukorra;                                                                                                                   8) korraldab konkursi õpetajate, õppejuhi ning teiste õppe- ja kasvatusalal töötavate isikute vaba ametikoha täitmiseks;                                                                                                             9) kehtestab lasteasutuse sisehindamise läbiviimise korra;                                                                                            10) kinnitab sisehindamise aruande üks kord kolme õppeaasta jooksul;                                                     11) täidab teisi seadusega või seaduse alusel antud õigusaktidega talle pandud ülesandeid.</w:t>
            </w:r>
          </w:p>
          <w:p w14:paraId="268B4D7D" w14:textId="77777777" w:rsidR="00B63B29" w:rsidRDefault="00B63B29" w:rsidP="00B63B29">
            <w:pPr>
              <w:spacing w:after="0" w:line="240" w:lineRule="auto"/>
              <w:outlineLvl w:val="2"/>
              <w:rPr>
                <w:rFonts w:ascii="Times New Roman" w:hAnsi="Times New Roman"/>
                <w:b/>
                <w:sz w:val="24"/>
                <w:szCs w:val="24"/>
              </w:rPr>
            </w:pPr>
          </w:p>
          <w:p w14:paraId="0A3FBF84" w14:textId="2F09D05D"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8. Direktori asendamine</w:t>
            </w:r>
            <w:r w:rsidRPr="0097732A">
              <w:rPr>
                <w:rFonts w:ascii="Times New Roman" w:hAnsi="Times New Roman"/>
                <w:sz w:val="24"/>
                <w:szCs w:val="24"/>
              </w:rPr>
              <w:t xml:space="preserve"> </w:t>
            </w:r>
          </w:p>
          <w:p w14:paraId="4AA2CF71"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Direktori äraolekul (puhkuse, töövõimetuse, lähetuses viibimise ajal jms) asendab direktorit asutuse töötaja, kellel on kohustus asendada direktorit vastavalt töölepingule või kellele direktor töötajaga kokkuleppel annab ajutiselt lisaülesanded direktori ülesannete täitmiseks.</w:t>
            </w:r>
          </w:p>
          <w:p w14:paraId="303A0936" w14:textId="77777777" w:rsidR="00B63B29" w:rsidRDefault="00B63B29" w:rsidP="00B63B29">
            <w:pPr>
              <w:spacing w:after="0" w:line="240" w:lineRule="auto"/>
              <w:jc w:val="center"/>
              <w:outlineLvl w:val="2"/>
              <w:rPr>
                <w:rFonts w:ascii="Times New Roman" w:hAnsi="Times New Roman"/>
                <w:b/>
                <w:sz w:val="24"/>
                <w:szCs w:val="24"/>
              </w:rPr>
            </w:pPr>
          </w:p>
          <w:p w14:paraId="62FD0D7F" w14:textId="492875BF"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3. peatükk</w:t>
            </w:r>
          </w:p>
          <w:p w14:paraId="20FBAD1C"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ÕPPE- JA KASVATUSKORRALDUS</w:t>
            </w:r>
          </w:p>
          <w:p w14:paraId="7B5F908B" w14:textId="77777777" w:rsidR="00B63B29" w:rsidRDefault="00B63B29" w:rsidP="00B63B29">
            <w:pPr>
              <w:spacing w:after="0" w:line="240" w:lineRule="auto"/>
              <w:outlineLvl w:val="2"/>
              <w:rPr>
                <w:rFonts w:ascii="Times New Roman" w:hAnsi="Times New Roman"/>
                <w:b/>
                <w:sz w:val="24"/>
                <w:szCs w:val="24"/>
              </w:rPr>
            </w:pPr>
          </w:p>
          <w:p w14:paraId="722CDB31" w14:textId="3D803AE1"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9. Õppe- ja kasvatuskorralduse alused</w:t>
            </w:r>
            <w:r w:rsidRPr="0097732A">
              <w:rPr>
                <w:rFonts w:ascii="Times New Roman" w:hAnsi="Times New Roman"/>
                <w:sz w:val="24"/>
                <w:szCs w:val="24"/>
              </w:rPr>
              <w:t xml:space="preserve"> </w:t>
            </w:r>
          </w:p>
          <w:p w14:paraId="38B2FEC6"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lastRenderedPageBreak/>
              <w:t xml:space="preserve">(1) Õppeaasta algab 1. septembril ja kestab uue õppeaasta alguseni, so 31.augustini.                                   </w:t>
            </w:r>
          </w:p>
          <w:p w14:paraId="76AC07C0"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Lasteasutuses toimub õppe- ja kasvatustegevus eesti keeles.                                                                                  </w:t>
            </w:r>
          </w:p>
          <w:p w14:paraId="1399353C"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(3) Lasteasutuse õppe- ja kasvatuskorralduse aluseks on lasteasutuse õppekava, mis vastab koolieelse lasteasutuse riiklikule õppekavale.                                                                                                              </w:t>
            </w:r>
          </w:p>
          <w:p w14:paraId="3DE1E6B4" w14:textId="40B24F4E"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(4) Lasteasutuse õppekava läbinule annab lasteasutus välja koolivalmiduskaardi, milles on kirjeldatud lapse arengu tulemused.</w:t>
            </w:r>
          </w:p>
          <w:p w14:paraId="553F2FD9" w14:textId="77777777" w:rsidR="00B63B29" w:rsidRDefault="00B63B29" w:rsidP="00B63B29">
            <w:pPr>
              <w:spacing w:after="0" w:line="240" w:lineRule="auto"/>
              <w:outlineLvl w:val="2"/>
              <w:rPr>
                <w:rFonts w:ascii="Times New Roman" w:hAnsi="Times New Roman"/>
                <w:b/>
                <w:sz w:val="24"/>
                <w:szCs w:val="24"/>
              </w:rPr>
            </w:pPr>
          </w:p>
          <w:p w14:paraId="1E5C63A1" w14:textId="1C39174A"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10. Hariduslike erivajadustega laste toetamine</w:t>
            </w:r>
            <w:r w:rsidRPr="0097732A">
              <w:rPr>
                <w:rFonts w:ascii="Times New Roman" w:hAnsi="Times New Roman"/>
                <w:sz w:val="24"/>
                <w:szCs w:val="24"/>
              </w:rPr>
              <w:t xml:space="preserve"> </w:t>
            </w:r>
          </w:p>
          <w:p w14:paraId="37BAF5CC"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Pedagoogid jälgivad lapse arengut ja toimetulekut lasteasutuses ning vajaduse korral kohandavad õppe- ja kasvatustegevust lapse erivajaduse järgi.                                                                   </w:t>
            </w:r>
          </w:p>
          <w:p w14:paraId="7D960E31"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Lapsele tagatakse vajaduse korral logopeedi ja eripedagoogi tugiteenus.                                                  </w:t>
            </w:r>
          </w:p>
          <w:p w14:paraId="5966E1F7" w14:textId="1A746010"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(3) Vallavalitsus võib  direktori ettepanekul moodustada lasteasutuses vastavalt vajadusele sobitusrühmi, kuhu kuuluvad erivajadusega lapsed koos teiste lastega, samuti erirühmi, kuhu kuuluvad erivajadustega lapsed.</w:t>
            </w:r>
          </w:p>
          <w:p w14:paraId="5D23B6CD" w14:textId="77777777" w:rsidR="00B63B29" w:rsidRDefault="00B63B29" w:rsidP="00B63B29">
            <w:pPr>
              <w:spacing w:after="0" w:line="240" w:lineRule="auto"/>
              <w:outlineLvl w:val="2"/>
              <w:rPr>
                <w:rFonts w:ascii="Times New Roman" w:hAnsi="Times New Roman"/>
                <w:b/>
                <w:sz w:val="24"/>
                <w:szCs w:val="24"/>
              </w:rPr>
            </w:pPr>
          </w:p>
          <w:p w14:paraId="5AF7AFB3" w14:textId="741B79FC" w:rsidR="0097732A" w:rsidRPr="0097732A" w:rsidRDefault="0097732A" w:rsidP="00B63B29">
            <w:pPr>
              <w:spacing w:after="0" w:line="240" w:lineRule="auto"/>
              <w:outlineLvl w:val="2"/>
              <w:rPr>
                <w:rFonts w:ascii="Times New Roman" w:hAnsi="Times New Roman"/>
                <w:b/>
                <w:sz w:val="24"/>
                <w:szCs w:val="24"/>
              </w:rPr>
            </w:pPr>
            <w:r w:rsidRPr="0097732A">
              <w:rPr>
                <w:rFonts w:ascii="Times New Roman" w:hAnsi="Times New Roman"/>
                <w:b/>
                <w:sz w:val="24"/>
                <w:szCs w:val="24"/>
              </w:rPr>
              <w:t xml:space="preserve">§ 11. Õppe- ja kasvatustegevuskorraldus </w:t>
            </w:r>
          </w:p>
          <w:p w14:paraId="4894518C"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w:t>
            </w:r>
            <w:r w:rsidRPr="0097732A">
              <w:rPr>
                <w:rFonts w:ascii="Times New Roman" w:hAnsi="Times New Roman"/>
                <w:sz w:val="24"/>
                <w:szCs w:val="24"/>
              </w:rPr>
              <w:t xml:space="preserve">1) Lasteasutuse aastaringse või hooajalise tegutsemise ning lahtioleku aja otsustab vallavalitsus hoolekogu ettepanekul.                                                                                                                         </w:t>
            </w:r>
          </w:p>
          <w:p w14:paraId="64E2C76A"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Lasteasutusel on tegevus- ja päevakava, mille koostamisel arvestatakse koolieelse lasteasutuse riiklikku õppekava, valla kultuurilise omapära ning rahvatraditsioonidega.                                                         </w:t>
            </w:r>
          </w:p>
          <w:p w14:paraId="6B1C403D" w14:textId="7D09327C"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(3) Lasteasutuse ja kodu koostöö korraldamiseks toimuvad lasteasutuse  rühmades vanemate koosolekud, vajadusel vanemate üldkoosolekud ning õpetaja ja vanema vahelised vestlused lapse arengu hindamiseks ja toetamiseks. Arenguvestluste läbiviimise korra kehtestab direktor.</w:t>
            </w:r>
          </w:p>
          <w:p w14:paraId="3A627A57" w14:textId="77777777" w:rsidR="00B63B29" w:rsidRDefault="00B63B29" w:rsidP="00B63B29">
            <w:pPr>
              <w:spacing w:after="0" w:line="240" w:lineRule="auto"/>
              <w:outlineLvl w:val="2"/>
              <w:rPr>
                <w:rFonts w:ascii="Times New Roman" w:hAnsi="Times New Roman"/>
                <w:b/>
                <w:sz w:val="24"/>
                <w:szCs w:val="24"/>
              </w:rPr>
            </w:pPr>
          </w:p>
          <w:p w14:paraId="35D958AD" w14:textId="3E28B2DC"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12. Õppekavavälise tegevuse korraldus</w:t>
            </w:r>
            <w:r w:rsidRPr="0097732A">
              <w:rPr>
                <w:rFonts w:ascii="Times New Roman" w:hAnsi="Times New Roman"/>
                <w:sz w:val="24"/>
                <w:szCs w:val="24"/>
              </w:rPr>
              <w:t xml:space="preserve"> </w:t>
            </w:r>
          </w:p>
          <w:p w14:paraId="57CA0C34" w14:textId="68412FF3"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Õppekavaväliseks tegevuseks käesoleva põhimääruse tähenduses loetakse lasteasutuses korraldatud huvitegevust.                                                                                                                               </w:t>
            </w:r>
          </w:p>
          <w:p w14:paraId="1C1A5BD3"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4. peatükk</w:t>
            </w:r>
          </w:p>
          <w:p w14:paraId="3A4163D4" w14:textId="77777777" w:rsidR="0097732A" w:rsidRPr="0097732A" w:rsidRDefault="0097732A" w:rsidP="00B63B29">
            <w:pPr>
              <w:spacing w:after="0" w:line="240" w:lineRule="auto"/>
              <w:jc w:val="center"/>
              <w:outlineLvl w:val="2"/>
              <w:rPr>
                <w:rFonts w:ascii="Times New Roman" w:hAnsi="Times New Roman"/>
                <w:sz w:val="24"/>
                <w:szCs w:val="24"/>
              </w:rPr>
            </w:pPr>
            <w:r w:rsidRPr="0097732A">
              <w:rPr>
                <w:rFonts w:ascii="Times New Roman" w:hAnsi="Times New Roman"/>
                <w:b/>
                <w:sz w:val="24"/>
                <w:szCs w:val="24"/>
              </w:rPr>
              <w:t>LASTE NING VANEMATE ÕIGUSED JA KOHUSTUSED</w:t>
            </w:r>
            <w:r w:rsidRPr="0097732A">
              <w:rPr>
                <w:rFonts w:ascii="Times New Roman" w:hAnsi="Times New Roman"/>
                <w:sz w:val="24"/>
                <w:szCs w:val="24"/>
              </w:rPr>
              <w:t xml:space="preserve"> </w:t>
            </w:r>
          </w:p>
          <w:p w14:paraId="799F7C00"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13. Laste õigused</w:t>
            </w:r>
            <w:r w:rsidRPr="0097732A">
              <w:rPr>
                <w:rFonts w:ascii="Times New Roman" w:hAnsi="Times New Roman"/>
                <w:sz w:val="24"/>
                <w:szCs w:val="24"/>
              </w:rPr>
              <w:t xml:space="preserve"> </w:t>
            </w:r>
          </w:p>
          <w:p w14:paraId="766510D8"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Lastel on lasteasutuses õigus vaimselt ja füüsiliselt tervislikule keskkonnale ja päevakavale, eneseusaldust ja vaimset erksust toetavale tegevusele ning pedagoogide igakülgsele abile ja toetusele alushariduse omandamisel.</w:t>
            </w:r>
          </w:p>
          <w:p w14:paraId="58C9D40E" w14:textId="77777777" w:rsidR="00B63B29" w:rsidRDefault="00B63B29" w:rsidP="00B63B29">
            <w:pPr>
              <w:spacing w:after="0" w:line="240" w:lineRule="auto"/>
              <w:outlineLvl w:val="2"/>
              <w:rPr>
                <w:rFonts w:ascii="Times New Roman" w:hAnsi="Times New Roman"/>
                <w:b/>
                <w:sz w:val="24"/>
                <w:szCs w:val="24"/>
              </w:rPr>
            </w:pPr>
          </w:p>
          <w:p w14:paraId="1E44309F" w14:textId="6EFC1BF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14. Vanemate õigused ja kohustused</w:t>
            </w:r>
            <w:r w:rsidRPr="0097732A">
              <w:rPr>
                <w:rFonts w:ascii="Times New Roman" w:hAnsi="Times New Roman"/>
                <w:sz w:val="24"/>
                <w:szCs w:val="24"/>
              </w:rPr>
              <w:t xml:space="preserve"> </w:t>
            </w:r>
          </w:p>
          <w:p w14:paraId="12E6A4EA"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Vanematel on õigus:                                                                                                                                 1) tuua last lasteaeda ja viia sealt ära vanematele sobival ajal lasteasutuse päevakava järgides;                                                                                                                          2) nõuda vajalike tingimuste loomist laste mitmekülgseks arenguks ja kasvamiseks, aidates ise kaasa nende tingimuste kujunemisele;                                                                                                      3) tutvuda lasteaia õppe- ja päevakavaga;                                                                                                                   4) saada teavet lasteasutuse töökorralduse kohta.                                                                                                                 </w:t>
            </w:r>
          </w:p>
          <w:p w14:paraId="390A0ADF" w14:textId="7D431E19"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Vanemad on kohustatud:                                                                                                                         1) looma lapsele soodsad tingimused arenemiseks ja alushariduse omandamiseks lasteasutuses;                   </w:t>
            </w:r>
          </w:p>
          <w:p w14:paraId="514FCEF3"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kinni pidama lasteasutuse kodukorrast, päevakavast ning laste tervisekaitse ja tervise edendamise nõuetest. </w:t>
            </w:r>
          </w:p>
          <w:p w14:paraId="7DC3141E"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5. peatükk</w:t>
            </w:r>
          </w:p>
          <w:p w14:paraId="3FE7CCEB"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TÖÖTAJATE ÕIGUSED JA KOHUSTUSED</w:t>
            </w:r>
          </w:p>
          <w:p w14:paraId="3AAD1D53"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15. Lasteasutuse töötajad</w:t>
            </w:r>
            <w:r w:rsidRPr="0097732A">
              <w:rPr>
                <w:rFonts w:ascii="Times New Roman" w:hAnsi="Times New Roman"/>
                <w:sz w:val="24"/>
                <w:szCs w:val="24"/>
              </w:rPr>
              <w:t xml:space="preserve"> </w:t>
            </w:r>
          </w:p>
          <w:p w14:paraId="0C0FE67B"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töötajad on pedagoogid, tervishoiutöötaja ja lasteasutuse majandamist tagavad ning õpetajaid abistavad töötajad.                                                                                                                    </w:t>
            </w:r>
          </w:p>
          <w:p w14:paraId="1E4ADDB5" w14:textId="355153FD"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 töötajate koosseisu kinnitab vallavalitsus direktori ettepanekul. </w:t>
            </w:r>
          </w:p>
          <w:p w14:paraId="0E7C91A1" w14:textId="77777777" w:rsidR="00B63B29" w:rsidRDefault="00B63B29" w:rsidP="00B63B29">
            <w:pPr>
              <w:spacing w:after="0" w:line="240" w:lineRule="auto"/>
              <w:outlineLvl w:val="2"/>
              <w:rPr>
                <w:rFonts w:ascii="Times New Roman" w:hAnsi="Times New Roman"/>
                <w:b/>
                <w:sz w:val="24"/>
                <w:szCs w:val="24"/>
              </w:rPr>
            </w:pPr>
          </w:p>
          <w:p w14:paraId="39283974" w14:textId="51D90AB5"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16. Lasteasutuse töötajate õigused ja kohustused</w:t>
            </w:r>
            <w:r w:rsidRPr="0097732A">
              <w:rPr>
                <w:rFonts w:ascii="Times New Roman" w:hAnsi="Times New Roman"/>
                <w:sz w:val="24"/>
                <w:szCs w:val="24"/>
              </w:rPr>
              <w:t xml:space="preserve"> </w:t>
            </w:r>
          </w:p>
          <w:p w14:paraId="663609DB"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töötajate õigused, kohustused ja vastutus määratakse kindlaks käesolevas </w:t>
            </w:r>
            <w:r w:rsidRPr="0097732A">
              <w:rPr>
                <w:rFonts w:ascii="Times New Roman" w:hAnsi="Times New Roman"/>
                <w:sz w:val="24"/>
                <w:szCs w:val="24"/>
              </w:rPr>
              <w:lastRenderedPageBreak/>
              <w:t xml:space="preserve">põhimääruses, töökorralduse reeglites, tööülesannete kirjelduste ja töölepingutega.                               </w:t>
            </w:r>
          </w:p>
          <w:p w14:paraId="1EF6416B"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 töötajatel on õigus:                                                                                                                              1) saada teavet lasteasutuse põhimääruse, õppekava, töökorralduse reeglite, kodukorra ja muude lasteaia dokumentide kohta;                                                                                                                           2) saada erialast täiendusõpet, sh õpetajal pedagoogilist täiendusõpet vastavalt seadusele ja lasteasutuse arengukavas sätestatule;                                                                                                               3) töötada töötervishoiu ja tööohutuse seaduses ning selle alusel antud õigusaktides sätestatud tingimustele vastavates töötingimustes;                                                                                                       4) kasutada õppeväliseks tegevuseks tasuta lasteasutuse ruume ja rajatisi, õppe-, spordi-, tehnilisi ja muid vahendeid;                                                                                                                                        5) esitada lasteasutuse direktorile ettepanekuid töökorralduse ning õppe- ja kasvatustegevuse korralduse parandamiseks;                                                                                                                          6) kasutada muid õigusaktides sätestatud töötajate õigusi.                                                                           </w:t>
            </w:r>
          </w:p>
          <w:p w14:paraId="5730E2AB" w14:textId="4224F5CB"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(3) Lasteasutuse töötajad on kohustatud:                                                                                                        1) korraldama ja tegelema lähtuvalt oma otsesest ametikoha eesmärgist ja ülesannetest õppe- ja kasvatustegevusega ning tagama lasteasutuse häireteta töö ning hoidma korras lasteasutuse vara;                           </w:t>
            </w:r>
          </w:p>
          <w:p w14:paraId="0974978F"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osalema lasteasutuse arendamises;                                                                                                                 3) kaasa aitama lapse arengut toetava õppe- ja kasvukeskkonna loomises;                                                  4) täitma teisi õigusaktidest tulenevaid ülesandeid ja kohustusi.                                                         </w:t>
            </w:r>
          </w:p>
          <w:p w14:paraId="563E2C31"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(4) Pedagoogid loovad tingimused laste kasvamiseks ja arenemiseks vastastikusel lugupidamisel ning üksteisemõistmisel laste ja nende vanematega, samuti hoolitsevad laste elu ja tervise eest lasteasutuses.                                                                                                                            </w:t>
            </w:r>
          </w:p>
          <w:p w14:paraId="58E70FD5" w14:textId="68386316"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(5) Lasteasutuse töötajatel on kohustus                                                                                                                1) mitte avalikustada lapselt saadud teavet lapse perekonna kohta, välja arvatud juhul, kui andmete avaldamise kohustus tuleneb seadusest;                                                                                        2) andma teavet vallavalitsuse ametnikule, kelle pädevusse kuuluvad sotsiaaltöö või lastekaitseküsimused, kui on selgunud, et lapse kodune kasvukeskkond on ebarahuldav või kui laps on kehalise, emotsionaalse või seksuaalse väärkohtlemise ohver.</w:t>
            </w:r>
          </w:p>
          <w:p w14:paraId="785CEBC2" w14:textId="77777777" w:rsidR="00B63B29" w:rsidRDefault="00B63B29" w:rsidP="00B63B29">
            <w:pPr>
              <w:spacing w:after="0" w:line="240" w:lineRule="auto"/>
              <w:jc w:val="center"/>
              <w:outlineLvl w:val="2"/>
              <w:rPr>
                <w:rFonts w:ascii="Times New Roman" w:hAnsi="Times New Roman"/>
                <w:b/>
                <w:sz w:val="24"/>
                <w:szCs w:val="24"/>
              </w:rPr>
            </w:pPr>
          </w:p>
          <w:p w14:paraId="335731C6" w14:textId="5BEB991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6. peatükk</w:t>
            </w:r>
          </w:p>
          <w:p w14:paraId="331D5924"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MAJANDAMISE JA TEABEHALDUSE ALUSED</w:t>
            </w:r>
          </w:p>
          <w:p w14:paraId="241999CB" w14:textId="77777777" w:rsidR="00B63B29" w:rsidRDefault="00B63B29" w:rsidP="00B63B29">
            <w:pPr>
              <w:spacing w:after="0" w:line="240" w:lineRule="auto"/>
              <w:outlineLvl w:val="2"/>
              <w:rPr>
                <w:rFonts w:ascii="Times New Roman" w:hAnsi="Times New Roman"/>
                <w:b/>
                <w:sz w:val="24"/>
                <w:szCs w:val="24"/>
              </w:rPr>
            </w:pPr>
          </w:p>
          <w:p w14:paraId="07F17640" w14:textId="1FCD5A9A"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17. Majandamise alused</w:t>
            </w:r>
            <w:r w:rsidRPr="0097732A">
              <w:rPr>
                <w:rFonts w:ascii="Times New Roman" w:hAnsi="Times New Roman"/>
                <w:sz w:val="24"/>
                <w:szCs w:val="24"/>
              </w:rPr>
              <w:t xml:space="preserve"> </w:t>
            </w:r>
          </w:p>
          <w:p w14:paraId="62303CB2" w14:textId="260BC2D4" w:rsidR="00B72372" w:rsidRDefault="00B63B29" w:rsidP="00B63B29">
            <w:pPr>
              <w:pStyle w:val="Loendilik"/>
              <w:numPr>
                <w:ilvl w:val="0"/>
                <w:numId w:val="7"/>
              </w:numPr>
              <w:spacing w:after="0" w:line="240" w:lineRule="auto"/>
              <w:ind w:left="284" w:hanging="284"/>
              <w:outlineLvl w:val="2"/>
              <w:rPr>
                <w:rFonts w:ascii="Times New Roman" w:hAnsi="Times New Roman"/>
                <w:sz w:val="24"/>
                <w:szCs w:val="24"/>
              </w:rPr>
            </w:pPr>
            <w:r>
              <w:rPr>
                <w:rFonts w:ascii="Times New Roman" w:hAnsi="Times New Roman"/>
                <w:sz w:val="24"/>
                <w:szCs w:val="24"/>
              </w:rPr>
              <w:t xml:space="preserve"> </w:t>
            </w:r>
            <w:r w:rsidR="0097732A" w:rsidRPr="0097732A">
              <w:rPr>
                <w:rFonts w:ascii="Times New Roman" w:hAnsi="Times New Roman"/>
                <w:sz w:val="24"/>
                <w:szCs w:val="24"/>
              </w:rPr>
              <w:t xml:space="preserve">Lasteasutuse on eelarve, mille kinnitab volikogu.                                                                                      </w:t>
            </w:r>
          </w:p>
          <w:p w14:paraId="5597C8B6" w14:textId="77777777" w:rsidR="00B72372" w:rsidRDefault="0097732A" w:rsidP="00B63B29">
            <w:pPr>
              <w:pStyle w:val="Loendilik"/>
              <w:spacing w:after="0" w:line="240" w:lineRule="auto"/>
              <w:ind w:left="284" w:hanging="284"/>
              <w:outlineLvl w:val="2"/>
              <w:rPr>
                <w:rFonts w:ascii="Times New Roman" w:hAnsi="Times New Roman"/>
                <w:sz w:val="24"/>
                <w:szCs w:val="24"/>
              </w:rPr>
            </w:pPr>
            <w:r w:rsidRPr="0097732A">
              <w:rPr>
                <w:rFonts w:ascii="Times New Roman" w:hAnsi="Times New Roman"/>
                <w:sz w:val="24"/>
                <w:szCs w:val="24"/>
              </w:rPr>
              <w:t xml:space="preserve">(2) Lasteasutuse rahastamine toimub riigieelarve ja vallaeelarve vahenditest, vanemate poolt kaetavast osast, annetustest.                                                                                                                        </w:t>
            </w:r>
          </w:p>
          <w:p w14:paraId="55522341" w14:textId="3AFBBF44" w:rsidR="0097732A" w:rsidRPr="0097732A" w:rsidRDefault="0097732A" w:rsidP="00B63B29">
            <w:pPr>
              <w:pStyle w:val="Loendilik"/>
              <w:spacing w:after="0" w:line="240" w:lineRule="auto"/>
              <w:ind w:left="284" w:hanging="284"/>
              <w:outlineLvl w:val="2"/>
              <w:rPr>
                <w:rFonts w:ascii="Times New Roman" w:hAnsi="Times New Roman"/>
                <w:sz w:val="24"/>
                <w:szCs w:val="24"/>
              </w:rPr>
            </w:pPr>
            <w:r w:rsidRPr="0097732A">
              <w:rPr>
                <w:rFonts w:ascii="Times New Roman" w:hAnsi="Times New Roman"/>
                <w:sz w:val="24"/>
                <w:szCs w:val="24"/>
              </w:rPr>
              <w:t xml:space="preserve">(3) Lasteasutuse raamatupidamist korraldab vallavalitsus. </w:t>
            </w:r>
          </w:p>
          <w:p w14:paraId="46E04F70" w14:textId="77777777" w:rsidR="00B63B29" w:rsidRDefault="00B63B29" w:rsidP="00B63B29">
            <w:pPr>
              <w:spacing w:after="0" w:line="240" w:lineRule="auto"/>
              <w:outlineLvl w:val="2"/>
              <w:rPr>
                <w:rFonts w:ascii="Times New Roman" w:hAnsi="Times New Roman"/>
                <w:b/>
                <w:sz w:val="24"/>
                <w:szCs w:val="24"/>
              </w:rPr>
            </w:pPr>
          </w:p>
          <w:p w14:paraId="4B1F62AF" w14:textId="052DBE0B"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18. Teabehalduse alused</w:t>
            </w:r>
            <w:r w:rsidRPr="0097732A">
              <w:rPr>
                <w:rFonts w:ascii="Times New Roman" w:hAnsi="Times New Roman"/>
                <w:sz w:val="24"/>
                <w:szCs w:val="24"/>
              </w:rPr>
              <w:t xml:space="preserve"> </w:t>
            </w:r>
          </w:p>
          <w:p w14:paraId="7DAA33DC"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Teabehaldus on tegevus, mis toetab asutuse eesmärkide saavutamist teabe haldamise, jagamise ja vahendamisega ning hoidmisega asutuses ning kõigis infosüsteemides ja andmekogudes.                                                                                                                                                  </w:t>
            </w:r>
          </w:p>
          <w:p w14:paraId="2E7BADC0"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Lasteasutusetegevusega seotud teabehalduse korraldamisel lähtub lasteasutus kehtivast seadusandlusest.                                                                                                                                                      </w:t>
            </w:r>
          </w:p>
          <w:p w14:paraId="05F83E51"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(3) Lasteasutusea õppe- ja kasvatusalaseid kohustuslikke dokumente peetakse paberil või  elektrooniliselt, vastavalt seadusandlusele.                                                                                                          </w:t>
            </w:r>
          </w:p>
          <w:p w14:paraId="063F801E"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(4) Lasteasutus avalikustab lasteaia õppekava, põhimääruse, arengukava ja kodukorra oma veebilehel ja loob lasteasutuses võimalused nendega paberil tutvumiseks.                                                         </w:t>
            </w:r>
          </w:p>
          <w:p w14:paraId="0E19A6E6" w14:textId="6E4FCB84"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(5) Lasteasutus annab oma tegevuse kohta aru õigusaktidega sätestatud korras ja tähtaegadel.</w:t>
            </w:r>
          </w:p>
          <w:p w14:paraId="631EB451" w14:textId="77777777" w:rsidR="00B63B29" w:rsidRDefault="00B63B29" w:rsidP="00B63B29">
            <w:pPr>
              <w:spacing w:after="0" w:line="240" w:lineRule="auto"/>
              <w:jc w:val="center"/>
              <w:outlineLvl w:val="2"/>
              <w:rPr>
                <w:rFonts w:ascii="Times New Roman" w:hAnsi="Times New Roman"/>
                <w:b/>
                <w:sz w:val="24"/>
                <w:szCs w:val="24"/>
              </w:rPr>
            </w:pPr>
          </w:p>
          <w:p w14:paraId="0924786F" w14:textId="2C3E0A52"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7. peatükk</w:t>
            </w:r>
          </w:p>
          <w:p w14:paraId="572CFA9D"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VARA, FINANTSTEGEVUS, ARUANDLUS JA JÄRELEVALVE</w:t>
            </w:r>
          </w:p>
          <w:p w14:paraId="73972D07"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19. Lasteaasutuse vara</w:t>
            </w:r>
            <w:r w:rsidRPr="0097732A">
              <w:rPr>
                <w:rFonts w:ascii="Times New Roman" w:hAnsi="Times New Roman"/>
                <w:sz w:val="24"/>
                <w:szCs w:val="24"/>
              </w:rPr>
              <w:t xml:space="preserve"> </w:t>
            </w:r>
          </w:p>
          <w:p w14:paraId="457E316E"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lastRenderedPageBreak/>
              <w:t xml:space="preserve">(1) Lasteasutuse kasutuses oleva vara moodustavad talle vallavolikogu kehtestatud vallavara valitsemise korra alusel Tapa vallalt või teistelt isikutelt ja asutustelt lasteaiale sihtotstarbeliseks kasutamiseks, valdamiseks ja käsutamiseks antud maa, hooned, rajatised, seadmed, inventar, rahalised vahendid ning muu vara.                                                                           </w:t>
            </w:r>
          </w:p>
          <w:p w14:paraId="16CFF9E0"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(2) Lasteasutuse valduses olev vara on Tapa valla omand.                                                                                </w:t>
            </w:r>
          </w:p>
          <w:p w14:paraId="09A75723" w14:textId="153B163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(3) Lasteasutuse vara valdamine, kasutamine ja käsutamine toimub vastavalt Tapa vallavara valitsemise korrale.  </w:t>
            </w:r>
          </w:p>
          <w:p w14:paraId="777B088A" w14:textId="77777777" w:rsidR="00B63B29" w:rsidRDefault="00B63B29" w:rsidP="00B63B29">
            <w:pPr>
              <w:spacing w:after="0" w:line="240" w:lineRule="auto"/>
              <w:outlineLvl w:val="2"/>
              <w:rPr>
                <w:rFonts w:ascii="Times New Roman" w:hAnsi="Times New Roman"/>
                <w:b/>
                <w:sz w:val="24"/>
                <w:szCs w:val="24"/>
              </w:rPr>
            </w:pPr>
          </w:p>
          <w:p w14:paraId="73C69B46" w14:textId="2BF88109"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20. Lasteaia finantstegevus</w:t>
            </w:r>
            <w:r w:rsidRPr="0097732A">
              <w:rPr>
                <w:rFonts w:ascii="Times New Roman" w:hAnsi="Times New Roman"/>
                <w:sz w:val="24"/>
                <w:szCs w:val="24"/>
              </w:rPr>
              <w:t xml:space="preserve"> </w:t>
            </w:r>
          </w:p>
          <w:p w14:paraId="167371DE" w14:textId="77777777" w:rsidR="00B72372" w:rsidRDefault="0097732A" w:rsidP="00B63B29">
            <w:pPr>
              <w:pStyle w:val="Loendilik"/>
              <w:numPr>
                <w:ilvl w:val="0"/>
                <w:numId w:val="8"/>
              </w:numPr>
              <w:spacing w:after="0" w:line="240" w:lineRule="auto"/>
              <w:ind w:left="426" w:hanging="426"/>
              <w:outlineLvl w:val="2"/>
              <w:rPr>
                <w:rFonts w:ascii="Times New Roman" w:hAnsi="Times New Roman"/>
                <w:sz w:val="24"/>
                <w:szCs w:val="24"/>
              </w:rPr>
            </w:pPr>
            <w:r w:rsidRPr="0097732A">
              <w:rPr>
                <w:rFonts w:ascii="Times New Roman" w:hAnsi="Times New Roman"/>
                <w:sz w:val="24"/>
                <w:szCs w:val="24"/>
              </w:rPr>
              <w:t xml:space="preserve">Lasteasutuse finantstegevust juhib direktor.                                                                                                 </w:t>
            </w:r>
          </w:p>
          <w:p w14:paraId="253FCA29" w14:textId="65EB4A51" w:rsidR="0097732A" w:rsidRPr="0097732A" w:rsidRDefault="0097732A" w:rsidP="00B63B29">
            <w:pPr>
              <w:pStyle w:val="Loendilik"/>
              <w:numPr>
                <w:ilvl w:val="0"/>
                <w:numId w:val="8"/>
              </w:numPr>
              <w:spacing w:after="0" w:line="240" w:lineRule="auto"/>
              <w:ind w:left="426" w:hanging="426"/>
              <w:outlineLvl w:val="2"/>
              <w:rPr>
                <w:rFonts w:ascii="Times New Roman" w:hAnsi="Times New Roman"/>
                <w:sz w:val="24"/>
                <w:szCs w:val="24"/>
              </w:rPr>
            </w:pPr>
            <w:r w:rsidRPr="0097732A">
              <w:rPr>
                <w:rFonts w:ascii="Times New Roman" w:hAnsi="Times New Roman"/>
                <w:sz w:val="24"/>
                <w:szCs w:val="24"/>
              </w:rPr>
              <w:t xml:space="preserve">Lasteasutuse raamatupidamist peetakse vallavalitsuse finantsosakonna poolt. </w:t>
            </w:r>
          </w:p>
          <w:p w14:paraId="0F7517FB" w14:textId="77777777" w:rsidR="00B63B29" w:rsidRDefault="00B63B29" w:rsidP="00B63B29">
            <w:pPr>
              <w:spacing w:after="0" w:line="240" w:lineRule="auto"/>
              <w:outlineLvl w:val="2"/>
              <w:rPr>
                <w:rFonts w:ascii="Times New Roman" w:hAnsi="Times New Roman"/>
                <w:b/>
                <w:sz w:val="24"/>
                <w:szCs w:val="24"/>
              </w:rPr>
            </w:pPr>
          </w:p>
          <w:p w14:paraId="1B3B58F2" w14:textId="460380E8"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21. Aruandlus ja järelevalve</w:t>
            </w:r>
            <w:r w:rsidRPr="0097732A">
              <w:rPr>
                <w:rFonts w:ascii="Times New Roman" w:hAnsi="Times New Roman"/>
                <w:sz w:val="24"/>
                <w:szCs w:val="24"/>
              </w:rPr>
              <w:t xml:space="preserve"> </w:t>
            </w:r>
          </w:p>
          <w:p w14:paraId="4ECFEB6B" w14:textId="7B749D10" w:rsidR="0097732A"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(1) Lastea</w:t>
            </w:r>
            <w:r w:rsidR="00B72372">
              <w:rPr>
                <w:rFonts w:ascii="Times New Roman" w:hAnsi="Times New Roman"/>
                <w:sz w:val="24"/>
                <w:szCs w:val="24"/>
              </w:rPr>
              <w:t>sutus</w:t>
            </w:r>
            <w:r w:rsidRPr="0097732A">
              <w:rPr>
                <w:rFonts w:ascii="Times New Roman" w:hAnsi="Times New Roman"/>
                <w:sz w:val="24"/>
                <w:szCs w:val="24"/>
              </w:rPr>
              <w:t xml:space="preserve"> esitab oma tegevuse kohta aruandeid õigusaktidega kehtestatud ulatuses ja korras ning tähtaegadel.                                                                                                                                (2) Lastea</w:t>
            </w:r>
            <w:r w:rsidR="00B72372">
              <w:rPr>
                <w:rFonts w:ascii="Times New Roman" w:hAnsi="Times New Roman"/>
                <w:sz w:val="24"/>
                <w:szCs w:val="24"/>
              </w:rPr>
              <w:t>sutus</w:t>
            </w:r>
            <w:r w:rsidRPr="0097732A">
              <w:rPr>
                <w:rFonts w:ascii="Times New Roman" w:hAnsi="Times New Roman"/>
                <w:sz w:val="24"/>
                <w:szCs w:val="24"/>
              </w:rPr>
              <w:t xml:space="preserve"> esitab vallavalitsusele iga aasta 1. märtsiks tegevusaruande eelmise kalendriaasta kohta.                                                                                                                                                                (3) Haldusjärelevalvet lastea</w:t>
            </w:r>
            <w:r w:rsidR="00B72372">
              <w:rPr>
                <w:rFonts w:ascii="Times New Roman" w:hAnsi="Times New Roman"/>
                <w:sz w:val="24"/>
                <w:szCs w:val="24"/>
              </w:rPr>
              <w:t>sutuse</w:t>
            </w:r>
            <w:r w:rsidRPr="0097732A">
              <w:rPr>
                <w:rFonts w:ascii="Times New Roman" w:hAnsi="Times New Roman"/>
                <w:sz w:val="24"/>
                <w:szCs w:val="24"/>
              </w:rPr>
              <w:t xml:space="preserve"> tegevuse õiguspärasuse üle teostab Haridus- ja Teadusministeerium ning teenistuslikku järelevalvet lasteaia ja direktori tegevuse seaduslikkuse ja otstarbekuse üle viib läbi vallavalitsus. Järelevalve teostajate kontaktandmed avalikustatakse lastea</w:t>
            </w:r>
            <w:r w:rsidR="00B72372">
              <w:rPr>
                <w:rFonts w:ascii="Times New Roman" w:hAnsi="Times New Roman"/>
                <w:sz w:val="24"/>
                <w:szCs w:val="24"/>
              </w:rPr>
              <w:t>sutuse</w:t>
            </w:r>
            <w:r w:rsidRPr="0097732A">
              <w:rPr>
                <w:rFonts w:ascii="Times New Roman" w:hAnsi="Times New Roman"/>
                <w:sz w:val="24"/>
                <w:szCs w:val="24"/>
              </w:rPr>
              <w:t xml:space="preserve"> veebilehel.</w:t>
            </w:r>
          </w:p>
          <w:p w14:paraId="5C1A5994" w14:textId="77777777" w:rsidR="00B63B29" w:rsidRPr="0097732A" w:rsidRDefault="00B63B29" w:rsidP="00B63B29">
            <w:pPr>
              <w:spacing w:after="0" w:line="240" w:lineRule="auto"/>
              <w:outlineLvl w:val="2"/>
              <w:rPr>
                <w:rFonts w:ascii="Times New Roman" w:eastAsia="Times New Roman" w:hAnsi="Times New Roman"/>
                <w:b/>
                <w:bCs/>
                <w:sz w:val="24"/>
                <w:szCs w:val="24"/>
                <w:lang w:eastAsia="et-EE"/>
              </w:rPr>
            </w:pPr>
          </w:p>
          <w:p w14:paraId="198747DB"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8. peatükk</w:t>
            </w:r>
          </w:p>
          <w:p w14:paraId="75DC6A2E" w14:textId="77777777" w:rsidR="0097732A" w:rsidRPr="0097732A" w:rsidRDefault="0097732A" w:rsidP="00B63B29">
            <w:pPr>
              <w:spacing w:after="0" w:line="240" w:lineRule="auto"/>
              <w:jc w:val="center"/>
              <w:outlineLvl w:val="2"/>
              <w:rPr>
                <w:rFonts w:ascii="Times New Roman" w:hAnsi="Times New Roman"/>
                <w:b/>
                <w:sz w:val="24"/>
                <w:szCs w:val="24"/>
              </w:rPr>
            </w:pPr>
            <w:r w:rsidRPr="0097732A">
              <w:rPr>
                <w:rFonts w:ascii="Times New Roman" w:hAnsi="Times New Roman"/>
                <w:b/>
                <w:sz w:val="24"/>
                <w:szCs w:val="24"/>
              </w:rPr>
              <w:t>ÜMBERKORRALDAMINE, ÜMBERKUJUNDAMINE JA TEGEVUSE LÕPETAMINE</w:t>
            </w:r>
          </w:p>
          <w:p w14:paraId="23E26DCF" w14:textId="77777777" w:rsidR="0097732A" w:rsidRPr="0097732A" w:rsidRDefault="0097732A" w:rsidP="00B63B29">
            <w:pPr>
              <w:spacing w:after="0" w:line="240" w:lineRule="auto"/>
              <w:outlineLvl w:val="2"/>
              <w:rPr>
                <w:rFonts w:ascii="Times New Roman" w:hAnsi="Times New Roman"/>
                <w:sz w:val="24"/>
                <w:szCs w:val="24"/>
              </w:rPr>
            </w:pPr>
            <w:r w:rsidRPr="0097732A">
              <w:rPr>
                <w:rFonts w:ascii="Times New Roman" w:hAnsi="Times New Roman"/>
                <w:b/>
                <w:sz w:val="24"/>
                <w:szCs w:val="24"/>
              </w:rPr>
              <w:t>§ 22. Lasteasutuse ümberkorraldamine, ümberkujundamine ja tegevuse</w:t>
            </w:r>
            <w:r w:rsidRPr="0097732A">
              <w:rPr>
                <w:rFonts w:ascii="Times New Roman" w:hAnsi="Times New Roman"/>
                <w:sz w:val="24"/>
                <w:szCs w:val="24"/>
              </w:rPr>
              <w:t xml:space="preserve"> </w:t>
            </w:r>
            <w:r w:rsidRPr="00B72372">
              <w:rPr>
                <w:rFonts w:ascii="Times New Roman" w:hAnsi="Times New Roman"/>
                <w:b/>
                <w:bCs/>
                <w:sz w:val="24"/>
                <w:szCs w:val="24"/>
              </w:rPr>
              <w:t>lõpetamine</w:t>
            </w:r>
            <w:r w:rsidRPr="0097732A">
              <w:rPr>
                <w:rFonts w:ascii="Times New Roman" w:hAnsi="Times New Roman"/>
                <w:sz w:val="24"/>
                <w:szCs w:val="24"/>
              </w:rPr>
              <w:t xml:space="preserve"> </w:t>
            </w:r>
          </w:p>
          <w:p w14:paraId="5F1FC235" w14:textId="77777777" w:rsidR="00B72372" w:rsidRDefault="0097732A" w:rsidP="00B63B29">
            <w:pPr>
              <w:spacing w:after="0" w:line="240" w:lineRule="auto"/>
              <w:outlineLvl w:val="2"/>
              <w:rPr>
                <w:rFonts w:ascii="Times New Roman" w:hAnsi="Times New Roman"/>
                <w:sz w:val="24"/>
                <w:szCs w:val="24"/>
              </w:rPr>
            </w:pPr>
            <w:r w:rsidRPr="0097732A">
              <w:rPr>
                <w:rFonts w:ascii="Times New Roman" w:hAnsi="Times New Roman"/>
                <w:sz w:val="24"/>
                <w:szCs w:val="24"/>
              </w:rPr>
              <w:t xml:space="preserve">(1) Lasteasutuse tegevuse korraldab ja kujundab vallavolikogu otsusel ümber vallavalitsus.                        </w:t>
            </w:r>
          </w:p>
          <w:p w14:paraId="409B64DB" w14:textId="6BF3021E" w:rsidR="0097732A" w:rsidRPr="0097732A" w:rsidRDefault="0097732A" w:rsidP="00B63B29">
            <w:pPr>
              <w:spacing w:after="0" w:line="240" w:lineRule="auto"/>
              <w:outlineLvl w:val="2"/>
              <w:rPr>
                <w:rFonts w:ascii="Times New Roman" w:eastAsia="Times New Roman" w:hAnsi="Times New Roman"/>
                <w:b/>
                <w:bCs/>
                <w:sz w:val="24"/>
                <w:szCs w:val="24"/>
                <w:lang w:eastAsia="et-EE"/>
              </w:rPr>
            </w:pPr>
            <w:r w:rsidRPr="0097732A">
              <w:rPr>
                <w:rFonts w:ascii="Times New Roman" w:hAnsi="Times New Roman"/>
                <w:sz w:val="24"/>
                <w:szCs w:val="24"/>
              </w:rPr>
              <w:t>(2) Lastea</w:t>
            </w:r>
            <w:r w:rsidR="00B72372">
              <w:rPr>
                <w:rFonts w:ascii="Times New Roman" w:hAnsi="Times New Roman"/>
                <w:sz w:val="24"/>
                <w:szCs w:val="24"/>
              </w:rPr>
              <w:t>sutuse</w:t>
            </w:r>
            <w:r w:rsidRPr="0097732A">
              <w:rPr>
                <w:rFonts w:ascii="Times New Roman" w:hAnsi="Times New Roman"/>
                <w:sz w:val="24"/>
                <w:szCs w:val="24"/>
              </w:rPr>
              <w:t xml:space="preserve"> ümberkorraldamise, ümberkujundamise või tema tegevuse lõpetamise otsus tehakse arvestusega, et sellest on võimalik teavitada kirjalikult Haridus- ja Teadusministeeriumi, lasteaeda ja vanemaid vähemalt viis kuud enne ümberkorraldamise, ümberkujundamise või tegevuse lõpetamise tähtaega.                                                                              (3) Lastea</w:t>
            </w:r>
            <w:r w:rsidR="00B72372">
              <w:rPr>
                <w:rFonts w:ascii="Times New Roman" w:hAnsi="Times New Roman"/>
                <w:sz w:val="24"/>
                <w:szCs w:val="24"/>
              </w:rPr>
              <w:t>sutuse</w:t>
            </w:r>
            <w:r w:rsidRPr="0097732A">
              <w:rPr>
                <w:rFonts w:ascii="Times New Roman" w:hAnsi="Times New Roman"/>
                <w:sz w:val="24"/>
                <w:szCs w:val="24"/>
              </w:rPr>
              <w:t xml:space="preserve"> tegevuse lõpetamisel tagab vallavalitsus lastele võimaluse jätkata lasteaia teenuse kasutamist teises lasteaias.</w:t>
            </w:r>
          </w:p>
          <w:p w14:paraId="24790A6A" w14:textId="77777777" w:rsidR="0097732A" w:rsidRPr="0097732A" w:rsidRDefault="0097732A" w:rsidP="00B63B29">
            <w:pPr>
              <w:spacing w:after="0"/>
              <w:jc w:val="center"/>
              <w:rPr>
                <w:rFonts w:ascii="Times New Roman" w:hAnsi="Times New Roman"/>
                <w:b/>
                <w:sz w:val="24"/>
                <w:szCs w:val="24"/>
              </w:rPr>
            </w:pPr>
            <w:r w:rsidRPr="0097732A">
              <w:rPr>
                <w:rFonts w:ascii="Times New Roman" w:hAnsi="Times New Roman"/>
                <w:b/>
                <w:sz w:val="24"/>
                <w:szCs w:val="24"/>
              </w:rPr>
              <w:t>9. peatükk</w:t>
            </w:r>
          </w:p>
          <w:p w14:paraId="52914AB7" w14:textId="77777777" w:rsidR="0097732A" w:rsidRPr="0097732A" w:rsidRDefault="0097732A" w:rsidP="00B63B29">
            <w:pPr>
              <w:spacing w:after="0"/>
              <w:jc w:val="center"/>
              <w:rPr>
                <w:rFonts w:ascii="Times New Roman" w:hAnsi="Times New Roman"/>
                <w:b/>
                <w:sz w:val="24"/>
                <w:szCs w:val="24"/>
              </w:rPr>
            </w:pPr>
            <w:r w:rsidRPr="0097732A">
              <w:rPr>
                <w:rFonts w:ascii="Times New Roman" w:hAnsi="Times New Roman"/>
                <w:b/>
                <w:sz w:val="24"/>
                <w:szCs w:val="24"/>
              </w:rPr>
              <w:t>RAKENDUSSÄTTED</w:t>
            </w:r>
          </w:p>
          <w:p w14:paraId="2AEC2FE4" w14:textId="77777777" w:rsidR="0097732A" w:rsidRPr="0097732A" w:rsidRDefault="0097732A" w:rsidP="00B63B29">
            <w:pPr>
              <w:spacing w:after="0"/>
              <w:rPr>
                <w:rFonts w:ascii="Times New Roman" w:hAnsi="Times New Roman"/>
                <w:sz w:val="24"/>
                <w:szCs w:val="24"/>
              </w:rPr>
            </w:pPr>
            <w:r w:rsidRPr="0097732A">
              <w:rPr>
                <w:rFonts w:ascii="Times New Roman" w:hAnsi="Times New Roman"/>
                <w:b/>
                <w:sz w:val="24"/>
                <w:szCs w:val="24"/>
              </w:rPr>
              <w:t xml:space="preserve"> § 23. Rakendussätted</w:t>
            </w:r>
            <w:r w:rsidRPr="0097732A">
              <w:rPr>
                <w:rFonts w:ascii="Times New Roman" w:hAnsi="Times New Roman"/>
                <w:sz w:val="24"/>
                <w:szCs w:val="24"/>
              </w:rPr>
              <w:t xml:space="preserve"> </w:t>
            </w:r>
          </w:p>
          <w:p w14:paraId="41F5F666" w14:textId="593D5C91" w:rsidR="0097732A" w:rsidRPr="0097732A" w:rsidRDefault="0097732A" w:rsidP="00B63B29">
            <w:pPr>
              <w:spacing w:after="0" w:line="240" w:lineRule="auto"/>
              <w:rPr>
                <w:rFonts w:ascii="Times New Roman" w:eastAsia="Times New Roman" w:hAnsi="Times New Roman"/>
                <w:sz w:val="24"/>
                <w:szCs w:val="24"/>
                <w:lang w:eastAsia="et-EE"/>
              </w:rPr>
            </w:pPr>
            <w:r w:rsidRPr="0097732A">
              <w:rPr>
                <w:rFonts w:ascii="Times New Roman" w:eastAsia="Times New Roman" w:hAnsi="Times New Roman"/>
                <w:sz w:val="24"/>
                <w:szCs w:val="24"/>
                <w:lang w:eastAsia="et-EE"/>
              </w:rPr>
              <w:t xml:space="preserve"> (1) Tunnistada kehtetuks Tapa vallavolikogu 13. jaanuar 2011 määrus nr 41 “Lasteaed Vikerkaar põhimäärus“.                                                                                                                         </w:t>
            </w:r>
            <w:r w:rsidRPr="0097732A">
              <w:rPr>
                <w:rFonts w:ascii="Times New Roman" w:hAnsi="Times New Roman"/>
                <w:sz w:val="24"/>
                <w:szCs w:val="24"/>
              </w:rPr>
              <w:t xml:space="preserve"> (2) Määrus jõustub kolmandal päeval pärast avaldamist Riigi Teatajas</w:t>
            </w:r>
            <w:r w:rsidR="00DF0076">
              <w:rPr>
                <w:rFonts w:ascii="Times New Roman" w:hAnsi="Times New Roman"/>
                <w:sz w:val="24"/>
                <w:szCs w:val="24"/>
              </w:rPr>
              <w:t xml:space="preserve">. </w:t>
            </w:r>
          </w:p>
          <w:p w14:paraId="7482375F" w14:textId="21BDBBD2" w:rsidR="00A357CC" w:rsidRPr="0097732A" w:rsidRDefault="00A357CC" w:rsidP="00B63B29">
            <w:pPr>
              <w:tabs>
                <w:tab w:val="left" w:pos="5387"/>
              </w:tabs>
              <w:spacing w:after="0" w:line="240" w:lineRule="auto"/>
              <w:jc w:val="both"/>
              <w:rPr>
                <w:rFonts w:ascii="Times New Roman" w:hAnsi="Times New Roman"/>
                <w:sz w:val="24"/>
                <w:szCs w:val="24"/>
              </w:rPr>
            </w:pPr>
          </w:p>
        </w:tc>
      </w:tr>
    </w:tbl>
    <w:p w14:paraId="74823763" w14:textId="77777777" w:rsidR="00A357CC" w:rsidRPr="0097732A" w:rsidRDefault="00A357CC" w:rsidP="00AF1DE6">
      <w:pPr>
        <w:tabs>
          <w:tab w:val="left" w:pos="5387"/>
        </w:tabs>
        <w:spacing w:after="0" w:line="240" w:lineRule="auto"/>
        <w:jc w:val="both"/>
        <w:rPr>
          <w:rFonts w:ascii="Times New Roman" w:hAnsi="Times New Roman"/>
          <w:sz w:val="24"/>
          <w:szCs w:val="24"/>
        </w:rPr>
      </w:pPr>
    </w:p>
    <w:p w14:paraId="74823764" w14:textId="77777777" w:rsidR="00F77BE4" w:rsidRPr="0097732A"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97732A" w14:paraId="74823769" w14:textId="77777777" w:rsidTr="00E13B6E">
        <w:tc>
          <w:tcPr>
            <w:tcW w:w="4677" w:type="dxa"/>
            <w:shd w:val="clear" w:color="auto" w:fill="auto"/>
          </w:tcPr>
          <w:p w14:paraId="74823765" w14:textId="77777777" w:rsidR="00E13B6E" w:rsidRPr="0097732A" w:rsidRDefault="00E13B6E" w:rsidP="002B1191">
            <w:pPr>
              <w:tabs>
                <w:tab w:val="left" w:pos="5387"/>
              </w:tabs>
              <w:spacing w:after="0" w:line="240" w:lineRule="auto"/>
              <w:jc w:val="both"/>
              <w:rPr>
                <w:rFonts w:ascii="Times New Roman" w:hAnsi="Times New Roman"/>
                <w:i/>
                <w:sz w:val="24"/>
                <w:szCs w:val="24"/>
              </w:rPr>
            </w:pPr>
            <w:r w:rsidRPr="0097732A">
              <w:rPr>
                <w:rFonts w:ascii="Times New Roman" w:hAnsi="Times New Roman"/>
                <w:i/>
                <w:sz w:val="24"/>
                <w:szCs w:val="24"/>
              </w:rPr>
              <w:t>(allkirjastatud digitaalselt)</w:t>
            </w:r>
          </w:p>
          <w:p w14:paraId="74823766" w14:textId="77777777" w:rsidR="00E13B6E" w:rsidRPr="0097732A" w:rsidRDefault="00E13B6E" w:rsidP="002B1191">
            <w:pPr>
              <w:tabs>
                <w:tab w:val="left" w:pos="5387"/>
              </w:tabs>
              <w:spacing w:after="0" w:line="240" w:lineRule="auto"/>
              <w:jc w:val="both"/>
              <w:rPr>
                <w:rFonts w:ascii="Times New Roman" w:hAnsi="Times New Roman"/>
                <w:i/>
                <w:sz w:val="24"/>
                <w:szCs w:val="24"/>
              </w:rPr>
            </w:pPr>
          </w:p>
          <w:p w14:paraId="74823767" w14:textId="21DA729C" w:rsidR="00E13B6E" w:rsidRPr="0097732A" w:rsidRDefault="00E13B6E" w:rsidP="002B1191">
            <w:pPr>
              <w:tabs>
                <w:tab w:val="left" w:pos="5387"/>
              </w:tabs>
              <w:spacing w:after="0" w:line="240" w:lineRule="auto"/>
              <w:jc w:val="both"/>
              <w:rPr>
                <w:rFonts w:ascii="Times New Roman" w:hAnsi="Times New Roman"/>
                <w:sz w:val="24"/>
                <w:szCs w:val="24"/>
              </w:rPr>
            </w:pPr>
            <w:r w:rsidRPr="0097732A">
              <w:rPr>
                <w:rFonts w:ascii="Times New Roman" w:hAnsi="Times New Roman"/>
                <w:sz w:val="24"/>
                <w:szCs w:val="24"/>
              </w:rPr>
              <w:fldChar w:fldCharType="begin"/>
            </w:r>
            <w:r w:rsidR="00012EBA">
              <w:rPr>
                <w:rFonts w:ascii="Times New Roman" w:hAnsi="Times New Roman"/>
                <w:sz w:val="24"/>
                <w:szCs w:val="24"/>
              </w:rPr>
              <w:instrText xml:space="preserve"> delta_signerName  \* MERGEFORMAT</w:instrText>
            </w:r>
            <w:r w:rsidRPr="0097732A">
              <w:rPr>
                <w:rFonts w:ascii="Times New Roman" w:hAnsi="Times New Roman"/>
                <w:sz w:val="24"/>
                <w:szCs w:val="24"/>
              </w:rPr>
              <w:fldChar w:fldCharType="separate"/>
            </w:r>
            <w:r w:rsidR="00012EBA">
              <w:rPr>
                <w:rFonts w:ascii="Times New Roman" w:hAnsi="Times New Roman"/>
                <w:sz w:val="24"/>
                <w:szCs w:val="24"/>
              </w:rPr>
              <w:t>Maksim Butšenkov</w:t>
            </w:r>
            <w:r w:rsidRPr="0097732A">
              <w:rPr>
                <w:rFonts w:ascii="Times New Roman" w:hAnsi="Times New Roman"/>
                <w:sz w:val="24"/>
                <w:szCs w:val="24"/>
              </w:rPr>
              <w:fldChar w:fldCharType="end"/>
            </w:r>
          </w:p>
          <w:p w14:paraId="74823768" w14:textId="4028AC0C" w:rsidR="00E13B6E" w:rsidRPr="0097732A" w:rsidRDefault="00E13B6E" w:rsidP="002B1191">
            <w:pPr>
              <w:tabs>
                <w:tab w:val="left" w:pos="5387"/>
              </w:tabs>
              <w:spacing w:after="0" w:line="240" w:lineRule="auto"/>
              <w:jc w:val="both"/>
              <w:rPr>
                <w:rFonts w:ascii="Times New Roman" w:hAnsi="Times New Roman"/>
                <w:sz w:val="24"/>
                <w:szCs w:val="24"/>
              </w:rPr>
            </w:pPr>
            <w:r w:rsidRPr="0097732A">
              <w:rPr>
                <w:rFonts w:ascii="Times New Roman" w:hAnsi="Times New Roman"/>
                <w:sz w:val="24"/>
                <w:szCs w:val="24"/>
              </w:rPr>
              <w:fldChar w:fldCharType="begin"/>
            </w:r>
            <w:r w:rsidR="00012EBA">
              <w:rPr>
                <w:rFonts w:ascii="Times New Roman" w:hAnsi="Times New Roman"/>
                <w:sz w:val="24"/>
                <w:szCs w:val="24"/>
              </w:rPr>
              <w:instrText xml:space="preserve"> delta_signerJobTitle  \* MERGEFORMAT</w:instrText>
            </w:r>
            <w:r w:rsidRPr="0097732A">
              <w:rPr>
                <w:rFonts w:ascii="Times New Roman" w:hAnsi="Times New Roman"/>
                <w:sz w:val="24"/>
                <w:szCs w:val="24"/>
              </w:rPr>
              <w:fldChar w:fldCharType="separate"/>
            </w:r>
            <w:r w:rsidR="00012EBA">
              <w:rPr>
                <w:rFonts w:ascii="Times New Roman" w:hAnsi="Times New Roman"/>
                <w:sz w:val="24"/>
                <w:szCs w:val="24"/>
              </w:rPr>
              <w:t>vallavolikogu esimees</w:t>
            </w:r>
            <w:r w:rsidRPr="0097732A">
              <w:rPr>
                <w:rFonts w:ascii="Times New Roman" w:hAnsi="Times New Roman"/>
                <w:sz w:val="24"/>
                <w:szCs w:val="24"/>
              </w:rPr>
              <w:fldChar w:fldCharType="end"/>
            </w:r>
          </w:p>
        </w:tc>
      </w:tr>
    </w:tbl>
    <w:p w14:paraId="7482376A" w14:textId="77777777" w:rsidR="00A357CC" w:rsidRPr="0097732A" w:rsidRDefault="00A357CC" w:rsidP="002B1191">
      <w:pPr>
        <w:spacing w:after="0" w:line="240" w:lineRule="auto"/>
        <w:rPr>
          <w:rFonts w:ascii="Times New Roman" w:hAnsi="Times New Roman"/>
          <w:sz w:val="24"/>
          <w:szCs w:val="24"/>
        </w:rPr>
      </w:pPr>
    </w:p>
    <w:p w14:paraId="7482376B" w14:textId="77777777" w:rsidR="00C27542" w:rsidRPr="0097732A"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rsidRPr="0097732A" w14:paraId="7482376F" w14:textId="77777777" w:rsidTr="00C27542">
        <w:tc>
          <w:tcPr>
            <w:tcW w:w="976" w:type="dxa"/>
          </w:tcPr>
          <w:p w14:paraId="7482376C" w14:textId="1A25A78A" w:rsidR="00C27542" w:rsidRPr="0097732A" w:rsidRDefault="00C27542" w:rsidP="002B1191">
            <w:pPr>
              <w:spacing w:after="0" w:line="240" w:lineRule="auto"/>
              <w:rPr>
                <w:rFonts w:ascii="Times New Roman" w:hAnsi="Times New Roman"/>
                <w:sz w:val="24"/>
                <w:szCs w:val="24"/>
              </w:rPr>
            </w:pPr>
          </w:p>
        </w:tc>
        <w:tc>
          <w:tcPr>
            <w:tcW w:w="8518" w:type="dxa"/>
          </w:tcPr>
          <w:p w14:paraId="7482376E" w14:textId="77777777" w:rsidR="00772CF5" w:rsidRPr="0097732A" w:rsidRDefault="00772CF5" w:rsidP="00B63B29">
            <w:pPr>
              <w:pStyle w:val="Loendilik"/>
              <w:spacing w:after="0" w:line="240" w:lineRule="auto"/>
              <w:ind w:left="300"/>
              <w:rPr>
                <w:rFonts w:ascii="Times New Roman" w:hAnsi="Times New Roman"/>
                <w:sz w:val="24"/>
                <w:szCs w:val="24"/>
              </w:rPr>
            </w:pPr>
          </w:p>
        </w:tc>
      </w:tr>
    </w:tbl>
    <w:p w14:paraId="74823770" w14:textId="77777777" w:rsidR="002B1191" w:rsidRPr="0097732A" w:rsidRDefault="002B1191" w:rsidP="002B1191">
      <w:pPr>
        <w:spacing w:after="0" w:line="240" w:lineRule="auto"/>
        <w:rPr>
          <w:rFonts w:ascii="Times New Roman" w:hAnsi="Times New Roman"/>
          <w:sz w:val="24"/>
          <w:szCs w:val="24"/>
        </w:rPr>
      </w:pPr>
    </w:p>
    <w:p w14:paraId="74823771" w14:textId="77777777" w:rsidR="00C27542" w:rsidRPr="0097732A"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rsidRPr="0097732A" w14:paraId="74823773" w14:textId="77777777" w:rsidTr="00435C14">
        <w:tc>
          <w:tcPr>
            <w:tcW w:w="9354" w:type="dxa"/>
            <w:gridSpan w:val="3"/>
          </w:tcPr>
          <w:p w14:paraId="74823772" w14:textId="77777777" w:rsidR="00C27542" w:rsidRPr="0097732A" w:rsidRDefault="00C27542" w:rsidP="002B1191">
            <w:pPr>
              <w:spacing w:after="0" w:line="240" w:lineRule="auto"/>
              <w:rPr>
                <w:rFonts w:ascii="Times New Roman" w:hAnsi="Times New Roman"/>
                <w:b/>
                <w:sz w:val="24"/>
                <w:szCs w:val="24"/>
              </w:rPr>
            </w:pPr>
            <w:r w:rsidRPr="0097732A">
              <w:rPr>
                <w:rFonts w:ascii="Times New Roman" w:hAnsi="Times New Roman"/>
                <w:b/>
                <w:sz w:val="24"/>
                <w:szCs w:val="24"/>
              </w:rPr>
              <w:t>Seletuskiri</w:t>
            </w:r>
          </w:p>
        </w:tc>
      </w:tr>
      <w:tr w:rsidR="00C27542" w:rsidRPr="0097732A" w14:paraId="74823775" w14:textId="77777777" w:rsidTr="00435C14">
        <w:tc>
          <w:tcPr>
            <w:tcW w:w="9354" w:type="dxa"/>
            <w:gridSpan w:val="3"/>
          </w:tcPr>
          <w:p w14:paraId="06CBD4AA" w14:textId="77777777" w:rsidR="00E13B6E" w:rsidRPr="002D7750" w:rsidRDefault="00E13B6E" w:rsidP="00C27542">
            <w:pPr>
              <w:spacing w:after="0" w:line="240" w:lineRule="auto"/>
              <w:jc w:val="both"/>
              <w:rPr>
                <w:rFonts w:ascii="Times New Roman" w:hAnsi="Times New Roman"/>
                <w:sz w:val="24"/>
                <w:szCs w:val="24"/>
              </w:rPr>
            </w:pPr>
          </w:p>
          <w:p w14:paraId="51FDEF16" w14:textId="541B030E" w:rsidR="002D7750" w:rsidRPr="002D7750" w:rsidRDefault="002D7750" w:rsidP="00C27542">
            <w:pPr>
              <w:spacing w:after="0" w:line="240" w:lineRule="auto"/>
              <w:jc w:val="both"/>
              <w:rPr>
                <w:rFonts w:ascii="Times New Roman" w:hAnsi="Times New Roman"/>
                <w:sz w:val="24"/>
                <w:szCs w:val="24"/>
              </w:rPr>
            </w:pPr>
            <w:r w:rsidRPr="002D7750">
              <w:rPr>
                <w:rFonts w:ascii="Times New Roman" w:hAnsi="Times New Roman"/>
                <w:sz w:val="24"/>
                <w:szCs w:val="24"/>
              </w:rPr>
              <w:lastRenderedPageBreak/>
              <w:t>Koolieelse lasteasutuse seaduse (</w:t>
            </w:r>
            <w:r w:rsidRPr="002D7750">
              <w:rPr>
                <w:rFonts w:ascii="Times New Roman" w:hAnsi="Times New Roman"/>
                <w:i/>
                <w:iCs/>
                <w:sz w:val="24"/>
                <w:szCs w:val="24"/>
              </w:rPr>
              <w:t>edaspidi</w:t>
            </w:r>
            <w:r w:rsidRPr="002D7750">
              <w:rPr>
                <w:rFonts w:ascii="Times New Roman" w:hAnsi="Times New Roman"/>
                <w:sz w:val="24"/>
                <w:szCs w:val="24"/>
              </w:rPr>
              <w:t xml:space="preserve"> KELS) § 9 lg 2 kohaselt märgitakse lasteasutuse põhimääruses: </w:t>
            </w:r>
          </w:p>
          <w:p w14:paraId="5D177286" w14:textId="5030FD0F" w:rsidR="002D7750" w:rsidRPr="002D7750" w:rsidRDefault="002D7750" w:rsidP="002D7750">
            <w:pPr>
              <w:pStyle w:val="Normaallaadveeb"/>
              <w:shd w:val="clear" w:color="auto" w:fill="FFFFFF"/>
              <w:spacing w:before="0" w:beforeAutospacing="0" w:after="0" w:afterAutospacing="0"/>
              <w:rPr>
                <w:color w:val="202020"/>
              </w:rPr>
            </w:pPr>
            <w:r w:rsidRPr="002D7750">
              <w:rPr>
                <w:color w:val="202020"/>
              </w:rPr>
              <w:br/>
            </w:r>
            <w:bookmarkStart w:id="3" w:name="para9lg2p1"/>
            <w:r w:rsidRPr="002D7750">
              <w:rPr>
                <w:color w:val="0061AA"/>
                <w:bdr w:val="none" w:sz="0" w:space="0" w:color="auto" w:frame="1"/>
              </w:rPr>
              <w:t>  </w:t>
            </w:r>
            <w:bookmarkEnd w:id="3"/>
            <w:r w:rsidRPr="002D7750">
              <w:rPr>
                <w:color w:val="202020"/>
              </w:rPr>
              <w:t>1) lasteasutuse nimetus;</w:t>
            </w:r>
            <w:r w:rsidRPr="002D7750">
              <w:rPr>
                <w:color w:val="202020"/>
              </w:rPr>
              <w:br/>
            </w:r>
            <w:bookmarkStart w:id="4" w:name="para9lg2p2"/>
            <w:r w:rsidRPr="002D7750">
              <w:rPr>
                <w:color w:val="0061AA"/>
                <w:bdr w:val="none" w:sz="0" w:space="0" w:color="auto" w:frame="1"/>
              </w:rPr>
              <w:t>  </w:t>
            </w:r>
            <w:bookmarkEnd w:id="4"/>
            <w:r w:rsidRPr="002D7750">
              <w:rPr>
                <w:color w:val="202020"/>
              </w:rPr>
              <w:t>2) lasteasutuse asukoht;</w:t>
            </w:r>
            <w:r w:rsidRPr="002D7750">
              <w:rPr>
                <w:color w:val="202020"/>
              </w:rPr>
              <w:br/>
            </w:r>
            <w:bookmarkStart w:id="5" w:name="para9lg2p3"/>
            <w:r w:rsidRPr="002D7750">
              <w:rPr>
                <w:color w:val="0061AA"/>
                <w:bdr w:val="none" w:sz="0" w:space="0" w:color="auto" w:frame="1"/>
              </w:rPr>
              <w:t>  </w:t>
            </w:r>
            <w:bookmarkEnd w:id="5"/>
            <w:r w:rsidRPr="002D7750">
              <w:rPr>
                <w:color w:val="202020"/>
              </w:rPr>
              <w:t>3) lasteasutuse struktuur;</w:t>
            </w:r>
            <w:r w:rsidRPr="002D7750">
              <w:rPr>
                <w:color w:val="202020"/>
              </w:rPr>
              <w:br/>
            </w:r>
            <w:bookmarkStart w:id="6" w:name="para9lg2p4"/>
            <w:r w:rsidRPr="002D7750">
              <w:rPr>
                <w:color w:val="0061AA"/>
                <w:bdr w:val="none" w:sz="0" w:space="0" w:color="auto" w:frame="1"/>
              </w:rPr>
              <w:t>  </w:t>
            </w:r>
            <w:bookmarkEnd w:id="6"/>
            <w:r w:rsidRPr="002D7750">
              <w:rPr>
                <w:color w:val="202020"/>
              </w:rPr>
              <w:t>4) hoolekogu ja direktori pädevus;</w:t>
            </w:r>
            <w:r w:rsidRPr="002D7750">
              <w:rPr>
                <w:color w:val="202020"/>
              </w:rPr>
              <w:br/>
            </w:r>
            <w:bookmarkStart w:id="7" w:name="para9lg2p5"/>
            <w:r w:rsidRPr="002D7750">
              <w:rPr>
                <w:color w:val="0061AA"/>
                <w:bdr w:val="none" w:sz="0" w:space="0" w:color="auto" w:frame="1"/>
              </w:rPr>
              <w:t>  </w:t>
            </w:r>
            <w:bookmarkEnd w:id="7"/>
            <w:r w:rsidRPr="002D7750">
              <w:rPr>
                <w:color w:val="202020"/>
              </w:rPr>
              <w:t>5) hoolekogu liikmete valimise kord ja volituste kestus;</w:t>
            </w:r>
            <w:r w:rsidRPr="002D7750">
              <w:rPr>
                <w:color w:val="202020"/>
              </w:rPr>
              <w:br/>
            </w:r>
            <w:bookmarkStart w:id="8" w:name="para9lg2p6"/>
            <w:r w:rsidRPr="002D7750">
              <w:rPr>
                <w:color w:val="0061AA"/>
                <w:bdr w:val="none" w:sz="0" w:space="0" w:color="auto" w:frame="1"/>
              </w:rPr>
              <w:t>  </w:t>
            </w:r>
            <w:bookmarkEnd w:id="8"/>
            <w:r w:rsidRPr="002D7750">
              <w:rPr>
                <w:color w:val="202020"/>
              </w:rPr>
              <w:t>6) põhimääruse muutmise kord;</w:t>
            </w:r>
            <w:r w:rsidRPr="002D7750">
              <w:rPr>
                <w:color w:val="202020"/>
              </w:rPr>
              <w:br/>
            </w:r>
            <w:bookmarkStart w:id="9" w:name="para9lg2p7"/>
            <w:r w:rsidRPr="002D7750">
              <w:rPr>
                <w:color w:val="0061AA"/>
                <w:bdr w:val="none" w:sz="0" w:space="0" w:color="auto" w:frame="1"/>
              </w:rPr>
              <w:t>  </w:t>
            </w:r>
            <w:bookmarkEnd w:id="9"/>
            <w:r w:rsidRPr="002D7750">
              <w:rPr>
                <w:color w:val="202020"/>
              </w:rPr>
              <w:t>7) lasteasutuse liik;</w:t>
            </w:r>
            <w:r w:rsidRPr="002D7750">
              <w:rPr>
                <w:color w:val="202020"/>
              </w:rPr>
              <w:br/>
            </w:r>
            <w:bookmarkStart w:id="10" w:name="para9lg2p8"/>
            <w:r w:rsidRPr="002D7750">
              <w:rPr>
                <w:color w:val="0061AA"/>
                <w:bdr w:val="none" w:sz="0" w:space="0" w:color="auto" w:frame="1"/>
              </w:rPr>
              <w:t>  </w:t>
            </w:r>
            <w:bookmarkEnd w:id="10"/>
            <w:r w:rsidRPr="002D7750">
              <w:rPr>
                <w:color w:val="202020"/>
              </w:rPr>
              <w:t>8) õppe- ja kasvatuskorralduse alused;</w:t>
            </w:r>
            <w:r w:rsidRPr="002D7750">
              <w:rPr>
                <w:color w:val="202020"/>
              </w:rPr>
              <w:br/>
            </w:r>
            <w:bookmarkStart w:id="11" w:name="para9lg2p9"/>
            <w:r w:rsidRPr="002D7750">
              <w:rPr>
                <w:color w:val="0061AA"/>
                <w:bdr w:val="none" w:sz="0" w:space="0" w:color="auto" w:frame="1"/>
              </w:rPr>
              <w:t>  </w:t>
            </w:r>
            <w:bookmarkEnd w:id="11"/>
            <w:r w:rsidRPr="002D7750">
              <w:rPr>
                <w:color w:val="202020"/>
              </w:rPr>
              <w:t>9) laste ja vanemate õigused ja kohustused;</w:t>
            </w:r>
            <w:r w:rsidRPr="002D7750">
              <w:rPr>
                <w:color w:val="202020"/>
              </w:rPr>
              <w:br/>
            </w:r>
            <w:bookmarkStart w:id="12" w:name="para9lg2p10"/>
            <w:r w:rsidRPr="002D7750">
              <w:rPr>
                <w:color w:val="0061AA"/>
                <w:bdr w:val="none" w:sz="0" w:space="0" w:color="auto" w:frame="1"/>
              </w:rPr>
              <w:t>  </w:t>
            </w:r>
            <w:bookmarkEnd w:id="12"/>
            <w:r w:rsidRPr="002D7750">
              <w:rPr>
                <w:color w:val="202020"/>
              </w:rPr>
              <w:t>10) õpetajate ja teiste töötajate õigused ja kohustused.</w:t>
            </w:r>
          </w:p>
          <w:p w14:paraId="14E51BE4" w14:textId="77777777" w:rsidR="002D7750" w:rsidRPr="002D7750" w:rsidRDefault="002D7750" w:rsidP="002D7750">
            <w:pPr>
              <w:pStyle w:val="Normaallaadveeb"/>
              <w:shd w:val="clear" w:color="auto" w:fill="FFFFFF"/>
              <w:spacing w:before="0" w:beforeAutospacing="0" w:after="0" w:afterAutospacing="0"/>
              <w:rPr>
                <w:color w:val="202020"/>
              </w:rPr>
            </w:pPr>
          </w:p>
          <w:p w14:paraId="67915751" w14:textId="692B922A" w:rsidR="002D7750" w:rsidRPr="002D7750" w:rsidRDefault="002D7750" w:rsidP="002D7750">
            <w:pPr>
              <w:pStyle w:val="Normaallaadveeb"/>
              <w:shd w:val="clear" w:color="auto" w:fill="FFFFFF"/>
              <w:spacing w:before="0" w:beforeAutospacing="0" w:after="0" w:afterAutospacing="0"/>
              <w:rPr>
                <w:color w:val="202020"/>
              </w:rPr>
            </w:pPr>
            <w:r w:rsidRPr="002D7750">
              <w:rPr>
                <w:color w:val="202020"/>
              </w:rPr>
              <w:t xml:space="preserve">Sama paragrahvi lg 3 kohaselt toimub lasteasutuse põhimääruse kinnitamine ja selle muutmine valla- või linnavolikogu sätestatud korras. </w:t>
            </w:r>
          </w:p>
          <w:p w14:paraId="75E433D8" w14:textId="77777777" w:rsidR="002D7750" w:rsidRPr="002D7750" w:rsidRDefault="002D7750" w:rsidP="002D7750">
            <w:pPr>
              <w:pStyle w:val="Normaallaadveeb"/>
              <w:shd w:val="clear" w:color="auto" w:fill="FFFFFF"/>
              <w:spacing w:before="0" w:beforeAutospacing="0" w:after="0" w:afterAutospacing="0"/>
              <w:rPr>
                <w:color w:val="202020"/>
              </w:rPr>
            </w:pPr>
          </w:p>
          <w:p w14:paraId="4C1E3807" w14:textId="0430A632" w:rsidR="002D7750" w:rsidRPr="002D7750" w:rsidRDefault="002D7750" w:rsidP="002D7750">
            <w:pPr>
              <w:pStyle w:val="Normaallaadveeb"/>
              <w:shd w:val="clear" w:color="auto" w:fill="FFFFFF"/>
              <w:spacing w:before="0" w:beforeAutospacing="0" w:after="0" w:afterAutospacing="0"/>
              <w:rPr>
                <w:rStyle w:val="ui-provider"/>
              </w:rPr>
            </w:pPr>
            <w:r w:rsidRPr="002D7750">
              <w:rPr>
                <w:color w:val="202020"/>
              </w:rPr>
              <w:t xml:space="preserve">Tapa valla põhimääruse </w:t>
            </w:r>
            <w:r w:rsidRPr="002D7750">
              <w:rPr>
                <w:rStyle w:val="ui-provider"/>
              </w:rPr>
              <w:t>§ 67 lg 5 kohaselt tegutseb hallatav asutus asutuse põhimääruse alusel. Põhimääruse kinnitab ning otsustab selle muutmise või kehtetuks tunnistamise volikogu ning põhimääruse või selle muutmise eelnõu peab enne volikogule esitamist heaks kiitma vallavalitsus ja vallavolikogu vastav alaline komisjon.</w:t>
            </w:r>
          </w:p>
          <w:p w14:paraId="7D4861DA" w14:textId="77777777" w:rsidR="002D7750" w:rsidRPr="002D7750" w:rsidRDefault="002D7750" w:rsidP="002D7750">
            <w:pPr>
              <w:pStyle w:val="Normaallaadveeb"/>
              <w:shd w:val="clear" w:color="auto" w:fill="FFFFFF"/>
              <w:spacing w:before="0" w:beforeAutospacing="0" w:after="0" w:afterAutospacing="0"/>
              <w:rPr>
                <w:color w:val="202020"/>
              </w:rPr>
            </w:pPr>
          </w:p>
          <w:p w14:paraId="50A40608" w14:textId="1182691B" w:rsidR="002D7750" w:rsidRPr="002D7750" w:rsidRDefault="002D7750" w:rsidP="002D7750">
            <w:pPr>
              <w:pStyle w:val="Normaallaadveeb"/>
              <w:shd w:val="clear" w:color="auto" w:fill="FFFFFF"/>
              <w:spacing w:before="0" w:beforeAutospacing="0" w:after="0" w:afterAutospacing="0"/>
              <w:rPr>
                <w:color w:val="202020"/>
              </w:rPr>
            </w:pPr>
            <w:r w:rsidRPr="002D7750">
              <w:rPr>
                <w:color w:val="202020"/>
              </w:rPr>
              <w:t>Tapa Vallavolikogu 13.01.2011 kinnitatud määruse nr 41 „Lasteaed Vikerkaar põhimäärus“ § 31 lg 2 kohaselt töötab põhimääruse muutmise või täiendamise eelnõu välja lasteasutuse direktor või vallavalitsuse vastava valdkonna spetsialist ja eelnõu</w:t>
            </w:r>
            <w:r w:rsidRPr="002D7750">
              <w:rPr>
                <w:color w:val="202020"/>
                <w:shd w:val="clear" w:color="auto" w:fill="FFFFFF"/>
              </w:rPr>
              <w:t xml:space="preserve"> peab enne kinnitamist heaks kiitma vallavolikogu hariduskomisjon.</w:t>
            </w:r>
          </w:p>
          <w:p w14:paraId="7A85BAB5" w14:textId="77777777" w:rsidR="002D7750" w:rsidRDefault="002D7750" w:rsidP="00C27542">
            <w:pPr>
              <w:spacing w:after="0" w:line="240" w:lineRule="auto"/>
              <w:jc w:val="both"/>
              <w:rPr>
                <w:rFonts w:ascii="Times New Roman" w:hAnsi="Times New Roman"/>
                <w:sz w:val="24"/>
                <w:szCs w:val="24"/>
              </w:rPr>
            </w:pPr>
          </w:p>
          <w:p w14:paraId="74823774" w14:textId="4C1B4792" w:rsidR="006D2E25" w:rsidRPr="002D7750" w:rsidRDefault="006D2E25" w:rsidP="00C27542">
            <w:pPr>
              <w:spacing w:after="0" w:line="240" w:lineRule="auto"/>
              <w:jc w:val="both"/>
              <w:rPr>
                <w:rFonts w:ascii="Times New Roman" w:hAnsi="Times New Roman"/>
                <w:sz w:val="24"/>
                <w:szCs w:val="24"/>
              </w:rPr>
            </w:pPr>
            <w:r>
              <w:rPr>
                <w:rFonts w:ascii="Times New Roman" w:hAnsi="Times New Roman"/>
                <w:sz w:val="24"/>
                <w:szCs w:val="24"/>
              </w:rPr>
              <w:t xml:space="preserve">Põhimäärust uuendatakse seoses eestikeelsele õppele üleminekuga. </w:t>
            </w:r>
          </w:p>
        </w:tc>
      </w:tr>
      <w:tr w:rsidR="00E13B6E" w:rsidRPr="0097732A" w14:paraId="74823777" w14:textId="77777777" w:rsidTr="00435C14">
        <w:tc>
          <w:tcPr>
            <w:tcW w:w="9354" w:type="dxa"/>
            <w:gridSpan w:val="3"/>
          </w:tcPr>
          <w:p w14:paraId="74823776" w14:textId="77777777" w:rsidR="00E13B6E" w:rsidRPr="0097732A" w:rsidRDefault="00E13B6E" w:rsidP="00C27542">
            <w:pPr>
              <w:spacing w:after="0" w:line="240" w:lineRule="auto"/>
              <w:jc w:val="both"/>
              <w:rPr>
                <w:rFonts w:ascii="Times New Roman" w:hAnsi="Times New Roman"/>
                <w:sz w:val="24"/>
                <w:szCs w:val="24"/>
              </w:rPr>
            </w:pPr>
          </w:p>
        </w:tc>
      </w:tr>
      <w:tr w:rsidR="00435C14" w:rsidRPr="0097732A" w14:paraId="7482377A" w14:textId="77777777" w:rsidTr="005027EC">
        <w:trPr>
          <w:gridAfter w:val="1"/>
          <w:wAfter w:w="145" w:type="dxa"/>
        </w:trPr>
        <w:tc>
          <w:tcPr>
            <w:tcW w:w="3261" w:type="dxa"/>
          </w:tcPr>
          <w:p w14:paraId="74823778" w14:textId="77777777" w:rsidR="00435C14" w:rsidRPr="0097732A" w:rsidRDefault="00435C14" w:rsidP="00E13B6E">
            <w:pPr>
              <w:spacing w:after="0" w:line="240" w:lineRule="auto"/>
              <w:jc w:val="both"/>
              <w:rPr>
                <w:rFonts w:ascii="Times New Roman" w:hAnsi="Times New Roman"/>
                <w:sz w:val="24"/>
                <w:szCs w:val="24"/>
              </w:rPr>
            </w:pPr>
            <w:r w:rsidRPr="0097732A">
              <w:rPr>
                <w:rFonts w:ascii="Times New Roman" w:hAnsi="Times New Roman"/>
                <w:sz w:val="24"/>
                <w:szCs w:val="24"/>
              </w:rPr>
              <w:t>Eelnõu ja seletuskirja koostaja</w:t>
            </w:r>
          </w:p>
        </w:tc>
        <w:tc>
          <w:tcPr>
            <w:tcW w:w="5948" w:type="dxa"/>
          </w:tcPr>
          <w:p w14:paraId="74823779" w14:textId="5EB79813" w:rsidR="00435C14" w:rsidRPr="0097732A" w:rsidRDefault="002D7750" w:rsidP="00E13B6E">
            <w:pPr>
              <w:spacing w:after="0" w:line="240" w:lineRule="auto"/>
              <w:rPr>
                <w:rFonts w:ascii="Times New Roman" w:hAnsi="Times New Roman"/>
                <w:sz w:val="24"/>
                <w:szCs w:val="24"/>
              </w:rPr>
            </w:pPr>
            <w:r>
              <w:rPr>
                <w:rFonts w:ascii="Times New Roman" w:hAnsi="Times New Roman"/>
                <w:sz w:val="24"/>
                <w:szCs w:val="24"/>
              </w:rPr>
              <w:t>lasteaia direktor Lii Jairus, haridusspetsialist Kai Puhasmets</w:t>
            </w:r>
          </w:p>
        </w:tc>
      </w:tr>
      <w:tr w:rsidR="00435C14" w:rsidRPr="0097732A" w14:paraId="7482377D" w14:textId="77777777" w:rsidTr="005027EC">
        <w:trPr>
          <w:gridAfter w:val="1"/>
          <w:wAfter w:w="145" w:type="dxa"/>
        </w:trPr>
        <w:tc>
          <w:tcPr>
            <w:tcW w:w="3261" w:type="dxa"/>
          </w:tcPr>
          <w:p w14:paraId="7482377B" w14:textId="77777777" w:rsidR="00435C14" w:rsidRPr="0097732A" w:rsidRDefault="00435C14" w:rsidP="00E13B6E">
            <w:pPr>
              <w:spacing w:after="0" w:line="240" w:lineRule="auto"/>
              <w:rPr>
                <w:rFonts w:ascii="Times New Roman" w:hAnsi="Times New Roman"/>
                <w:sz w:val="24"/>
                <w:szCs w:val="24"/>
              </w:rPr>
            </w:pPr>
            <w:r w:rsidRPr="0097732A">
              <w:rPr>
                <w:rFonts w:ascii="Times New Roman" w:hAnsi="Times New Roman"/>
                <w:sz w:val="24"/>
                <w:szCs w:val="24"/>
              </w:rPr>
              <w:t>Eelnõu esitaja ja ettekandja</w:t>
            </w:r>
          </w:p>
        </w:tc>
        <w:tc>
          <w:tcPr>
            <w:tcW w:w="5948" w:type="dxa"/>
          </w:tcPr>
          <w:p w14:paraId="7482377C" w14:textId="5E0D0518" w:rsidR="00435C14" w:rsidRPr="0097732A" w:rsidRDefault="002D7750" w:rsidP="00E13B6E">
            <w:pPr>
              <w:spacing w:after="0" w:line="240" w:lineRule="auto"/>
              <w:rPr>
                <w:rFonts w:ascii="Times New Roman" w:hAnsi="Times New Roman"/>
                <w:sz w:val="24"/>
                <w:szCs w:val="24"/>
              </w:rPr>
            </w:pPr>
            <w:r>
              <w:rPr>
                <w:rFonts w:ascii="Times New Roman" w:hAnsi="Times New Roman"/>
                <w:sz w:val="24"/>
                <w:szCs w:val="24"/>
              </w:rPr>
              <w:t>haridusspetsialist Kai Puhasmets</w:t>
            </w:r>
          </w:p>
        </w:tc>
      </w:tr>
    </w:tbl>
    <w:p w14:paraId="7482377E" w14:textId="77777777" w:rsidR="00E13B6E" w:rsidRPr="0097732A" w:rsidRDefault="00E13B6E" w:rsidP="00E13B6E">
      <w:pPr>
        <w:spacing w:after="0" w:line="240" w:lineRule="auto"/>
        <w:rPr>
          <w:rFonts w:ascii="Times New Roman" w:hAnsi="Times New Roman"/>
          <w:sz w:val="24"/>
          <w:szCs w:val="24"/>
        </w:rPr>
      </w:pPr>
    </w:p>
    <w:sectPr w:rsidR="00E13B6E" w:rsidRPr="0097732A"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23781" w14:textId="77777777" w:rsidR="004A5012" w:rsidRDefault="004A5012" w:rsidP="0058227E">
      <w:pPr>
        <w:spacing w:after="0" w:line="240" w:lineRule="auto"/>
      </w:pPr>
      <w:r>
        <w:separator/>
      </w:r>
    </w:p>
  </w:endnote>
  <w:endnote w:type="continuationSeparator" w:id="0">
    <w:p w14:paraId="74823782" w14:textId="77777777" w:rsidR="004A5012" w:rsidRDefault="004A501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2378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12EBA">
      <w:rPr>
        <w:rFonts w:ascii="Times New Roman" w:hAnsi="Times New Roman"/>
        <w:noProof/>
        <w:sz w:val="24"/>
      </w:rPr>
      <w:t>6</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2377F" w14:textId="77777777" w:rsidR="004A5012" w:rsidRDefault="004A5012" w:rsidP="0058227E">
      <w:pPr>
        <w:spacing w:after="0" w:line="240" w:lineRule="auto"/>
      </w:pPr>
      <w:r>
        <w:separator/>
      </w:r>
    </w:p>
  </w:footnote>
  <w:footnote w:type="continuationSeparator" w:id="0">
    <w:p w14:paraId="74823780"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2378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4823785" w14:textId="11AAD7B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2378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4823792" wp14:editId="7482379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4823798" w14:textId="7659A8C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2379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4823798" w14:textId="7659A8CD" w:rsidR="008C3218" w:rsidRPr="0058227E" w:rsidRDefault="008C3218" w:rsidP="008C3218">
                    <w:pPr>
                      <w:spacing w:after="0" w:line="240" w:lineRule="auto"/>
                      <w:rPr>
                        <w:rFonts w:ascii="Verdana" w:hAnsi="Verdana"/>
                        <w:sz w:val="16"/>
                        <w:szCs w:val="16"/>
                      </w:rPr>
                    </w:pPr>
                  </w:p>
                </w:txbxContent>
              </v:textbox>
            </v:shape>
          </w:pict>
        </mc:Fallback>
      </mc:AlternateContent>
    </w:r>
  </w:p>
  <w:p w14:paraId="74823788" w14:textId="77777777" w:rsidR="0058227E" w:rsidRDefault="0058227E" w:rsidP="0058227E">
    <w:pPr>
      <w:pStyle w:val="Pis"/>
      <w:jc w:val="center"/>
      <w:rPr>
        <w:sz w:val="10"/>
        <w:szCs w:val="10"/>
      </w:rPr>
    </w:pPr>
  </w:p>
  <w:p w14:paraId="74823789" w14:textId="77777777" w:rsidR="008D4DA5" w:rsidRDefault="008D4DA5" w:rsidP="0058227E">
    <w:pPr>
      <w:pStyle w:val="Pis"/>
      <w:jc w:val="center"/>
      <w:rPr>
        <w:sz w:val="10"/>
        <w:szCs w:val="10"/>
      </w:rPr>
    </w:pPr>
  </w:p>
  <w:p w14:paraId="7482378A" w14:textId="77777777" w:rsidR="008D4DA5" w:rsidRDefault="008D4DA5" w:rsidP="0058227E">
    <w:pPr>
      <w:pStyle w:val="Pis"/>
      <w:jc w:val="center"/>
      <w:rPr>
        <w:sz w:val="10"/>
        <w:szCs w:val="10"/>
      </w:rPr>
    </w:pPr>
  </w:p>
  <w:p w14:paraId="7482378B" w14:textId="77777777" w:rsidR="008D4DA5" w:rsidRDefault="008D4DA5" w:rsidP="0058227E">
    <w:pPr>
      <w:pStyle w:val="Pis"/>
      <w:jc w:val="center"/>
      <w:rPr>
        <w:sz w:val="10"/>
        <w:szCs w:val="10"/>
      </w:rPr>
    </w:pPr>
  </w:p>
  <w:p w14:paraId="7482378C" w14:textId="77777777" w:rsidR="008D4DA5" w:rsidRDefault="008D4DA5" w:rsidP="0058227E">
    <w:pPr>
      <w:pStyle w:val="Pis"/>
      <w:jc w:val="center"/>
      <w:rPr>
        <w:sz w:val="10"/>
        <w:szCs w:val="10"/>
      </w:rPr>
    </w:pPr>
  </w:p>
  <w:p w14:paraId="7482378D" w14:textId="77777777" w:rsidR="008D4DA5" w:rsidRDefault="008D4DA5" w:rsidP="0058227E">
    <w:pPr>
      <w:pStyle w:val="Pis"/>
      <w:jc w:val="center"/>
      <w:rPr>
        <w:sz w:val="10"/>
        <w:szCs w:val="10"/>
      </w:rPr>
    </w:pPr>
  </w:p>
  <w:p w14:paraId="7482378E" w14:textId="77777777" w:rsidR="008D4DA5" w:rsidRDefault="008D4DA5" w:rsidP="0058227E">
    <w:pPr>
      <w:pStyle w:val="Pis"/>
      <w:jc w:val="center"/>
      <w:rPr>
        <w:sz w:val="10"/>
        <w:szCs w:val="10"/>
      </w:rPr>
    </w:pPr>
  </w:p>
  <w:p w14:paraId="7482378F" w14:textId="77777777" w:rsidR="008D4DA5" w:rsidRDefault="008D4DA5" w:rsidP="0058227E">
    <w:pPr>
      <w:pStyle w:val="Pis"/>
      <w:jc w:val="center"/>
      <w:rPr>
        <w:sz w:val="10"/>
        <w:szCs w:val="10"/>
      </w:rPr>
    </w:pPr>
  </w:p>
  <w:p w14:paraId="74823790" w14:textId="77777777" w:rsidR="008D4DA5" w:rsidRDefault="008D4DA5" w:rsidP="0058227E">
    <w:pPr>
      <w:pStyle w:val="Pis"/>
      <w:jc w:val="center"/>
      <w:rPr>
        <w:sz w:val="10"/>
        <w:szCs w:val="10"/>
      </w:rPr>
    </w:pPr>
  </w:p>
  <w:p w14:paraId="7482379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E00A33"/>
    <w:multiLevelType w:val="hybridMultilevel"/>
    <w:tmpl w:val="0458F618"/>
    <w:lvl w:ilvl="0" w:tplc="ED3814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17D31B2"/>
    <w:multiLevelType w:val="hybridMultilevel"/>
    <w:tmpl w:val="6720D6B2"/>
    <w:lvl w:ilvl="0" w:tplc="2870C3F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4DF1E29"/>
    <w:multiLevelType w:val="hybridMultilevel"/>
    <w:tmpl w:val="892AA2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9773961">
    <w:abstractNumId w:val="3"/>
  </w:num>
  <w:num w:numId="2" w16cid:durableId="1567841049">
    <w:abstractNumId w:val="6"/>
  </w:num>
  <w:num w:numId="3" w16cid:durableId="580260673">
    <w:abstractNumId w:val="1"/>
  </w:num>
  <w:num w:numId="4" w16cid:durableId="806051144">
    <w:abstractNumId w:val="0"/>
  </w:num>
  <w:num w:numId="5" w16cid:durableId="1794397119">
    <w:abstractNumId w:val="7"/>
  </w:num>
  <w:num w:numId="6" w16cid:durableId="1724940058">
    <w:abstractNumId w:val="5"/>
  </w:num>
  <w:num w:numId="7" w16cid:durableId="1530953563">
    <w:abstractNumId w:val="2"/>
  </w:num>
  <w:num w:numId="8" w16cid:durableId="1770614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12EBA"/>
    <w:rsid w:val="00030487"/>
    <w:rsid w:val="000A706D"/>
    <w:rsid w:val="00105CE0"/>
    <w:rsid w:val="001C5D78"/>
    <w:rsid w:val="001F4B34"/>
    <w:rsid w:val="002B1191"/>
    <w:rsid w:val="002D7750"/>
    <w:rsid w:val="003360B7"/>
    <w:rsid w:val="003568FE"/>
    <w:rsid w:val="003B62E0"/>
    <w:rsid w:val="0042566C"/>
    <w:rsid w:val="00435C14"/>
    <w:rsid w:val="00480C46"/>
    <w:rsid w:val="0049397B"/>
    <w:rsid w:val="004A0794"/>
    <w:rsid w:val="004A5012"/>
    <w:rsid w:val="004C099B"/>
    <w:rsid w:val="004E55FF"/>
    <w:rsid w:val="005027EC"/>
    <w:rsid w:val="0058227E"/>
    <w:rsid w:val="005B06A1"/>
    <w:rsid w:val="00603FA4"/>
    <w:rsid w:val="00646951"/>
    <w:rsid w:val="006D2E25"/>
    <w:rsid w:val="006F7490"/>
    <w:rsid w:val="00757FCF"/>
    <w:rsid w:val="007621EB"/>
    <w:rsid w:val="00772CF5"/>
    <w:rsid w:val="00780FC0"/>
    <w:rsid w:val="007B63D2"/>
    <w:rsid w:val="007C3E85"/>
    <w:rsid w:val="007D1DEE"/>
    <w:rsid w:val="007D227C"/>
    <w:rsid w:val="00810ACB"/>
    <w:rsid w:val="008C3218"/>
    <w:rsid w:val="008D4DA5"/>
    <w:rsid w:val="00917A1D"/>
    <w:rsid w:val="00940B98"/>
    <w:rsid w:val="009428D9"/>
    <w:rsid w:val="0097732A"/>
    <w:rsid w:val="009D2727"/>
    <w:rsid w:val="00A357CC"/>
    <w:rsid w:val="00A43B52"/>
    <w:rsid w:val="00A70750"/>
    <w:rsid w:val="00AA1BB8"/>
    <w:rsid w:val="00AA5077"/>
    <w:rsid w:val="00AB0B37"/>
    <w:rsid w:val="00AF1DE6"/>
    <w:rsid w:val="00B63B29"/>
    <w:rsid w:val="00B72372"/>
    <w:rsid w:val="00C27542"/>
    <w:rsid w:val="00C4063A"/>
    <w:rsid w:val="00CD0CFF"/>
    <w:rsid w:val="00DB4C26"/>
    <w:rsid w:val="00DF0076"/>
    <w:rsid w:val="00E13B6E"/>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823743"/>
  <w15:docId w15:val="{C55952D7-89A5-416E-A2E6-8A527392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4C099B"/>
    <w:rPr>
      <w:sz w:val="16"/>
      <w:szCs w:val="16"/>
    </w:rPr>
  </w:style>
  <w:style w:type="paragraph" w:styleId="Kommentaaritekst">
    <w:name w:val="annotation text"/>
    <w:basedOn w:val="Normaallaad"/>
    <w:link w:val="KommentaaritekstMrk"/>
    <w:uiPriority w:val="99"/>
    <w:unhideWhenUsed/>
    <w:rsid w:val="004C099B"/>
    <w:pPr>
      <w:spacing w:line="240" w:lineRule="auto"/>
    </w:pPr>
    <w:rPr>
      <w:sz w:val="20"/>
      <w:szCs w:val="20"/>
    </w:rPr>
  </w:style>
  <w:style w:type="character" w:customStyle="1" w:styleId="KommentaaritekstMrk">
    <w:name w:val="Kommentaari tekst Märk"/>
    <w:basedOn w:val="Liguvaikefont"/>
    <w:link w:val="Kommentaaritekst"/>
    <w:uiPriority w:val="99"/>
    <w:rsid w:val="004C099B"/>
    <w:rPr>
      <w:lang w:eastAsia="en-US"/>
    </w:rPr>
  </w:style>
  <w:style w:type="paragraph" w:styleId="Kommentaariteema">
    <w:name w:val="annotation subject"/>
    <w:basedOn w:val="Kommentaaritekst"/>
    <w:next w:val="Kommentaaritekst"/>
    <w:link w:val="KommentaariteemaMrk"/>
    <w:uiPriority w:val="99"/>
    <w:semiHidden/>
    <w:unhideWhenUsed/>
    <w:rsid w:val="004C099B"/>
    <w:rPr>
      <w:b/>
      <w:bCs/>
    </w:rPr>
  </w:style>
  <w:style w:type="character" w:customStyle="1" w:styleId="KommentaariteemaMrk">
    <w:name w:val="Kommentaari teema Märk"/>
    <w:basedOn w:val="KommentaaritekstMrk"/>
    <w:link w:val="Kommentaariteema"/>
    <w:uiPriority w:val="99"/>
    <w:semiHidden/>
    <w:rsid w:val="004C099B"/>
    <w:rPr>
      <w:b/>
      <w:bCs/>
      <w:lang w:eastAsia="en-US"/>
    </w:rPr>
  </w:style>
  <w:style w:type="paragraph" w:styleId="Normaallaadveeb">
    <w:name w:val="Normal (Web)"/>
    <w:basedOn w:val="Normaallaad"/>
    <w:uiPriority w:val="99"/>
    <w:unhideWhenUsed/>
    <w:rsid w:val="002D7750"/>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mm">
    <w:name w:val="mm"/>
    <w:basedOn w:val="Liguvaikefont"/>
    <w:rsid w:val="002D7750"/>
  </w:style>
  <w:style w:type="character" w:styleId="Hperlink">
    <w:name w:val="Hyperlink"/>
    <w:basedOn w:val="Liguvaikefont"/>
    <w:uiPriority w:val="99"/>
    <w:semiHidden/>
    <w:unhideWhenUsed/>
    <w:rsid w:val="002D7750"/>
    <w:rPr>
      <w:color w:val="0000FF"/>
      <w:u w:val="single"/>
    </w:rPr>
  </w:style>
  <w:style w:type="character" w:customStyle="1" w:styleId="ui-provider">
    <w:name w:val="ui-provider"/>
    <w:basedOn w:val="Liguvaikefont"/>
    <w:rsid w:val="002D7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38393896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3254</Words>
  <Characters>18876</Characters>
  <Application>Microsoft Office Word</Application>
  <DocSecurity>0</DocSecurity>
  <Lines>157</Lines>
  <Paragraphs>44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Kai Puhasmets</cp:lastModifiedBy>
  <cp:revision>4</cp:revision>
  <cp:lastPrinted>2019-01-28T08:15:00Z</cp:lastPrinted>
  <dcterms:created xsi:type="dcterms:W3CDTF">2024-05-02T10:57:00Z</dcterms:created>
  <dcterms:modified xsi:type="dcterms:W3CDTF">2024-05-06T06:10:00Z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