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7DD4EBCD" w14:textId="77777777" w:rsidTr="00A357CC">
        <w:tc>
          <w:tcPr>
            <w:tcW w:w="4747" w:type="dxa"/>
          </w:tcPr>
          <w:p w14:paraId="7DD4EBC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DD4EBCC"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7DD4EBD0" w14:textId="77777777" w:rsidTr="00A357CC">
        <w:tc>
          <w:tcPr>
            <w:tcW w:w="4747" w:type="dxa"/>
          </w:tcPr>
          <w:p w14:paraId="7DD4EBC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DD4EBCF" w14:textId="50646174"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292A49">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292A49">
              <w:rPr>
                <w:rFonts w:ascii="Times New Roman" w:hAnsi="Times New Roman"/>
                <w:spacing w:val="20"/>
                <w:sz w:val="24"/>
                <w:szCs w:val="24"/>
              </w:rPr>
              <w:t>14.05.2025</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292A49">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292A49">
              <w:rPr>
                <w:rFonts w:ascii="Times New Roman" w:hAnsi="Times New Roman"/>
                <w:spacing w:val="20"/>
                <w:sz w:val="24"/>
                <w:szCs w:val="24"/>
              </w:rPr>
              <w:t>1-4/25/239</w:t>
            </w:r>
            <w:r w:rsidRPr="00CD0CFF">
              <w:rPr>
                <w:rFonts w:ascii="Times New Roman" w:hAnsi="Times New Roman"/>
                <w:spacing w:val="20"/>
                <w:sz w:val="24"/>
                <w:szCs w:val="24"/>
              </w:rPr>
              <w:fldChar w:fldCharType="end"/>
            </w:r>
          </w:p>
        </w:tc>
      </w:tr>
      <w:tr w:rsidR="00A357CC" w14:paraId="7DD4EBD3" w14:textId="77777777" w:rsidTr="00A357CC">
        <w:tc>
          <w:tcPr>
            <w:tcW w:w="4747" w:type="dxa"/>
          </w:tcPr>
          <w:p w14:paraId="7DD4EBD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DD4EBD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7DD4EBD6" w14:textId="77777777" w:rsidTr="00A357CC">
        <w:tc>
          <w:tcPr>
            <w:tcW w:w="4747" w:type="dxa"/>
          </w:tcPr>
          <w:p w14:paraId="7DD4EBD4"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7DD4EBD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7DD4EBD9" w14:textId="77777777" w:rsidTr="00A357CC">
        <w:tc>
          <w:tcPr>
            <w:tcW w:w="4747" w:type="dxa"/>
          </w:tcPr>
          <w:p w14:paraId="7DD4EBD7"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7DD4EBD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7DD4EBDA" w14:textId="77777777" w:rsidR="0058227E" w:rsidRDefault="0058227E" w:rsidP="00AF1DE6">
      <w:pPr>
        <w:tabs>
          <w:tab w:val="left" w:pos="5387"/>
        </w:tabs>
        <w:spacing w:after="0" w:line="240" w:lineRule="auto"/>
        <w:rPr>
          <w:rFonts w:ascii="Times New Roman" w:hAnsi="Times New Roman"/>
          <w:sz w:val="24"/>
          <w:szCs w:val="24"/>
        </w:rPr>
      </w:pPr>
    </w:p>
    <w:p w14:paraId="7DD4EBDB"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7DD4EBDD" w14:textId="77777777" w:rsidTr="00772CF5">
        <w:trPr>
          <w:gridAfter w:val="1"/>
          <w:wAfter w:w="4607" w:type="dxa"/>
        </w:trPr>
        <w:tc>
          <w:tcPr>
            <w:tcW w:w="4747" w:type="dxa"/>
          </w:tcPr>
          <w:p w14:paraId="7DD4EBDC"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7DD4EBDF" w14:textId="77777777" w:rsidTr="00772CF5">
        <w:trPr>
          <w:gridAfter w:val="1"/>
          <w:wAfter w:w="4607" w:type="dxa"/>
        </w:trPr>
        <w:tc>
          <w:tcPr>
            <w:tcW w:w="4747" w:type="dxa"/>
          </w:tcPr>
          <w:p w14:paraId="7DD4EBDE"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7DD4EBE1" w14:textId="77777777" w:rsidTr="00772CF5">
        <w:trPr>
          <w:gridAfter w:val="1"/>
          <w:wAfter w:w="4607" w:type="dxa"/>
        </w:trPr>
        <w:tc>
          <w:tcPr>
            <w:tcW w:w="4747" w:type="dxa"/>
          </w:tcPr>
          <w:p w14:paraId="7DD4EBE0"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7DD4EBE6" w14:textId="77777777" w:rsidTr="00772CF5">
        <w:trPr>
          <w:gridAfter w:val="1"/>
          <w:wAfter w:w="4607" w:type="dxa"/>
        </w:trPr>
        <w:tc>
          <w:tcPr>
            <w:tcW w:w="4747" w:type="dxa"/>
          </w:tcPr>
          <w:p w14:paraId="37F19698" w14:textId="77777777" w:rsidR="00292A49"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292A49">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292A49">
              <w:rPr>
                <w:rFonts w:ascii="Times New Roman" w:hAnsi="Times New Roman"/>
                <w:b/>
                <w:sz w:val="24"/>
                <w:szCs w:val="24"/>
              </w:rPr>
              <w:t>Tapa vallas Tamsalu linnas Linnuvabriku tn 4  kinnistule</w:t>
            </w:r>
          </w:p>
          <w:p w14:paraId="722E214F" w14:textId="77777777" w:rsidR="00292A49" w:rsidRDefault="00292A49"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isikliku kasutusõiguse seadmine</w:t>
            </w:r>
          </w:p>
          <w:p w14:paraId="7DD4EBE5" w14:textId="4A2B176A"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end"/>
            </w:r>
          </w:p>
        </w:tc>
      </w:tr>
      <w:tr w:rsidR="00A357CC" w14:paraId="7DD4EBEB" w14:textId="77777777" w:rsidTr="00435C14">
        <w:tc>
          <w:tcPr>
            <w:tcW w:w="9354" w:type="dxa"/>
            <w:gridSpan w:val="2"/>
          </w:tcPr>
          <w:p w14:paraId="0C18D616" w14:textId="54B8B369" w:rsidR="00E85838" w:rsidRPr="00E85838" w:rsidRDefault="00E85838" w:rsidP="00E85838">
            <w:pPr>
              <w:jc w:val="both"/>
              <w:rPr>
                <w:rFonts w:ascii="Times New Roman" w:hAnsi="Times New Roman"/>
                <w:color w:val="000000"/>
                <w:sz w:val="24"/>
                <w:szCs w:val="24"/>
                <w:lang w:eastAsia="et-EE"/>
              </w:rPr>
            </w:pPr>
            <w:r w:rsidRPr="00E85838">
              <w:rPr>
                <w:rFonts w:ascii="Times New Roman" w:hAnsi="Times New Roman"/>
                <w:color w:val="000000"/>
                <w:sz w:val="24"/>
                <w:szCs w:val="24"/>
                <w:lang w:eastAsia="et-EE"/>
              </w:rPr>
              <w:t>Tapa vallas, Tamsalu linnas asuva Raudtee tn 21 (</w:t>
            </w:r>
            <w:r w:rsidR="00C66D10">
              <w:rPr>
                <w:rFonts w:ascii="Times New Roman" w:hAnsi="Times New Roman"/>
                <w:color w:val="000000"/>
                <w:sz w:val="24"/>
                <w:szCs w:val="24"/>
                <w:lang w:eastAsia="et-EE"/>
              </w:rPr>
              <w:t xml:space="preserve">Tartu Maakohtu kinnistusregistri </w:t>
            </w:r>
            <w:r w:rsidRPr="00E85838">
              <w:rPr>
                <w:rFonts w:ascii="Times New Roman" w:hAnsi="Times New Roman"/>
                <w:color w:val="000000"/>
                <w:sz w:val="24"/>
                <w:szCs w:val="24"/>
                <w:lang w:eastAsia="et-EE"/>
              </w:rPr>
              <w:t>registriosa nr 20192550, katastritunnus 78701:003:0011, sihtotstarve tootmismaa 100%) kinnistu omanikud esitasid Tapa Vallavalitsusele avalduse (registreeritud Tapa Vallavalitsuse dokumendiregistris 22.04.2025 nr 5-4/25/67-1 all), millega soovitakse seada Tapa vallas Tamsalu linnas asuvale Tapa valla munitsipaal omandis olevale Linnuvabriku tn 4 (registriosa nr 24854350, katastritunnus 79201:001:0661, sihtotstarve üldkasutatav maa 100%) kinnistule tähtajatu ja tasuta isiklik kasutusõigus. Isiklik</w:t>
            </w:r>
            <w:r w:rsidR="00C6291B">
              <w:rPr>
                <w:rFonts w:ascii="Times New Roman" w:hAnsi="Times New Roman"/>
                <w:color w:val="000000"/>
                <w:sz w:val="24"/>
                <w:szCs w:val="24"/>
                <w:lang w:eastAsia="et-EE"/>
              </w:rPr>
              <w:t>u</w:t>
            </w:r>
            <w:r w:rsidRPr="00E85838">
              <w:rPr>
                <w:rFonts w:ascii="Times New Roman" w:hAnsi="Times New Roman"/>
                <w:color w:val="000000"/>
                <w:sz w:val="24"/>
                <w:szCs w:val="24"/>
                <w:lang w:eastAsia="et-EE"/>
              </w:rPr>
              <w:t xml:space="preserve"> kasutusõiguse seadmine on vajalik selleks, et tagada juurdepääs Raudtee tn 21 kinnistule.</w:t>
            </w:r>
            <w:r w:rsidR="00921D74">
              <w:rPr>
                <w:rFonts w:ascii="Times New Roman" w:hAnsi="Times New Roman"/>
                <w:color w:val="000000"/>
                <w:sz w:val="24"/>
                <w:szCs w:val="24"/>
                <w:lang w:eastAsia="et-EE"/>
              </w:rPr>
              <w:t xml:space="preserve"> Antud juur</w:t>
            </w:r>
            <w:r w:rsidR="005D03C3">
              <w:rPr>
                <w:rFonts w:ascii="Times New Roman" w:hAnsi="Times New Roman"/>
                <w:color w:val="000000"/>
                <w:sz w:val="24"/>
                <w:szCs w:val="24"/>
                <w:lang w:eastAsia="et-EE"/>
              </w:rPr>
              <w:t>d</w:t>
            </w:r>
            <w:r w:rsidR="00921D74">
              <w:rPr>
                <w:rFonts w:ascii="Times New Roman" w:hAnsi="Times New Roman"/>
                <w:color w:val="000000"/>
                <w:sz w:val="24"/>
                <w:szCs w:val="24"/>
                <w:lang w:eastAsia="et-EE"/>
              </w:rPr>
              <w:t xml:space="preserve">epääs on ainuke avalikult teelt tulev juurdepääs. Isikliku kasutusõiguse seadmisega Tapa vallale kohustusi ei kaasne. Tee hooldamine ja korrashoid jääb Raudtee tn 21 kinnistu omaniku kanda. </w:t>
            </w:r>
          </w:p>
          <w:p w14:paraId="2FD9B800" w14:textId="2003CB0D" w:rsidR="00E85838" w:rsidRPr="00E85838" w:rsidRDefault="00E85838" w:rsidP="00E85838">
            <w:pPr>
              <w:jc w:val="both"/>
              <w:rPr>
                <w:rFonts w:ascii="Times New Roman" w:hAnsi="Times New Roman"/>
                <w:sz w:val="24"/>
                <w:szCs w:val="24"/>
              </w:rPr>
            </w:pPr>
            <w:r w:rsidRPr="00E85838">
              <w:rPr>
                <w:rFonts w:ascii="Times New Roman" w:hAnsi="Times New Roman"/>
                <w:sz w:val="24"/>
                <w:szCs w:val="24"/>
              </w:rPr>
              <w:t xml:space="preserve">Lähtudes eeltoodust ja asjaõigusseaduse § </w:t>
            </w:r>
            <w:r w:rsidR="00251505">
              <w:rPr>
                <w:rFonts w:ascii="Times New Roman" w:hAnsi="Times New Roman"/>
                <w:sz w:val="24"/>
                <w:szCs w:val="24"/>
              </w:rPr>
              <w:t>156</w:t>
            </w:r>
            <w:r w:rsidRPr="00E85838">
              <w:rPr>
                <w:rFonts w:ascii="Times New Roman" w:hAnsi="Times New Roman"/>
                <w:sz w:val="24"/>
                <w:szCs w:val="24"/>
              </w:rPr>
              <w:t xml:space="preserve"> lg 1 ja § 225 lg 1 ning Tapa </w:t>
            </w:r>
            <w:r w:rsidR="00C6291B">
              <w:rPr>
                <w:rFonts w:ascii="Times New Roman" w:hAnsi="Times New Roman"/>
                <w:sz w:val="24"/>
                <w:szCs w:val="24"/>
              </w:rPr>
              <w:t>v</w:t>
            </w:r>
            <w:r w:rsidRPr="00E85838">
              <w:rPr>
                <w:rFonts w:ascii="Times New Roman" w:hAnsi="Times New Roman"/>
                <w:sz w:val="24"/>
                <w:szCs w:val="24"/>
              </w:rPr>
              <w:t xml:space="preserve">allavolikogu 28.01.2019 määruse nr 47 „Tapa vallavara valitsemise kord” § 29 lg 1,  lg 2 punkti 3 ja lg 5 punkti 2  alusel: </w:t>
            </w:r>
          </w:p>
          <w:p w14:paraId="4E749FB5" w14:textId="03283D24" w:rsidR="00E85838" w:rsidRPr="00E85838" w:rsidRDefault="00E85838" w:rsidP="00E85838">
            <w:pPr>
              <w:numPr>
                <w:ilvl w:val="0"/>
                <w:numId w:val="6"/>
              </w:numPr>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E85838">
              <w:rPr>
                <w:rFonts w:ascii="Times New Roman" w:eastAsia="Times New Roman" w:hAnsi="Times New Roman"/>
                <w:sz w:val="24"/>
                <w:szCs w:val="24"/>
              </w:rPr>
              <w:t>Seada tähtajatu ja tasuta isiklik kasutusõigus Raudtee tn 21 kinnistu (registriosa nr 20192550, katastritunnus 78701:003:0011, pindala 14165 m</w:t>
            </w:r>
            <w:r w:rsidRPr="00E85838">
              <w:rPr>
                <w:rFonts w:ascii="Times New Roman" w:eastAsia="Times New Roman" w:hAnsi="Times New Roman"/>
                <w:sz w:val="24"/>
                <w:szCs w:val="24"/>
                <w:vertAlign w:val="superscript"/>
              </w:rPr>
              <w:t>2</w:t>
            </w:r>
            <w:r w:rsidRPr="00E85838">
              <w:rPr>
                <w:rFonts w:ascii="Times New Roman" w:eastAsia="Times New Roman" w:hAnsi="Times New Roman"/>
                <w:sz w:val="24"/>
                <w:szCs w:val="24"/>
              </w:rPr>
              <w:t>, sihtotstarve tootmismaa 100%) kasuks:</w:t>
            </w:r>
          </w:p>
          <w:p w14:paraId="6B1FB612" w14:textId="77777777" w:rsidR="00E85838" w:rsidRPr="00E85838" w:rsidRDefault="00E85838" w:rsidP="00E85838">
            <w:pPr>
              <w:numPr>
                <w:ilvl w:val="1"/>
                <w:numId w:val="7"/>
              </w:numPr>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E85838">
              <w:rPr>
                <w:rFonts w:ascii="Times New Roman" w:eastAsia="Times New Roman" w:hAnsi="Times New Roman"/>
                <w:sz w:val="24"/>
                <w:szCs w:val="24"/>
              </w:rPr>
              <w:t>Lääne-Virumaa, Tapa vald, Tamsalu linn, Linnuvabriku tn 4 (registriosa nr 24854350, katastritunnus 79201:001:0661, pindala 26509 m</w:t>
            </w:r>
            <w:r w:rsidRPr="00E85838">
              <w:rPr>
                <w:rFonts w:ascii="Times New Roman" w:eastAsia="Times New Roman" w:hAnsi="Times New Roman"/>
                <w:sz w:val="24"/>
                <w:szCs w:val="24"/>
                <w:vertAlign w:val="superscript"/>
              </w:rPr>
              <w:t>2</w:t>
            </w:r>
            <w:r w:rsidRPr="00E85838">
              <w:rPr>
                <w:rFonts w:ascii="Times New Roman" w:eastAsia="Times New Roman" w:hAnsi="Times New Roman"/>
                <w:sz w:val="24"/>
                <w:szCs w:val="24"/>
              </w:rPr>
              <w:t>, sihtotstarve üldkasutatav maa 100%) kinnistule. Isikliku kasutusõiguse ala on ligikaudu 157 m² , PARI kood 794923.</w:t>
            </w:r>
          </w:p>
          <w:p w14:paraId="3A98D025" w14:textId="77777777" w:rsidR="00E85838" w:rsidRPr="00E85838" w:rsidRDefault="00E85838" w:rsidP="00E85838">
            <w:pPr>
              <w:overflowPunct w:val="0"/>
              <w:autoSpaceDE w:val="0"/>
              <w:autoSpaceDN w:val="0"/>
              <w:adjustRightInd w:val="0"/>
              <w:spacing w:after="0" w:line="240" w:lineRule="auto"/>
              <w:ind w:left="1440"/>
              <w:jc w:val="both"/>
              <w:textAlignment w:val="baseline"/>
              <w:rPr>
                <w:rFonts w:ascii="Times New Roman" w:eastAsia="Times New Roman" w:hAnsi="Times New Roman"/>
                <w:sz w:val="24"/>
                <w:szCs w:val="24"/>
              </w:rPr>
            </w:pPr>
          </w:p>
          <w:p w14:paraId="1375DBCF" w14:textId="77777777" w:rsidR="00E85838" w:rsidRPr="00E85838" w:rsidRDefault="00E85838" w:rsidP="00E85838">
            <w:pPr>
              <w:numPr>
                <w:ilvl w:val="0"/>
                <w:numId w:val="6"/>
              </w:numPr>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E85838">
              <w:rPr>
                <w:rFonts w:ascii="Times New Roman" w:eastAsia="Times New Roman" w:hAnsi="Times New Roman"/>
                <w:sz w:val="24"/>
                <w:szCs w:val="24"/>
              </w:rPr>
              <w:t>Isikliku kasutusõiguse sisuks on kinnistule juurdepääsu tee kasutamine, omamine ja hooldamine.</w:t>
            </w:r>
          </w:p>
          <w:p w14:paraId="2B7E48CD" w14:textId="77777777" w:rsidR="00E85838" w:rsidRPr="00E85838" w:rsidRDefault="00E85838" w:rsidP="00E85838">
            <w:pPr>
              <w:overflowPunct w:val="0"/>
              <w:autoSpaceDE w:val="0"/>
              <w:autoSpaceDN w:val="0"/>
              <w:adjustRightInd w:val="0"/>
              <w:spacing w:after="0" w:line="240" w:lineRule="auto"/>
              <w:ind w:left="360"/>
              <w:jc w:val="both"/>
              <w:textAlignment w:val="baseline"/>
              <w:rPr>
                <w:rFonts w:ascii="Times New Roman" w:eastAsia="Times New Roman" w:hAnsi="Times New Roman"/>
                <w:sz w:val="24"/>
                <w:szCs w:val="24"/>
              </w:rPr>
            </w:pPr>
          </w:p>
          <w:p w14:paraId="26BBA795" w14:textId="77777777" w:rsidR="00E85838" w:rsidRPr="00E85838" w:rsidRDefault="00E85838" w:rsidP="00E85838">
            <w:pPr>
              <w:numPr>
                <w:ilvl w:val="0"/>
                <w:numId w:val="6"/>
              </w:numPr>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E85838">
              <w:rPr>
                <w:rFonts w:ascii="Times New Roman" w:eastAsia="Times New Roman" w:hAnsi="Times New Roman"/>
                <w:sz w:val="24"/>
                <w:szCs w:val="24"/>
              </w:rPr>
              <w:t>Tapa vallavanemal või tema volitatud esindajal sõlmida Tapa valla ja Raudtee tn 21 kinnistu omaniku vahel asjaõigusleping isikliku kasutusõiguse seadmiseks.</w:t>
            </w:r>
          </w:p>
          <w:p w14:paraId="0818C112" w14:textId="77777777" w:rsidR="00E85838" w:rsidRPr="00E85838" w:rsidRDefault="00E85838" w:rsidP="00E85838">
            <w:pPr>
              <w:ind w:left="720"/>
              <w:contextualSpacing/>
            </w:pPr>
          </w:p>
          <w:p w14:paraId="38B37D05" w14:textId="013C7699" w:rsidR="00E85838" w:rsidRPr="00E85838" w:rsidRDefault="00E85838" w:rsidP="00E85838">
            <w:pPr>
              <w:numPr>
                <w:ilvl w:val="0"/>
                <w:numId w:val="6"/>
              </w:numPr>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E85838">
              <w:rPr>
                <w:rFonts w:ascii="Times New Roman" w:eastAsia="Times New Roman" w:hAnsi="Times New Roman"/>
                <w:sz w:val="24"/>
                <w:szCs w:val="24"/>
              </w:rPr>
              <w:t xml:space="preserve">Isikliku kasutusõiguse seadmise ja asjaõiguslepingu sõlmimisega kaasnevad kulud tasub </w:t>
            </w:r>
            <w:r w:rsidR="009671DA">
              <w:rPr>
                <w:rFonts w:ascii="Times New Roman" w:eastAsia="Times New Roman" w:hAnsi="Times New Roman"/>
                <w:sz w:val="24"/>
                <w:szCs w:val="24"/>
              </w:rPr>
              <w:t>Raudtee 21 kinnistu omanik</w:t>
            </w:r>
            <w:r w:rsidRPr="00E85838">
              <w:rPr>
                <w:rFonts w:ascii="Times New Roman" w:eastAsia="Times New Roman" w:hAnsi="Times New Roman"/>
                <w:sz w:val="24"/>
                <w:szCs w:val="24"/>
              </w:rPr>
              <w:t>.</w:t>
            </w:r>
          </w:p>
          <w:p w14:paraId="58D00C78" w14:textId="77777777" w:rsidR="00E85838" w:rsidRPr="00E85838" w:rsidRDefault="00E85838" w:rsidP="00E85838">
            <w:pPr>
              <w:overflowPunct w:val="0"/>
              <w:autoSpaceDE w:val="0"/>
              <w:autoSpaceDN w:val="0"/>
              <w:adjustRightInd w:val="0"/>
              <w:spacing w:after="0" w:line="240" w:lineRule="auto"/>
              <w:ind w:left="360"/>
              <w:jc w:val="both"/>
              <w:textAlignment w:val="baseline"/>
              <w:rPr>
                <w:rFonts w:ascii="Times New Roman" w:eastAsia="Times New Roman" w:hAnsi="Times New Roman"/>
                <w:sz w:val="24"/>
                <w:szCs w:val="24"/>
              </w:rPr>
            </w:pPr>
          </w:p>
          <w:p w14:paraId="407B47C3" w14:textId="7224CC94" w:rsidR="00E85838" w:rsidRPr="00E85838" w:rsidRDefault="00E85838" w:rsidP="00E85838">
            <w:pPr>
              <w:numPr>
                <w:ilvl w:val="0"/>
                <w:numId w:val="6"/>
              </w:numPr>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Pr>
                <w:rFonts w:ascii="Times New Roman" w:eastAsia="Times New Roman" w:hAnsi="Times New Roman"/>
                <w:sz w:val="24"/>
                <w:szCs w:val="24"/>
              </w:rPr>
              <w:t>Otsus</w:t>
            </w:r>
            <w:r w:rsidRPr="00E85838">
              <w:rPr>
                <w:rFonts w:ascii="Times New Roman" w:eastAsia="Times New Roman" w:hAnsi="Times New Roman"/>
                <w:sz w:val="24"/>
                <w:szCs w:val="24"/>
              </w:rPr>
              <w:t xml:space="preserve"> jõustub teatavakstegemisest.</w:t>
            </w:r>
          </w:p>
          <w:p w14:paraId="7DD4EBEA" w14:textId="35EC1AEC" w:rsidR="00A357CC" w:rsidRDefault="00A357CC" w:rsidP="00AF1DE6">
            <w:pPr>
              <w:tabs>
                <w:tab w:val="left" w:pos="5387"/>
              </w:tabs>
              <w:spacing w:after="0" w:line="240" w:lineRule="auto"/>
              <w:jc w:val="both"/>
              <w:rPr>
                <w:rFonts w:ascii="Times New Roman" w:hAnsi="Times New Roman"/>
                <w:sz w:val="24"/>
                <w:szCs w:val="24"/>
              </w:rPr>
            </w:pPr>
          </w:p>
        </w:tc>
      </w:tr>
      <w:tr w:rsidR="00A357CC" w14:paraId="7DD4EBED" w14:textId="77777777" w:rsidTr="00435C14">
        <w:tc>
          <w:tcPr>
            <w:tcW w:w="9354" w:type="dxa"/>
            <w:gridSpan w:val="2"/>
          </w:tcPr>
          <w:p w14:paraId="18B5E877" w14:textId="77777777" w:rsidR="0077753F" w:rsidRPr="00B3372B" w:rsidRDefault="0077753F" w:rsidP="0077753F">
            <w:pPr>
              <w:tabs>
                <w:tab w:val="left" w:pos="5387"/>
              </w:tabs>
              <w:spacing w:after="0" w:line="240" w:lineRule="auto"/>
              <w:jc w:val="both"/>
              <w:rPr>
                <w:rFonts w:ascii="Times New Roman" w:hAnsi="Times New Roman"/>
                <w:sz w:val="24"/>
                <w:szCs w:val="24"/>
              </w:rPr>
            </w:pPr>
            <w:r w:rsidRPr="00B3372B">
              <w:rPr>
                <w:rFonts w:ascii="Times New Roman" w:hAnsi="Times New Roman"/>
                <w:sz w:val="24"/>
                <w:szCs w:val="24"/>
              </w:rPr>
              <w:t xml:space="preserve">Käesoleva otsuse peale võib esitada Tapa Vallavolikogule vaide haldusmenetluse seaduses sätestatud korras 30 päeva jooksul arvates otsusest teadasaamise päevast või päevast, millal </w:t>
            </w:r>
            <w:r w:rsidRPr="00B3372B">
              <w:rPr>
                <w:rFonts w:ascii="Times New Roman" w:hAnsi="Times New Roman"/>
                <w:sz w:val="24"/>
                <w:szCs w:val="24"/>
              </w:rPr>
              <w:lastRenderedPageBreak/>
              <w:t>oleks pidanud otsusest teada saama või esitada kaebuse Tartu Halduskohtu halduskohtumenetluse seadustikus sätestatud korras.</w:t>
            </w:r>
          </w:p>
          <w:p w14:paraId="7DD4EBEC"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7DD4EBEF"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7DD4EBF4" w14:textId="77777777" w:rsidTr="00E13B6E">
        <w:tc>
          <w:tcPr>
            <w:tcW w:w="4677" w:type="dxa"/>
            <w:shd w:val="clear" w:color="auto" w:fill="auto"/>
          </w:tcPr>
          <w:p w14:paraId="7DD4EBF0"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7DD4EBF1"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7DD4EBF2" w14:textId="763D9A48"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292A49">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292A49">
              <w:rPr>
                <w:rFonts w:ascii="Times New Roman" w:hAnsi="Times New Roman"/>
                <w:sz w:val="24"/>
                <w:szCs w:val="24"/>
              </w:rPr>
              <w:t>Maksim Butšenkov</w:t>
            </w:r>
            <w:r>
              <w:rPr>
                <w:rFonts w:ascii="Times New Roman" w:hAnsi="Times New Roman"/>
                <w:sz w:val="24"/>
                <w:szCs w:val="24"/>
              </w:rPr>
              <w:fldChar w:fldCharType="end"/>
            </w:r>
          </w:p>
          <w:p w14:paraId="7DD4EBF3" w14:textId="32D35B46"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292A49">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292A49">
              <w:rPr>
                <w:rFonts w:ascii="Times New Roman" w:hAnsi="Times New Roman"/>
                <w:sz w:val="24"/>
                <w:szCs w:val="24"/>
              </w:rPr>
              <w:t>vallavolikogu esimees</w:t>
            </w:r>
            <w:r>
              <w:rPr>
                <w:rFonts w:ascii="Times New Roman" w:hAnsi="Times New Roman"/>
                <w:sz w:val="24"/>
                <w:szCs w:val="24"/>
              </w:rPr>
              <w:fldChar w:fldCharType="end"/>
            </w:r>
          </w:p>
        </w:tc>
      </w:tr>
    </w:tbl>
    <w:p w14:paraId="7DD4EBF5" w14:textId="77777777" w:rsidR="00A357CC" w:rsidRDefault="00A357CC" w:rsidP="002B1191">
      <w:pPr>
        <w:spacing w:after="0" w:line="240" w:lineRule="auto"/>
        <w:rPr>
          <w:rFonts w:ascii="Times New Roman" w:hAnsi="Times New Roman"/>
          <w:sz w:val="24"/>
          <w:szCs w:val="24"/>
        </w:rPr>
      </w:pPr>
    </w:p>
    <w:p w14:paraId="7DD4EBF6"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E13B6E" w14:paraId="7DD4EC02" w14:textId="77777777" w:rsidTr="00435C14">
        <w:tc>
          <w:tcPr>
            <w:tcW w:w="9354" w:type="dxa"/>
            <w:gridSpan w:val="3"/>
          </w:tcPr>
          <w:p w14:paraId="633B5B58" w14:textId="77777777" w:rsidR="00F42C4E" w:rsidRPr="00753788" w:rsidRDefault="00F42C4E" w:rsidP="00F42C4E">
            <w:pPr>
              <w:spacing w:after="0" w:line="240" w:lineRule="auto"/>
              <w:rPr>
                <w:rFonts w:ascii="Times New Roman" w:hAnsi="Times New Roman"/>
                <w:b/>
                <w:bCs/>
                <w:sz w:val="24"/>
                <w:szCs w:val="24"/>
              </w:rPr>
            </w:pPr>
            <w:r w:rsidRPr="00753788">
              <w:rPr>
                <w:rFonts w:ascii="Times New Roman" w:hAnsi="Times New Roman"/>
                <w:b/>
                <w:bCs/>
                <w:sz w:val="24"/>
                <w:szCs w:val="24"/>
              </w:rPr>
              <w:t>Seletuskiri:</w:t>
            </w:r>
          </w:p>
          <w:p w14:paraId="2349B1C2" w14:textId="0356A5C7" w:rsidR="00B9320B" w:rsidRDefault="00B9320B" w:rsidP="00F42C4E">
            <w:pPr>
              <w:spacing w:after="0" w:line="240" w:lineRule="auto"/>
              <w:rPr>
                <w:rFonts w:ascii="Times New Roman" w:hAnsi="Times New Roman"/>
                <w:sz w:val="24"/>
                <w:szCs w:val="24"/>
              </w:rPr>
            </w:pPr>
            <w:r>
              <w:rPr>
                <w:rFonts w:ascii="Times New Roman" w:hAnsi="Times New Roman"/>
                <w:noProof/>
                <w:sz w:val="24"/>
                <w:szCs w:val="24"/>
              </w:rPr>
              <mc:AlternateContent>
                <mc:Choice Requires="wpi">
                  <w:drawing>
                    <wp:anchor distT="0" distB="0" distL="114300" distR="114300" simplePos="0" relativeHeight="251659264" behindDoc="0" locked="0" layoutInCell="1" allowOverlap="1" wp14:anchorId="2E227965" wp14:editId="435DFA72">
                      <wp:simplePos x="0" y="0"/>
                      <wp:positionH relativeFrom="column">
                        <wp:posOffset>1030935</wp:posOffset>
                      </wp:positionH>
                      <wp:positionV relativeFrom="paragraph">
                        <wp:posOffset>27125</wp:posOffset>
                      </wp:positionV>
                      <wp:extent cx="206640" cy="150840"/>
                      <wp:effectExtent l="38100" t="38100" r="22225" b="40005"/>
                      <wp:wrapNone/>
                      <wp:docPr id="1752216514" name="Tint 4"/>
                      <wp:cNvGraphicFramePr/>
                      <a:graphic xmlns:a="http://schemas.openxmlformats.org/drawingml/2006/main">
                        <a:graphicData uri="http://schemas.microsoft.com/office/word/2010/wordprocessingInk">
                          <w14:contentPart bwMode="auto" r:id="rId7">
                            <w14:nvContentPartPr>
                              <w14:cNvContentPartPr/>
                            </w14:nvContentPartPr>
                            <w14:xfrm>
                              <a:off x="0" y="0"/>
                              <a:ext cx="206640" cy="150840"/>
                            </w14:xfrm>
                          </w14:contentPart>
                        </a:graphicData>
                      </a:graphic>
                    </wp:anchor>
                  </w:drawing>
                </mc:Choice>
                <mc:Fallback>
                  <w:pict>
                    <v:shapetype w14:anchorId="5630B9B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int 4" o:spid="_x0000_s1026" type="#_x0000_t75" style="position:absolute;margin-left:80.7pt;margin-top:1.65pt;width:17.25pt;height:12.9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">
                      <v:imagedata r:id="rId8" o:title=""/>
                    </v:shape>
                  </w:pict>
                </mc:Fallback>
              </mc:AlternateContent>
            </w:r>
            <w:r>
              <w:rPr>
                <w:rFonts w:ascii="Times New Roman" w:hAnsi="Times New Roman"/>
                <w:sz w:val="24"/>
                <w:szCs w:val="24"/>
              </w:rPr>
              <w:t xml:space="preserve">Ruumikuju piir </w:t>
            </w:r>
          </w:p>
          <w:p w14:paraId="772C31E8" w14:textId="13EF104D" w:rsidR="00F42C4E" w:rsidRDefault="00B9320B" w:rsidP="00F42C4E">
            <w:pPr>
              <w:spacing w:after="0" w:line="240" w:lineRule="auto"/>
              <w:rPr>
                <w:rFonts w:ascii="Times New Roman" w:hAnsi="Times New Roman"/>
                <w:sz w:val="24"/>
                <w:szCs w:val="24"/>
              </w:rPr>
            </w:pPr>
            <w:r w:rsidRPr="00B9320B">
              <w:rPr>
                <w:rFonts w:ascii="Times New Roman" w:hAnsi="Times New Roman"/>
                <w:noProof/>
                <w:sz w:val="24"/>
                <w:szCs w:val="24"/>
              </w:rPr>
              <w:drawing>
                <wp:inline distT="0" distB="0" distL="0" distR="0" wp14:anchorId="6CB4C4EB" wp14:editId="42BACC29">
                  <wp:extent cx="4943475" cy="3631941"/>
                  <wp:effectExtent l="0" t="0" r="0" b="6985"/>
                  <wp:docPr id="95420740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48484" cy="3635621"/>
                          </a:xfrm>
                          <a:prstGeom prst="rect">
                            <a:avLst/>
                          </a:prstGeom>
                          <a:noFill/>
                          <a:ln>
                            <a:noFill/>
                          </a:ln>
                        </pic:spPr>
                      </pic:pic>
                    </a:graphicData>
                  </a:graphic>
                </wp:inline>
              </w:drawing>
            </w:r>
          </w:p>
          <w:p w14:paraId="35966F2C" w14:textId="5D3531AC" w:rsidR="00B9320B" w:rsidRDefault="00B9320B" w:rsidP="00F42C4E">
            <w:pPr>
              <w:spacing w:after="0" w:line="240" w:lineRule="auto"/>
              <w:rPr>
                <w:rFonts w:ascii="Times New Roman" w:hAnsi="Times New Roman"/>
                <w:sz w:val="24"/>
                <w:szCs w:val="24"/>
              </w:rPr>
            </w:pPr>
          </w:p>
          <w:p w14:paraId="51B58DF1" w14:textId="160603C7" w:rsidR="0039316F" w:rsidRDefault="0039316F" w:rsidP="00F42C4E">
            <w:pPr>
              <w:spacing w:after="0" w:line="240" w:lineRule="auto"/>
              <w:rPr>
                <w:rFonts w:ascii="Times New Roman" w:hAnsi="Times New Roman"/>
                <w:sz w:val="24"/>
                <w:szCs w:val="24"/>
              </w:rPr>
            </w:pPr>
            <w:r w:rsidRPr="0039316F">
              <w:rPr>
                <w:rFonts w:ascii="Times New Roman" w:hAnsi="Times New Roman"/>
                <w:sz w:val="24"/>
                <w:szCs w:val="24"/>
              </w:rPr>
              <w:drawing>
                <wp:inline distT="0" distB="0" distL="0" distR="0" wp14:anchorId="7FCB9E7D" wp14:editId="2D6CDF31">
                  <wp:extent cx="4900642" cy="3404358"/>
                  <wp:effectExtent l="0" t="0" r="0" b="5715"/>
                  <wp:docPr id="1448757494"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8757494" name=""/>
                          <pic:cNvPicPr/>
                        </pic:nvPicPr>
                        <pic:blipFill>
                          <a:blip r:embed="rId10"/>
                          <a:stretch>
                            <a:fillRect/>
                          </a:stretch>
                        </pic:blipFill>
                        <pic:spPr>
                          <a:xfrm>
                            <a:off x="0" y="0"/>
                            <a:ext cx="4912051" cy="3412283"/>
                          </a:xfrm>
                          <a:prstGeom prst="rect">
                            <a:avLst/>
                          </a:prstGeom>
                        </pic:spPr>
                      </pic:pic>
                    </a:graphicData>
                  </a:graphic>
                </wp:inline>
              </w:drawing>
            </w:r>
          </w:p>
          <w:p w14:paraId="29240E3E" w14:textId="77777777" w:rsidR="0039316F" w:rsidRDefault="0039316F" w:rsidP="00F42C4E">
            <w:pPr>
              <w:spacing w:after="0" w:line="240" w:lineRule="auto"/>
              <w:rPr>
                <w:rFonts w:ascii="Times New Roman" w:hAnsi="Times New Roman"/>
                <w:sz w:val="24"/>
                <w:szCs w:val="24"/>
              </w:rPr>
            </w:pPr>
          </w:p>
          <w:p w14:paraId="7583838B" w14:textId="77777777" w:rsidR="00F42C4E" w:rsidRPr="00F42C4E" w:rsidRDefault="00F42C4E" w:rsidP="00F42C4E">
            <w:pPr>
              <w:spacing w:after="0" w:line="240" w:lineRule="auto"/>
              <w:rPr>
                <w:rFonts w:ascii="Times New Roman" w:hAnsi="Times New Roman"/>
                <w:b/>
                <w:bCs/>
                <w:sz w:val="24"/>
                <w:szCs w:val="24"/>
              </w:rPr>
            </w:pPr>
            <w:r w:rsidRPr="00F42C4E">
              <w:rPr>
                <w:rFonts w:ascii="Times New Roman" w:hAnsi="Times New Roman"/>
                <w:b/>
                <w:bCs/>
                <w:sz w:val="24"/>
                <w:szCs w:val="24"/>
              </w:rPr>
              <w:lastRenderedPageBreak/>
              <w:t>Asjaõigusseadus</w:t>
            </w:r>
          </w:p>
          <w:p w14:paraId="515A6BD9" w14:textId="77777777" w:rsidR="00F42C4E" w:rsidRPr="00320333" w:rsidRDefault="00F42C4E" w:rsidP="00F42C4E">
            <w:pPr>
              <w:spacing w:after="0" w:line="240" w:lineRule="auto"/>
              <w:rPr>
                <w:rFonts w:ascii="Times New Roman" w:hAnsi="Times New Roman"/>
                <w:b/>
                <w:bCs/>
                <w:sz w:val="24"/>
                <w:szCs w:val="24"/>
              </w:rPr>
            </w:pPr>
            <w:r w:rsidRPr="00320333">
              <w:rPr>
                <w:rFonts w:ascii="Times New Roman" w:hAnsi="Times New Roman"/>
                <w:b/>
                <w:bCs/>
                <w:sz w:val="24"/>
                <w:szCs w:val="24"/>
              </w:rPr>
              <w:t>§ 156.</w:t>
            </w:r>
            <w:bookmarkStart w:id="0" w:name="para156"/>
            <w:r w:rsidRPr="00320333">
              <w:rPr>
                <w:rFonts w:ascii="Times New Roman" w:hAnsi="Times New Roman"/>
                <w:b/>
                <w:bCs/>
                <w:sz w:val="24"/>
                <w:szCs w:val="24"/>
              </w:rPr>
              <w:t>  </w:t>
            </w:r>
            <w:bookmarkEnd w:id="0"/>
            <w:r w:rsidRPr="00320333">
              <w:rPr>
                <w:rFonts w:ascii="Times New Roman" w:hAnsi="Times New Roman"/>
                <w:b/>
                <w:bCs/>
                <w:sz w:val="24"/>
                <w:szCs w:val="24"/>
              </w:rPr>
              <w:t>Juurdepääs avalikult kasutatavale teele</w:t>
            </w:r>
            <w:r w:rsidRPr="00320333">
              <w:rPr>
                <w:rFonts w:ascii="Times New Roman" w:hAnsi="Times New Roman"/>
                <w:b/>
                <w:bCs/>
                <w:sz w:val="24"/>
                <w:szCs w:val="24"/>
              </w:rPr>
              <w:br/>
            </w:r>
            <w:r w:rsidRPr="00320333">
              <w:rPr>
                <w:rFonts w:ascii="Times New Roman" w:hAnsi="Times New Roman"/>
                <w:sz w:val="24"/>
                <w:szCs w:val="24"/>
              </w:rPr>
              <w:t>[</w:t>
            </w:r>
            <w:hyperlink r:id="rId11" w:history="1">
              <w:r w:rsidRPr="00320333">
                <w:rPr>
                  <w:rStyle w:val="Hperlink"/>
                  <w:rFonts w:ascii="Times New Roman" w:hAnsi="Times New Roman"/>
                  <w:sz w:val="24"/>
                  <w:szCs w:val="24"/>
                </w:rPr>
                <w:t>RT I 2003, 13, 64</w:t>
              </w:r>
            </w:hyperlink>
            <w:r w:rsidRPr="00320333">
              <w:rPr>
                <w:rFonts w:ascii="Times New Roman" w:hAnsi="Times New Roman"/>
                <w:sz w:val="24"/>
                <w:szCs w:val="24"/>
              </w:rPr>
              <w:t> - jõust. 01.07.2003]</w:t>
            </w:r>
          </w:p>
          <w:p w14:paraId="14E84385" w14:textId="77777777" w:rsidR="00F42C4E" w:rsidRPr="00320333" w:rsidRDefault="00F42C4E" w:rsidP="00F42C4E">
            <w:pPr>
              <w:spacing w:after="0" w:line="240" w:lineRule="auto"/>
              <w:rPr>
                <w:rFonts w:ascii="Times New Roman" w:hAnsi="Times New Roman"/>
                <w:sz w:val="24"/>
                <w:szCs w:val="24"/>
              </w:rPr>
            </w:pPr>
            <w:bookmarkStart w:id="1" w:name="para156lg1"/>
            <w:r w:rsidRPr="00320333">
              <w:rPr>
                <w:rFonts w:ascii="Times New Roman" w:hAnsi="Times New Roman"/>
                <w:sz w:val="24"/>
                <w:szCs w:val="24"/>
              </w:rPr>
              <w:t>  </w:t>
            </w:r>
            <w:bookmarkEnd w:id="1"/>
            <w:r w:rsidRPr="00320333">
              <w:rPr>
                <w:rFonts w:ascii="Times New Roman" w:hAnsi="Times New Roman"/>
                <w:sz w:val="24"/>
                <w:szCs w:val="24"/>
              </w:rPr>
              <w:t>(1) Omanikul, kelle kinnisasjale puudub vajalik juurdepääs avalikult kasutatavalt teelt või kinnisasja eraldi seisvalt osalt, on õigus nõuda juurdepääsu üle võõra kinnisasja. Juurdepääsu asukoht, kasutamise tähtaeg ja tasu määratakse kokkuleppel. Kui kokkulepet ei saavutata, määrab juurdepääsu ja selle kasutamise tasu kohus. Juurdepääsu määramisel tuleb arvestada koormatava kinnisasja omaniku huve.</w:t>
            </w:r>
          </w:p>
          <w:p w14:paraId="2D72F712" w14:textId="77777777" w:rsidR="00F42C4E" w:rsidRDefault="00F42C4E" w:rsidP="00F42C4E">
            <w:pPr>
              <w:spacing w:after="0" w:line="240" w:lineRule="auto"/>
              <w:rPr>
                <w:rFonts w:ascii="Times New Roman" w:hAnsi="Times New Roman"/>
                <w:sz w:val="24"/>
                <w:szCs w:val="24"/>
              </w:rPr>
            </w:pPr>
          </w:p>
          <w:p w14:paraId="2E7D3865" w14:textId="77777777" w:rsidR="00F42C4E" w:rsidRPr="00320333" w:rsidRDefault="00F42C4E" w:rsidP="00F42C4E">
            <w:pPr>
              <w:spacing w:after="0" w:line="240" w:lineRule="auto"/>
              <w:rPr>
                <w:rFonts w:ascii="Times New Roman" w:hAnsi="Times New Roman"/>
                <w:b/>
                <w:bCs/>
                <w:sz w:val="24"/>
                <w:szCs w:val="24"/>
              </w:rPr>
            </w:pPr>
            <w:r w:rsidRPr="00320333">
              <w:rPr>
                <w:rFonts w:ascii="Times New Roman" w:hAnsi="Times New Roman"/>
                <w:b/>
                <w:bCs/>
                <w:sz w:val="24"/>
                <w:szCs w:val="24"/>
              </w:rPr>
              <w:t>§ 225.</w:t>
            </w:r>
            <w:bookmarkStart w:id="2" w:name="para225"/>
            <w:r w:rsidRPr="00320333">
              <w:rPr>
                <w:rFonts w:ascii="Times New Roman" w:hAnsi="Times New Roman"/>
                <w:b/>
                <w:bCs/>
                <w:sz w:val="24"/>
                <w:szCs w:val="24"/>
                <w:u w:val="single"/>
              </w:rPr>
              <w:t>  </w:t>
            </w:r>
            <w:bookmarkEnd w:id="2"/>
            <w:r w:rsidRPr="00320333">
              <w:rPr>
                <w:rFonts w:ascii="Times New Roman" w:hAnsi="Times New Roman"/>
                <w:b/>
                <w:bCs/>
                <w:sz w:val="24"/>
                <w:szCs w:val="24"/>
              </w:rPr>
              <w:t>Isikliku kasutusõiguse mõiste</w:t>
            </w:r>
          </w:p>
          <w:p w14:paraId="14E93FC7" w14:textId="77777777" w:rsidR="00F42C4E" w:rsidRPr="00320333" w:rsidRDefault="00F42C4E" w:rsidP="00F42C4E">
            <w:pPr>
              <w:spacing w:after="0" w:line="240" w:lineRule="auto"/>
              <w:rPr>
                <w:rFonts w:ascii="Times New Roman" w:hAnsi="Times New Roman"/>
                <w:sz w:val="24"/>
                <w:szCs w:val="24"/>
              </w:rPr>
            </w:pPr>
            <w:bookmarkStart w:id="3" w:name="para225lg1"/>
            <w:r w:rsidRPr="00320333">
              <w:rPr>
                <w:rFonts w:ascii="Times New Roman" w:hAnsi="Times New Roman"/>
                <w:sz w:val="24"/>
                <w:szCs w:val="24"/>
              </w:rPr>
              <w:t>  </w:t>
            </w:r>
            <w:bookmarkEnd w:id="3"/>
            <w:r w:rsidRPr="00320333">
              <w:rPr>
                <w:rFonts w:ascii="Times New Roman" w:hAnsi="Times New Roman"/>
                <w:sz w:val="24"/>
                <w:szCs w:val="24"/>
              </w:rPr>
              <w:t>(1) Isiklik kasutusõigus koormab kinnisasja selliselt, et isik, kelle kasuks see on seatud, on õigustatud kinnisasja teatud viisil kasutama või teostama kinnisasja suhtes teatud õigust, mis oma sisult vastab mõnele reaalservituudile.</w:t>
            </w:r>
          </w:p>
          <w:p w14:paraId="53407AE7" w14:textId="77777777" w:rsidR="00F42C4E" w:rsidRDefault="00F42C4E" w:rsidP="00F42C4E">
            <w:pPr>
              <w:spacing w:after="0" w:line="240" w:lineRule="auto"/>
              <w:rPr>
                <w:rFonts w:ascii="Times New Roman" w:hAnsi="Times New Roman"/>
                <w:sz w:val="24"/>
                <w:szCs w:val="24"/>
              </w:rPr>
            </w:pPr>
          </w:p>
          <w:p w14:paraId="263745A7" w14:textId="36C69E5B" w:rsidR="00F42C4E" w:rsidRPr="00F42C4E" w:rsidRDefault="00F42C4E" w:rsidP="00F42C4E">
            <w:pPr>
              <w:spacing w:after="0" w:line="240" w:lineRule="auto"/>
              <w:rPr>
                <w:rFonts w:ascii="Times New Roman" w:hAnsi="Times New Roman"/>
                <w:b/>
                <w:bCs/>
                <w:sz w:val="24"/>
                <w:szCs w:val="24"/>
              </w:rPr>
            </w:pPr>
            <w:r w:rsidRPr="00F42C4E">
              <w:rPr>
                <w:rFonts w:ascii="Times New Roman" w:hAnsi="Times New Roman"/>
                <w:b/>
                <w:bCs/>
                <w:sz w:val="24"/>
                <w:szCs w:val="24"/>
              </w:rPr>
              <w:t>Tapa vallavara valitsemise kord</w:t>
            </w:r>
          </w:p>
          <w:p w14:paraId="6BB7BFF0" w14:textId="77777777" w:rsidR="00F42C4E" w:rsidRPr="00320333" w:rsidRDefault="00F42C4E" w:rsidP="00F42C4E">
            <w:pPr>
              <w:spacing w:after="0" w:line="240" w:lineRule="auto"/>
              <w:rPr>
                <w:rFonts w:ascii="Times New Roman" w:hAnsi="Times New Roman"/>
                <w:b/>
                <w:bCs/>
                <w:sz w:val="24"/>
                <w:szCs w:val="24"/>
              </w:rPr>
            </w:pPr>
            <w:r w:rsidRPr="00320333">
              <w:rPr>
                <w:rFonts w:ascii="Times New Roman" w:hAnsi="Times New Roman"/>
                <w:b/>
                <w:bCs/>
                <w:sz w:val="24"/>
                <w:szCs w:val="24"/>
              </w:rPr>
              <w:t>§ 29. </w:t>
            </w:r>
            <w:bookmarkStart w:id="4" w:name="para29"/>
            <w:r w:rsidRPr="00320333">
              <w:rPr>
                <w:rFonts w:ascii="Times New Roman" w:hAnsi="Times New Roman"/>
                <w:b/>
                <w:bCs/>
                <w:sz w:val="24"/>
                <w:szCs w:val="24"/>
              </w:rPr>
              <w:t>  </w:t>
            </w:r>
            <w:bookmarkEnd w:id="4"/>
            <w:r w:rsidRPr="00320333">
              <w:rPr>
                <w:rFonts w:ascii="Times New Roman" w:hAnsi="Times New Roman"/>
                <w:b/>
                <w:bCs/>
                <w:sz w:val="24"/>
                <w:szCs w:val="24"/>
              </w:rPr>
              <w:t>Vallavara koormamine</w:t>
            </w:r>
          </w:p>
          <w:p w14:paraId="034B5A18" w14:textId="77777777" w:rsidR="00F42C4E" w:rsidRPr="00320333" w:rsidRDefault="00F42C4E" w:rsidP="00F42C4E">
            <w:pPr>
              <w:spacing w:after="0" w:line="240" w:lineRule="auto"/>
              <w:rPr>
                <w:rFonts w:ascii="Times New Roman" w:hAnsi="Times New Roman"/>
                <w:sz w:val="24"/>
                <w:szCs w:val="24"/>
              </w:rPr>
            </w:pPr>
            <w:bookmarkStart w:id="5" w:name="para29lg1"/>
            <w:r w:rsidRPr="00320333">
              <w:rPr>
                <w:rFonts w:ascii="Times New Roman" w:hAnsi="Times New Roman"/>
                <w:sz w:val="24"/>
                <w:szCs w:val="24"/>
              </w:rPr>
              <w:t>  </w:t>
            </w:r>
            <w:bookmarkEnd w:id="5"/>
            <w:r w:rsidRPr="00320333">
              <w:rPr>
                <w:rFonts w:ascii="Times New Roman" w:hAnsi="Times New Roman"/>
                <w:sz w:val="24"/>
                <w:szCs w:val="24"/>
              </w:rPr>
              <w:t>(1) Vallavara koormamine on valla omandis olevale kinnisasjale kolmanda isiku kasuks piiratud asjaõiguse (servituudid, reaalkoormatised, hoonestusõigus, ostueesõigus ja pandiõigus) seadmine.</w:t>
            </w:r>
          </w:p>
          <w:p w14:paraId="7CCC0097" w14:textId="77777777" w:rsidR="00F42C4E" w:rsidRDefault="00F42C4E" w:rsidP="00F42C4E">
            <w:pPr>
              <w:spacing w:after="0" w:line="240" w:lineRule="auto"/>
              <w:rPr>
                <w:rFonts w:ascii="Times New Roman" w:hAnsi="Times New Roman"/>
                <w:sz w:val="24"/>
                <w:szCs w:val="24"/>
              </w:rPr>
            </w:pPr>
          </w:p>
          <w:p w14:paraId="393F91B3" w14:textId="77777777" w:rsidR="00F42C4E" w:rsidRDefault="00F42C4E" w:rsidP="00F42C4E">
            <w:pPr>
              <w:spacing w:after="0" w:line="240" w:lineRule="auto"/>
              <w:rPr>
                <w:rFonts w:ascii="Times New Roman" w:hAnsi="Times New Roman"/>
                <w:sz w:val="24"/>
                <w:szCs w:val="24"/>
              </w:rPr>
            </w:pPr>
            <w:bookmarkStart w:id="6" w:name="para29lg2"/>
            <w:r w:rsidRPr="00320333">
              <w:rPr>
                <w:rFonts w:ascii="Times New Roman" w:hAnsi="Times New Roman"/>
                <w:sz w:val="24"/>
                <w:szCs w:val="24"/>
              </w:rPr>
              <w:t>  </w:t>
            </w:r>
            <w:bookmarkEnd w:id="6"/>
            <w:r w:rsidRPr="00320333">
              <w:rPr>
                <w:rFonts w:ascii="Times New Roman" w:hAnsi="Times New Roman"/>
                <w:sz w:val="24"/>
                <w:szCs w:val="24"/>
              </w:rPr>
              <w:t>(2) Vallavara on lubatud koormata</w:t>
            </w:r>
          </w:p>
          <w:p w14:paraId="56C55FB6" w14:textId="77777777" w:rsidR="00F42C4E" w:rsidRDefault="00F42C4E" w:rsidP="00F42C4E">
            <w:pPr>
              <w:spacing w:after="0" w:line="240" w:lineRule="auto"/>
              <w:rPr>
                <w:rFonts w:ascii="Times New Roman" w:hAnsi="Times New Roman"/>
                <w:sz w:val="24"/>
                <w:szCs w:val="24"/>
              </w:rPr>
            </w:pPr>
            <w:bookmarkStart w:id="7" w:name="para29lg2p1"/>
            <w:r w:rsidRPr="00320333">
              <w:rPr>
                <w:rFonts w:ascii="Times New Roman" w:hAnsi="Times New Roman"/>
                <w:sz w:val="24"/>
                <w:szCs w:val="24"/>
              </w:rPr>
              <w:t>  </w:t>
            </w:r>
            <w:bookmarkEnd w:id="7"/>
            <w:r w:rsidRPr="00320333">
              <w:rPr>
                <w:rFonts w:ascii="Times New Roman" w:hAnsi="Times New Roman"/>
                <w:sz w:val="24"/>
                <w:szCs w:val="24"/>
              </w:rPr>
              <w:t>1) see toimub seadusest tulenevalt õigust omava isiku nõudel ja kasuks;</w:t>
            </w:r>
            <w:r w:rsidRPr="00320333">
              <w:rPr>
                <w:rFonts w:ascii="Times New Roman" w:hAnsi="Times New Roman"/>
                <w:sz w:val="24"/>
                <w:szCs w:val="24"/>
              </w:rPr>
              <w:br/>
            </w:r>
            <w:bookmarkStart w:id="8" w:name="para29lg2p2"/>
            <w:r w:rsidRPr="00320333">
              <w:rPr>
                <w:rFonts w:ascii="Times New Roman" w:hAnsi="Times New Roman"/>
                <w:sz w:val="24"/>
                <w:szCs w:val="24"/>
              </w:rPr>
              <w:t>  </w:t>
            </w:r>
            <w:bookmarkEnd w:id="8"/>
            <w:r w:rsidRPr="00320333">
              <w:rPr>
                <w:rFonts w:ascii="Times New Roman" w:hAnsi="Times New Roman"/>
                <w:sz w:val="24"/>
                <w:szCs w:val="24"/>
              </w:rPr>
              <w:t>2) see toimub avalikes huvides;</w:t>
            </w:r>
            <w:r w:rsidRPr="00320333">
              <w:rPr>
                <w:rFonts w:ascii="Times New Roman" w:hAnsi="Times New Roman"/>
                <w:sz w:val="24"/>
                <w:szCs w:val="24"/>
              </w:rPr>
              <w:br/>
            </w:r>
            <w:bookmarkStart w:id="9" w:name="para29lg2p3"/>
            <w:r w:rsidRPr="00320333">
              <w:rPr>
                <w:rFonts w:ascii="Times New Roman" w:hAnsi="Times New Roman"/>
                <w:sz w:val="24"/>
                <w:szCs w:val="24"/>
              </w:rPr>
              <w:t>  </w:t>
            </w:r>
            <w:bookmarkEnd w:id="9"/>
            <w:r w:rsidRPr="00320333">
              <w:rPr>
                <w:rFonts w:ascii="Times New Roman" w:hAnsi="Times New Roman"/>
                <w:b/>
                <w:bCs/>
                <w:sz w:val="24"/>
                <w:szCs w:val="24"/>
              </w:rPr>
              <w:t>3)</w:t>
            </w:r>
            <w:r w:rsidRPr="00320333">
              <w:rPr>
                <w:rFonts w:ascii="Times New Roman" w:hAnsi="Times New Roman"/>
                <w:sz w:val="24"/>
                <w:szCs w:val="24"/>
              </w:rPr>
              <w:t xml:space="preserve"> muudel juhtudel </w:t>
            </w:r>
            <w:r w:rsidRPr="00320333">
              <w:rPr>
                <w:rFonts w:ascii="Times New Roman" w:hAnsi="Times New Roman"/>
                <w:sz w:val="24"/>
                <w:szCs w:val="24"/>
                <w:u w:val="single"/>
              </w:rPr>
              <w:t>vallavolikogu otsusel.</w:t>
            </w:r>
            <w:r>
              <w:rPr>
                <w:rFonts w:ascii="Times New Roman" w:hAnsi="Times New Roman"/>
                <w:sz w:val="24"/>
                <w:szCs w:val="24"/>
              </w:rPr>
              <w:t xml:space="preserve"> </w:t>
            </w:r>
          </w:p>
          <w:p w14:paraId="7DD4EC01" w14:textId="77777777" w:rsidR="00E13B6E" w:rsidRDefault="00E13B6E" w:rsidP="00E85838">
            <w:pPr>
              <w:spacing w:after="0" w:line="240" w:lineRule="auto"/>
              <w:rPr>
                <w:rFonts w:ascii="Times New Roman" w:hAnsi="Times New Roman"/>
                <w:sz w:val="24"/>
                <w:szCs w:val="24"/>
              </w:rPr>
            </w:pPr>
          </w:p>
        </w:tc>
      </w:tr>
      <w:tr w:rsidR="00435C14" w14:paraId="7DD4EC05" w14:textId="77777777" w:rsidTr="00E41682">
        <w:trPr>
          <w:gridAfter w:val="1"/>
          <w:wAfter w:w="145" w:type="dxa"/>
        </w:trPr>
        <w:tc>
          <w:tcPr>
            <w:tcW w:w="3402" w:type="dxa"/>
          </w:tcPr>
          <w:p w14:paraId="7DD4EC03"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lastRenderedPageBreak/>
              <w:t>Eelnõu ja seletuskirja koost</w:t>
            </w:r>
            <w:r>
              <w:rPr>
                <w:rFonts w:ascii="Times New Roman" w:hAnsi="Times New Roman"/>
                <w:sz w:val="24"/>
                <w:szCs w:val="24"/>
              </w:rPr>
              <w:t>aja</w:t>
            </w:r>
          </w:p>
        </w:tc>
        <w:tc>
          <w:tcPr>
            <w:tcW w:w="5807" w:type="dxa"/>
          </w:tcPr>
          <w:p w14:paraId="7DD4EC04" w14:textId="3B7AA011" w:rsidR="00435C14" w:rsidRDefault="00E85838" w:rsidP="00E13B6E">
            <w:pPr>
              <w:spacing w:after="0" w:line="240" w:lineRule="auto"/>
              <w:rPr>
                <w:rFonts w:ascii="Times New Roman" w:hAnsi="Times New Roman"/>
                <w:sz w:val="24"/>
                <w:szCs w:val="24"/>
              </w:rPr>
            </w:pPr>
            <w:r>
              <w:rPr>
                <w:rFonts w:ascii="Times New Roman" w:hAnsi="Times New Roman"/>
                <w:sz w:val="24"/>
                <w:szCs w:val="24"/>
              </w:rPr>
              <w:t>maakorraldaja Linda Kelu-Toome</w:t>
            </w:r>
          </w:p>
        </w:tc>
      </w:tr>
      <w:tr w:rsidR="00435C14" w14:paraId="7DD4EC08" w14:textId="77777777" w:rsidTr="00E41682">
        <w:trPr>
          <w:gridAfter w:val="1"/>
          <w:wAfter w:w="145" w:type="dxa"/>
        </w:trPr>
        <w:tc>
          <w:tcPr>
            <w:tcW w:w="3402" w:type="dxa"/>
          </w:tcPr>
          <w:p w14:paraId="7DD4EC06"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7DD4EC07" w14:textId="0640F955" w:rsidR="00435C14" w:rsidRDefault="00E85838" w:rsidP="00E13B6E">
            <w:pPr>
              <w:spacing w:after="0" w:line="240" w:lineRule="auto"/>
              <w:rPr>
                <w:rFonts w:ascii="Times New Roman" w:hAnsi="Times New Roman"/>
                <w:sz w:val="24"/>
                <w:szCs w:val="24"/>
              </w:rPr>
            </w:pPr>
            <w:r>
              <w:rPr>
                <w:rFonts w:ascii="Times New Roman" w:hAnsi="Times New Roman"/>
                <w:sz w:val="24"/>
                <w:szCs w:val="24"/>
              </w:rPr>
              <w:t>maakorraldaja Linda Kelu-Toome</w:t>
            </w:r>
          </w:p>
        </w:tc>
      </w:tr>
    </w:tbl>
    <w:p w14:paraId="7DD4EC09" w14:textId="77777777" w:rsidR="00E13B6E" w:rsidRDefault="00E13B6E" w:rsidP="00E13B6E">
      <w:pPr>
        <w:spacing w:after="0" w:line="240" w:lineRule="auto"/>
        <w:rPr>
          <w:rFonts w:ascii="Times New Roman" w:hAnsi="Times New Roman"/>
          <w:sz w:val="24"/>
          <w:szCs w:val="24"/>
        </w:rPr>
      </w:pPr>
    </w:p>
    <w:p w14:paraId="10A637C2" w14:textId="77777777" w:rsidR="00F42C4E" w:rsidRDefault="00F42C4E">
      <w:pPr>
        <w:spacing w:after="0" w:line="240" w:lineRule="auto"/>
        <w:rPr>
          <w:rFonts w:ascii="Times New Roman" w:hAnsi="Times New Roman"/>
          <w:sz w:val="24"/>
          <w:szCs w:val="24"/>
        </w:rPr>
      </w:pPr>
    </w:p>
    <w:sectPr w:rsidR="00F42C4E" w:rsidSect="00C27542">
      <w:headerReference w:type="default" r:id="rId12"/>
      <w:footerReference w:type="default" r:id="rId13"/>
      <w:headerReference w:type="first" r:id="rId14"/>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BC6ECC" w14:textId="77777777" w:rsidR="00400B5C" w:rsidRDefault="00400B5C" w:rsidP="0058227E">
      <w:pPr>
        <w:spacing w:after="0" w:line="240" w:lineRule="auto"/>
      </w:pPr>
      <w:r>
        <w:separator/>
      </w:r>
    </w:p>
  </w:endnote>
  <w:endnote w:type="continuationSeparator" w:id="0">
    <w:p w14:paraId="57BC7C0D" w14:textId="77777777" w:rsidR="00400B5C" w:rsidRDefault="00400B5C"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4EC11"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292A49">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6417BC" w14:textId="77777777" w:rsidR="00400B5C" w:rsidRDefault="00400B5C" w:rsidP="0058227E">
      <w:pPr>
        <w:spacing w:after="0" w:line="240" w:lineRule="auto"/>
      </w:pPr>
      <w:r>
        <w:separator/>
      </w:r>
    </w:p>
  </w:footnote>
  <w:footnote w:type="continuationSeparator" w:id="0">
    <w:p w14:paraId="01821577" w14:textId="77777777" w:rsidR="00400B5C" w:rsidRDefault="00400B5C"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4EC0E"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7DD4EC10" w14:textId="6011C1F6"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4EC12"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7DD4EC1D" wp14:editId="7DD4EC1E">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7DD4EC23" w14:textId="68C6C3E0"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D4EC1D"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7DD4EC23" w14:textId="68C6C3E0" w:rsidR="008C3218" w:rsidRPr="0058227E" w:rsidRDefault="008C3218" w:rsidP="008C3218">
                    <w:pPr>
                      <w:spacing w:after="0" w:line="240" w:lineRule="auto"/>
                      <w:rPr>
                        <w:rFonts w:ascii="Verdana" w:hAnsi="Verdana"/>
                        <w:sz w:val="16"/>
                        <w:szCs w:val="16"/>
                      </w:rPr>
                    </w:pPr>
                  </w:p>
                </w:txbxContent>
              </v:textbox>
            </v:shape>
          </w:pict>
        </mc:Fallback>
      </mc:AlternateContent>
    </w:r>
  </w:p>
  <w:p w14:paraId="7DD4EC13" w14:textId="77777777" w:rsidR="0058227E" w:rsidRDefault="0058227E" w:rsidP="0058227E">
    <w:pPr>
      <w:pStyle w:val="Pis"/>
      <w:jc w:val="center"/>
      <w:rPr>
        <w:sz w:val="10"/>
        <w:szCs w:val="10"/>
      </w:rPr>
    </w:pPr>
  </w:p>
  <w:p w14:paraId="7DD4EC14" w14:textId="77777777" w:rsidR="008D4DA5" w:rsidRDefault="008D4DA5" w:rsidP="0058227E">
    <w:pPr>
      <w:pStyle w:val="Pis"/>
      <w:jc w:val="center"/>
      <w:rPr>
        <w:sz w:val="10"/>
        <w:szCs w:val="10"/>
      </w:rPr>
    </w:pPr>
  </w:p>
  <w:p w14:paraId="7DD4EC15" w14:textId="77777777" w:rsidR="008D4DA5" w:rsidRDefault="008D4DA5" w:rsidP="0058227E">
    <w:pPr>
      <w:pStyle w:val="Pis"/>
      <w:jc w:val="center"/>
      <w:rPr>
        <w:sz w:val="10"/>
        <w:szCs w:val="10"/>
      </w:rPr>
    </w:pPr>
  </w:p>
  <w:p w14:paraId="7DD4EC16" w14:textId="77777777" w:rsidR="008D4DA5" w:rsidRDefault="008D4DA5" w:rsidP="0058227E">
    <w:pPr>
      <w:pStyle w:val="Pis"/>
      <w:jc w:val="center"/>
      <w:rPr>
        <w:sz w:val="10"/>
        <w:szCs w:val="10"/>
      </w:rPr>
    </w:pPr>
  </w:p>
  <w:p w14:paraId="7DD4EC17" w14:textId="77777777" w:rsidR="008D4DA5" w:rsidRDefault="008D4DA5" w:rsidP="0058227E">
    <w:pPr>
      <w:pStyle w:val="Pis"/>
      <w:jc w:val="center"/>
      <w:rPr>
        <w:sz w:val="10"/>
        <w:szCs w:val="10"/>
      </w:rPr>
    </w:pPr>
  </w:p>
  <w:p w14:paraId="7DD4EC18" w14:textId="77777777" w:rsidR="008D4DA5" w:rsidRDefault="008D4DA5" w:rsidP="0058227E">
    <w:pPr>
      <w:pStyle w:val="Pis"/>
      <w:jc w:val="center"/>
      <w:rPr>
        <w:sz w:val="10"/>
        <w:szCs w:val="10"/>
      </w:rPr>
    </w:pPr>
  </w:p>
  <w:p w14:paraId="7DD4EC19" w14:textId="77777777" w:rsidR="008D4DA5" w:rsidRDefault="008D4DA5" w:rsidP="0058227E">
    <w:pPr>
      <w:pStyle w:val="Pis"/>
      <w:jc w:val="center"/>
      <w:rPr>
        <w:sz w:val="10"/>
        <w:szCs w:val="10"/>
      </w:rPr>
    </w:pPr>
  </w:p>
  <w:p w14:paraId="7DD4EC1A" w14:textId="77777777" w:rsidR="008D4DA5" w:rsidRDefault="008D4DA5" w:rsidP="0058227E">
    <w:pPr>
      <w:pStyle w:val="Pis"/>
      <w:jc w:val="center"/>
      <w:rPr>
        <w:sz w:val="10"/>
        <w:szCs w:val="10"/>
      </w:rPr>
    </w:pPr>
  </w:p>
  <w:p w14:paraId="7DD4EC1B" w14:textId="77777777" w:rsidR="008D4DA5" w:rsidRDefault="008D4DA5" w:rsidP="0058227E">
    <w:pPr>
      <w:pStyle w:val="Pis"/>
      <w:jc w:val="center"/>
      <w:rPr>
        <w:sz w:val="10"/>
        <w:szCs w:val="10"/>
      </w:rPr>
    </w:pPr>
  </w:p>
  <w:p w14:paraId="7DD4EC1C"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90D8D"/>
    <w:multiLevelType w:val="multilevel"/>
    <w:tmpl w:val="A81CD82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E253DD5"/>
    <w:multiLevelType w:val="multilevel"/>
    <w:tmpl w:val="93FA6DF2"/>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62953061">
    <w:abstractNumId w:val="3"/>
  </w:num>
  <w:num w:numId="2" w16cid:durableId="2114126893">
    <w:abstractNumId w:val="4"/>
  </w:num>
  <w:num w:numId="3" w16cid:durableId="1931743141">
    <w:abstractNumId w:val="2"/>
  </w:num>
  <w:num w:numId="4" w16cid:durableId="97063391">
    <w:abstractNumId w:val="1"/>
  </w:num>
  <w:num w:numId="5" w16cid:durableId="1286230436">
    <w:abstractNumId w:val="6"/>
  </w:num>
  <w:num w:numId="6" w16cid:durableId="188690627">
    <w:abstractNumId w:val="0"/>
  </w:num>
  <w:num w:numId="7" w16cid:durableId="21182567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0755"/>
    <w:rsid w:val="00105CE0"/>
    <w:rsid w:val="00150FF4"/>
    <w:rsid w:val="001B4F75"/>
    <w:rsid w:val="001C5D78"/>
    <w:rsid w:val="001F4B34"/>
    <w:rsid w:val="00233C3D"/>
    <w:rsid w:val="00251505"/>
    <w:rsid w:val="00292A49"/>
    <w:rsid w:val="002B1191"/>
    <w:rsid w:val="002E7EA1"/>
    <w:rsid w:val="00316E52"/>
    <w:rsid w:val="00320333"/>
    <w:rsid w:val="003360B7"/>
    <w:rsid w:val="003568FE"/>
    <w:rsid w:val="00365D20"/>
    <w:rsid w:val="0039316F"/>
    <w:rsid w:val="003A3BD1"/>
    <w:rsid w:val="003B62E0"/>
    <w:rsid w:val="00400B5C"/>
    <w:rsid w:val="00407EA3"/>
    <w:rsid w:val="00435C14"/>
    <w:rsid w:val="00480C46"/>
    <w:rsid w:val="0049397B"/>
    <w:rsid w:val="004A0794"/>
    <w:rsid w:val="004E55FF"/>
    <w:rsid w:val="00530712"/>
    <w:rsid w:val="0058227E"/>
    <w:rsid w:val="005B06A1"/>
    <w:rsid w:val="005D03C3"/>
    <w:rsid w:val="00603FA4"/>
    <w:rsid w:val="00646951"/>
    <w:rsid w:val="006F7490"/>
    <w:rsid w:val="00753788"/>
    <w:rsid w:val="00757FCF"/>
    <w:rsid w:val="007621EB"/>
    <w:rsid w:val="00772CF5"/>
    <w:rsid w:val="007737BB"/>
    <w:rsid w:val="0077753F"/>
    <w:rsid w:val="00780FC0"/>
    <w:rsid w:val="007B63D2"/>
    <w:rsid w:val="007C3E85"/>
    <w:rsid w:val="007D1DEE"/>
    <w:rsid w:val="007D227C"/>
    <w:rsid w:val="008079C3"/>
    <w:rsid w:val="008C3218"/>
    <w:rsid w:val="008D4DA5"/>
    <w:rsid w:val="00921D74"/>
    <w:rsid w:val="00940B98"/>
    <w:rsid w:val="009428D9"/>
    <w:rsid w:val="009671DA"/>
    <w:rsid w:val="009D2727"/>
    <w:rsid w:val="00A357CC"/>
    <w:rsid w:val="00A43B52"/>
    <w:rsid w:val="00A70750"/>
    <w:rsid w:val="00AA1BB8"/>
    <w:rsid w:val="00AA5077"/>
    <w:rsid w:val="00AB0B37"/>
    <w:rsid w:val="00AF1DE6"/>
    <w:rsid w:val="00B41A44"/>
    <w:rsid w:val="00B9320B"/>
    <w:rsid w:val="00BB4F1C"/>
    <w:rsid w:val="00C27542"/>
    <w:rsid w:val="00C4063A"/>
    <w:rsid w:val="00C6291B"/>
    <w:rsid w:val="00C66D10"/>
    <w:rsid w:val="00CD0CFF"/>
    <w:rsid w:val="00D74A3F"/>
    <w:rsid w:val="00DB0704"/>
    <w:rsid w:val="00DB4C26"/>
    <w:rsid w:val="00E13B6E"/>
    <w:rsid w:val="00E41682"/>
    <w:rsid w:val="00E54079"/>
    <w:rsid w:val="00E85838"/>
    <w:rsid w:val="00EA2011"/>
    <w:rsid w:val="00EB548E"/>
    <w:rsid w:val="00ED16E3"/>
    <w:rsid w:val="00EE41BE"/>
    <w:rsid w:val="00F42C4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D4EBCB"/>
  <w15:docId w15:val="{9E347BBC-6C12-488D-92BB-43B0FF44B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Redaktsioon">
    <w:name w:val="Revision"/>
    <w:hidden/>
    <w:uiPriority w:val="99"/>
    <w:semiHidden/>
    <w:rsid w:val="00C66D10"/>
    <w:rPr>
      <w:sz w:val="22"/>
      <w:szCs w:val="22"/>
      <w:lang w:eastAsia="en-US"/>
    </w:rPr>
  </w:style>
  <w:style w:type="character" w:styleId="Kommentaariviide">
    <w:name w:val="annotation reference"/>
    <w:basedOn w:val="Liguvaikefont"/>
    <w:uiPriority w:val="99"/>
    <w:semiHidden/>
    <w:unhideWhenUsed/>
    <w:rsid w:val="009671DA"/>
    <w:rPr>
      <w:sz w:val="16"/>
      <w:szCs w:val="16"/>
    </w:rPr>
  </w:style>
  <w:style w:type="paragraph" w:styleId="Kommentaaritekst">
    <w:name w:val="annotation text"/>
    <w:basedOn w:val="Normaallaad"/>
    <w:link w:val="KommentaaritekstMrk"/>
    <w:uiPriority w:val="99"/>
    <w:unhideWhenUsed/>
    <w:rsid w:val="009671DA"/>
    <w:pPr>
      <w:spacing w:line="240" w:lineRule="auto"/>
    </w:pPr>
    <w:rPr>
      <w:sz w:val="20"/>
      <w:szCs w:val="20"/>
    </w:rPr>
  </w:style>
  <w:style w:type="character" w:customStyle="1" w:styleId="KommentaaritekstMrk">
    <w:name w:val="Kommentaari tekst Märk"/>
    <w:basedOn w:val="Liguvaikefont"/>
    <w:link w:val="Kommentaaritekst"/>
    <w:uiPriority w:val="99"/>
    <w:rsid w:val="009671DA"/>
    <w:rPr>
      <w:lang w:eastAsia="en-US"/>
    </w:rPr>
  </w:style>
  <w:style w:type="paragraph" w:styleId="Kommentaariteema">
    <w:name w:val="annotation subject"/>
    <w:basedOn w:val="Kommentaaritekst"/>
    <w:next w:val="Kommentaaritekst"/>
    <w:link w:val="KommentaariteemaMrk"/>
    <w:uiPriority w:val="99"/>
    <w:semiHidden/>
    <w:unhideWhenUsed/>
    <w:rsid w:val="009671DA"/>
    <w:rPr>
      <w:b/>
      <w:bCs/>
    </w:rPr>
  </w:style>
  <w:style w:type="character" w:customStyle="1" w:styleId="KommentaariteemaMrk">
    <w:name w:val="Kommentaari teema Märk"/>
    <w:basedOn w:val="KommentaaritekstMrk"/>
    <w:link w:val="Kommentaariteema"/>
    <w:uiPriority w:val="99"/>
    <w:semiHidden/>
    <w:rsid w:val="009671DA"/>
    <w:rPr>
      <w:b/>
      <w:bCs/>
      <w:lang w:eastAsia="en-US"/>
    </w:rPr>
  </w:style>
  <w:style w:type="character" w:styleId="Hperlink">
    <w:name w:val="Hyperlink"/>
    <w:basedOn w:val="Liguvaikefont"/>
    <w:uiPriority w:val="99"/>
    <w:unhideWhenUsed/>
    <w:rsid w:val="00320333"/>
    <w:rPr>
      <w:color w:val="0000FF" w:themeColor="hyperlink"/>
      <w:u w:val="single"/>
    </w:rPr>
  </w:style>
  <w:style w:type="character" w:customStyle="1" w:styleId="Lahendamatamainimine1">
    <w:name w:val="Lahendamata mainimine1"/>
    <w:basedOn w:val="Liguvaikefont"/>
    <w:uiPriority w:val="99"/>
    <w:semiHidden/>
    <w:unhideWhenUsed/>
    <w:rsid w:val="003203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9061">
      <w:bodyDiv w:val="1"/>
      <w:marLeft w:val="0"/>
      <w:marRight w:val="0"/>
      <w:marTop w:val="0"/>
      <w:marBottom w:val="0"/>
      <w:divBdr>
        <w:top w:val="none" w:sz="0" w:space="0" w:color="auto"/>
        <w:left w:val="none" w:sz="0" w:space="0" w:color="auto"/>
        <w:bottom w:val="none" w:sz="0" w:space="0" w:color="auto"/>
        <w:right w:val="none" w:sz="0" w:space="0" w:color="auto"/>
      </w:divBdr>
    </w:div>
    <w:div w:id="117647078">
      <w:bodyDiv w:val="1"/>
      <w:marLeft w:val="0"/>
      <w:marRight w:val="0"/>
      <w:marTop w:val="0"/>
      <w:marBottom w:val="0"/>
      <w:divBdr>
        <w:top w:val="none" w:sz="0" w:space="0" w:color="auto"/>
        <w:left w:val="none" w:sz="0" w:space="0" w:color="auto"/>
        <w:bottom w:val="none" w:sz="0" w:space="0" w:color="auto"/>
        <w:right w:val="none" w:sz="0" w:space="0" w:color="auto"/>
      </w:divBdr>
    </w:div>
    <w:div w:id="187060861">
      <w:bodyDiv w:val="1"/>
      <w:marLeft w:val="0"/>
      <w:marRight w:val="0"/>
      <w:marTop w:val="0"/>
      <w:marBottom w:val="0"/>
      <w:divBdr>
        <w:top w:val="none" w:sz="0" w:space="0" w:color="auto"/>
        <w:left w:val="none" w:sz="0" w:space="0" w:color="auto"/>
        <w:bottom w:val="none" w:sz="0" w:space="0" w:color="auto"/>
        <w:right w:val="none" w:sz="0" w:space="0" w:color="auto"/>
      </w:divBdr>
    </w:div>
    <w:div w:id="337775397">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736633410">
      <w:bodyDiv w:val="1"/>
      <w:marLeft w:val="0"/>
      <w:marRight w:val="0"/>
      <w:marTop w:val="0"/>
      <w:marBottom w:val="0"/>
      <w:divBdr>
        <w:top w:val="none" w:sz="0" w:space="0" w:color="auto"/>
        <w:left w:val="none" w:sz="0" w:space="0" w:color="auto"/>
        <w:bottom w:val="none" w:sz="0" w:space="0" w:color="auto"/>
        <w:right w:val="none" w:sz="0" w:space="0" w:color="auto"/>
      </w:divBdr>
    </w:div>
    <w:div w:id="1273853730">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ustomXml" Target="ink/ink1.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iigiteataja.ee/akt/252549"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eader" Target="header2.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5-16T05:58:06.147"/>
    </inkml:context>
    <inkml:brush xml:id="br0">
      <inkml:brushProperty name="width" value="0.035" units="cm"/>
      <inkml:brushProperty name="height" value="0.035" units="cm"/>
      <inkml:brushProperty name="color" value="#E71224"/>
    </inkml:brush>
  </inkml:definitions>
  <inkml:trace contextRef="#ctx0" brushRef="#br0">36 64 24575,'1'1'0,"0"-1"0,1 1 0,-1-1 0,0 1 0,0-1 0,0 1 0,0 0 0,0-1 0,0 1 0,0 0 0,0 0 0,0 0 0,0 0 0,-1 0 0,1 0 0,0 0 0,-1 0 0,1 0 0,0 0 0,-1 0 0,1 1 0,-1-1 0,0 0 0,1 0 0,-1 1 0,0-1 0,0 2 0,5 41 0,-5-40 0,2 212 0,-2-214 0,0 0 0,0 0 0,1 1 0,-1-1 0,0 0 0,1 0 0,0 0 0,-1 0 0,1 0 0,0 0 0,0 0 0,0-1 0,1 1 0,-1 0 0,0 0 0,1-1 0,-1 1 0,1-1 0,-1 1 0,1-1 0,0 0 0,-1 1 0,1-1 0,0 0 0,0 0 0,0 0 0,0-1 0,0 1 0,0 0 0,0-1 0,0 1 0,0-1 0,3 0 0,7 1 0,-1-1 0,1-1 0,0 0 0,0-1 0,11-3 0,7 0 0,123-3 0,-40 4 0,-110 4 0,-1-1 0,1 1 0,-1-1 0,1 0 0,-1 0 0,1 0 0,-1 0 0,1 0 0,-1-1 0,0 1 0,0-1 0,0 1 0,0-1 0,0 0 0,0 0 0,0 0 0,0 0 0,-1 0 0,1 0 0,-1 0 0,1 0 0,-1-1 0,0 1 0,0-1 0,0 1 0,0-1 0,-1 1 0,1-1 0,0 0 0,-1-3 0,2-11 0,-1-1 0,0 1 0,-4-30 0,1 23 0,3-15 0,0 23 0,-1 1 0,-1 0 0,-3-27 0,3 39 0,1 0 0,-1 0 0,0 0 0,0 0 0,0 0 0,-1 1 0,1-1 0,-1 0 0,1 1 0,-1-1 0,0 1 0,0-1 0,0 1 0,0 0 0,0 0 0,-1 0 0,1 0 0,-1 0 0,1 0 0,-1 1 0,0-1 0,1 1 0,-6-2 0,-17-2 0,0 1 0,0 2 0,-1 0 0,1 2 0,-46 5 0,-3-1 0,26-5 0,-52-7 0,98 7 0,0 1 0,-1-1 0,1 1 0,0 0 0,-1 0 0,1 0 0,-1 0 0,1 1 0,0-1 0,-1 1 0,1-1 0,0 1 0,-1 0 0,1 0 0,0 0 0,0 0 0,0 0 0,0 0 0,0 1 0,0-1 0,0 1 0,0-1 0,1 1 0,-1 0 0,0 0 0,1 0 0,-1 0 0,1 0 0,0 0 0,0 0 0,0 0 0,0 0 0,0 0 0,0 1 0,1-1 0,-1 0 0,0 3 0,0 11 0,0-1 0,0 1 0,1-1 0,5 30 0,-1-5 0,-5 8 0,-1-36 0,2 1 0,0-1 0,0 1 0,1-1 0,1 0 0,5 21 0,-6-30 0,1 0 0,-1-1 0,1 0 0,0 1 0,0-1 0,0 0 0,1 0 0,-1 0 0,0 0 0,1 0 0,-1-1 0,1 1 0,-1-1 0,1 1 0,0-1 0,0 0 0,0 0 0,-1 0 0,1-1 0,0 1 0,0-1 0,0 1 0,4-1 0,12 1 0,1-1 0,29-3 0,-21 1 0,106 2 0,51-3 0,-182 2 0,0 1 0,0-1 0,-1 0 0,1 0 0,0 0 0,-1 0 0,1 0 0,-1 0 0,1-1 0,-1 0 0,1 1 0,-1-1 0,0 0 0,0 0 0,0 0 0,0 0 0,0 0 0,-1-1 0,1 1 0,0 0 0,-1-1 0,0 1 0,0-1 0,0 0 0,0 1 0,0-1 0,0 0 0,-1 0 0,1 0 0,0-5 0,0-12 0,0 1 0,-1-1 0,-4-31 0,1 15 0,3 22 0,0 6 0,0 1 0,0-1 0,-1 1 0,0-1 0,-1 1 0,-1-8 0,2 13 0,0 0 0,-1 0 0,1 0 0,0 0 0,0 0 0,-1 0 0,1 0 0,-1 0 0,0 1 0,0-1 0,1 1 0,-1-1 0,0 1 0,0 0 0,0-1 0,-1 1 0,1 0 0,0 1 0,0-1 0,-1 0 0,1 0 0,0 1 0,-4-1 0,-25-2 0,-56 0 0,57 4 0,0-2 0,-43-7 0,50 4 0,0-1 0,1-1 0,0-1 0,-29-13 0,50 20 0,-1-1 0,1 0 0,-1 1 0,1-1 0,-1 1 0,1 0 0,-1-1 0,0 1 0,1 0 0,-1 0 0,1 0 0,-1 0 0,1 0 0,-1 0 0,0 1 0,1-1 0,-1 0 0,1 1 0,-1 0 0,1-1 0,-1 1 0,1 0 0,0-1 0,-1 1 0,1 0 0,0 0 0,0 0 0,-1 0 0,1 0 0,0 1 0,0-1 0,0 0 0,0 0 0,1 1 0,-1-1 0,0 0 0,0 1 0,1-1 0,-2 4 0,-2 7 0,0 1 0,0 0 0,-3 25 0,3-19 0,1-4 0,1 1 0,0 0 0,1 0 0,0 0 0,1 0 0,1-1 0,1 1 0,0 0 0,1 0 0,1-1 0,1 0 0,8 23 0,-11-35 0,0 0 0,1-1 0,-1 1 0,0-1 0,1 1 0,0-1 0,-1 0 0,1 0 0,0 0 0,0 0 0,0 0 0,0-1 0,1 0 0,-1 1 0,0-1 0,1 0 0,-1 0 0,0-1 0,1 1 0,4-1 0,10 1 0,1 0 0,31-4 0,-21 1 0,-1 0 0,-9 1 0,0 0 0,1 1 0,-1 1 0,0 1 0,34 7 0,-51-8 0,0-1 0,-1 1 0,1 0 0,0-1 0,-1 1 0,1-1 0,0 0 0,0 1 0,0-1 0,-1 0 0,1 0 0,0 0 0,0 0 0,0-1 0,-1 1 0,1 0 0,0-1 0,0 1 0,-1-1 0,1 0 0,0 1 0,-1-1 0,1 0 0,-1 0 0,1 0 0,-1 0 0,1 0 0,-1-1 0,0 1 0,0 0 0,0-1 0,1 1 0,-1-1 0,1-1 0,0-4 0,0 0 0,0 0 0,-1 0 0,0 0 0,0 0 0,-1 0 0,0-12 0,0-16 0,-5-121 0,5 153 0,-1 0 0,1 1 0,-1-1 0,0 0 0,0 0 0,0 1 0,-1-1 0,1 1 0,-1-1 0,1 1 0,-1 0 0,0-1 0,0 1 0,0 0 0,0 0 0,0 0 0,0 0 0,0 1 0,-1-1 0,1 1 0,-1-1 0,1 1 0,-1 0 0,0 0 0,0 0 0,1 0 0,-1 0 0,0 1 0,0-1 0,-4 1 0,-13-2 0,1 1 0,-1 1 0,-31 4 0,14-1 0,-9-4 0,33 0 0,1 0 0,-1 1 0,1 1 0,-1 0 0,1 0 0,-22 6 0,31-6 0,1 1 0,-1 0 0,1 0 0,0 0 0,-1 0 0,1 0 0,0 0 0,0 0 0,0 1 0,1-1 0,-1 1 0,1-1 0,-1 1 0,1-1 0,0 1 0,0 0 0,0 0 0,0 0 0,0 0 0,1 0 0,-1 0 0,1 0 0,0 3 0,-1 14 0,0-1 0,5 31 0,-2-23 0,-3 6 0,0-19 0,1 0 0,1 1 0,2 16 0,-3-28 0,0-1 0,1 1 0,0-1 0,-1 1 0,1-1 0,0 1 0,0-1 0,0 0 0,1 0 0,-1 1 0,0-1 0,1 0 0,0 0 0,-1 0 0,1 0 0,0-1 0,0 1 0,0 0 0,0-1 0,0 1 0,0-1 0,1 0 0,2 2 0,16 1 0,-1 0 0,2-2 0,-1 0 0,0-1 0,0-1 0,37-5 0,15 1 0,-67 4 0,0 0 0,-1-1 0,1 1 0,0-1 0,0 0 0,0-1 0,0 1 0,-1-1 0,1-1 0,7-3 0,-10 4 0,0 0 0,-1 0 0,1-1 0,-1 1 0,1-1 0,-1 1 0,0-1 0,0 0 0,0 0 0,-1 0 0,1 0 0,-1 0 0,0 0 0,1 0 0,-1 0 0,-1-1 0,1 1 0,0 0 0,-1-7 0,12-63 0,-8 51 0,0-1 0,-1 0 0,-2 0 0,-1-25 0,0 45 0,-1 0 0,0 0 0,1 1 0,-1-1 0,0 0 0,-1 0 0,1 1 0,0-1 0,-1 1 0,0-1 0,1 1 0,-1 0 0,0-1 0,0 1 0,0 0 0,-1 0 0,1 1 0,0-1 0,-1 0 0,1 1 0,-1-1 0,0 1 0,1 0 0,-1 0 0,0 0 0,0 0 0,0 0 0,0 1 0,0-1 0,-5 1 0,-13-2 0,1 1 0,-1 1 0,-30 4 0,16-2 0,-10 0-77,26 0-137,1-1-1,-1 0 0,1-2 0,0 0 1,-25-5-1,26 0-6611</inkml:trace>
</inkml:ink>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602</Words>
  <Characters>3495</Characters>
  <Application>Microsoft Office Word</Application>
  <DocSecurity>0</DocSecurity>
  <Lines>29</Lines>
  <Paragraphs>8</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9</cp:revision>
  <cp:lastPrinted>2019-01-28T08:15:00Z</cp:lastPrinted>
  <dcterms:created xsi:type="dcterms:W3CDTF">2025-05-14T10:07:00Z</dcterms:created>
  <dcterms:modified xsi:type="dcterms:W3CDTF">2025-05-16T06:05:00Z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