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rsidRPr="00B82D80" w14:paraId="46402879" w14:textId="77777777" w:rsidTr="00A357CC">
        <w:tc>
          <w:tcPr>
            <w:tcW w:w="4747" w:type="dxa"/>
          </w:tcPr>
          <w:p w14:paraId="46402877" w14:textId="77777777" w:rsidR="00A357CC" w:rsidRPr="00B82D80"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6402878" w14:textId="77777777" w:rsidR="00A357CC" w:rsidRPr="00B82D80" w:rsidRDefault="00A357CC" w:rsidP="00A357CC">
            <w:pPr>
              <w:tabs>
                <w:tab w:val="left" w:pos="5387"/>
              </w:tabs>
              <w:spacing w:after="0" w:line="240" w:lineRule="auto"/>
              <w:jc w:val="right"/>
              <w:rPr>
                <w:rFonts w:ascii="Times New Roman" w:hAnsi="Times New Roman"/>
                <w:b/>
                <w:spacing w:val="20"/>
                <w:sz w:val="24"/>
                <w:szCs w:val="24"/>
              </w:rPr>
            </w:pPr>
            <w:r w:rsidRPr="00B82D80">
              <w:rPr>
                <w:rFonts w:ascii="Times New Roman" w:hAnsi="Times New Roman"/>
                <w:b/>
                <w:color w:val="808080" w:themeColor="background1" w:themeShade="80"/>
                <w:spacing w:val="20"/>
                <w:sz w:val="24"/>
                <w:szCs w:val="24"/>
              </w:rPr>
              <w:t>EELNÕU</w:t>
            </w:r>
          </w:p>
        </w:tc>
      </w:tr>
      <w:tr w:rsidR="00A357CC" w:rsidRPr="00B82D80" w14:paraId="4640287C" w14:textId="77777777" w:rsidTr="00A357CC">
        <w:tc>
          <w:tcPr>
            <w:tcW w:w="4747" w:type="dxa"/>
          </w:tcPr>
          <w:p w14:paraId="4640287A" w14:textId="77777777" w:rsidR="00A357CC" w:rsidRPr="00B82D80"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640287B" w14:textId="6232C904" w:rsidR="00A357CC" w:rsidRPr="00B82D80" w:rsidRDefault="00A357CC" w:rsidP="00A357CC">
            <w:pPr>
              <w:tabs>
                <w:tab w:val="left" w:pos="5387"/>
              </w:tabs>
              <w:spacing w:after="0" w:line="240" w:lineRule="auto"/>
              <w:jc w:val="right"/>
              <w:rPr>
                <w:rFonts w:ascii="Times New Roman" w:hAnsi="Times New Roman"/>
                <w:spacing w:val="20"/>
                <w:sz w:val="24"/>
                <w:szCs w:val="24"/>
              </w:rPr>
            </w:pPr>
            <w:r w:rsidRPr="00B82D80">
              <w:rPr>
                <w:rFonts w:ascii="Times New Roman" w:hAnsi="Times New Roman"/>
                <w:spacing w:val="20"/>
                <w:sz w:val="24"/>
                <w:szCs w:val="24"/>
              </w:rPr>
              <w:fldChar w:fldCharType="begin"/>
            </w:r>
            <w:r w:rsidR="00F1122B">
              <w:rPr>
                <w:rFonts w:ascii="Times New Roman" w:hAnsi="Times New Roman"/>
                <w:spacing w:val="20"/>
                <w:sz w:val="24"/>
                <w:szCs w:val="24"/>
              </w:rPr>
              <w:instrText xml:space="preserve"> delta_regDateTime  \* MERGEFORMAT</w:instrText>
            </w:r>
            <w:r w:rsidRPr="00B82D80">
              <w:rPr>
                <w:rFonts w:ascii="Times New Roman" w:hAnsi="Times New Roman"/>
                <w:spacing w:val="20"/>
                <w:sz w:val="24"/>
                <w:szCs w:val="24"/>
              </w:rPr>
              <w:fldChar w:fldCharType="separate"/>
            </w:r>
            <w:r w:rsidR="00F1122B">
              <w:rPr>
                <w:rFonts w:ascii="Times New Roman" w:hAnsi="Times New Roman"/>
                <w:spacing w:val="20"/>
                <w:sz w:val="24"/>
                <w:szCs w:val="24"/>
              </w:rPr>
              <w:t>08.05.2025</w:t>
            </w:r>
            <w:r w:rsidRPr="00B82D80">
              <w:rPr>
                <w:rFonts w:ascii="Times New Roman" w:hAnsi="Times New Roman"/>
                <w:spacing w:val="20"/>
                <w:sz w:val="24"/>
                <w:szCs w:val="24"/>
              </w:rPr>
              <w:fldChar w:fldCharType="end"/>
            </w:r>
            <w:r w:rsidRPr="00B82D80">
              <w:rPr>
                <w:rFonts w:ascii="Times New Roman" w:hAnsi="Times New Roman"/>
                <w:spacing w:val="20"/>
                <w:sz w:val="24"/>
                <w:szCs w:val="24"/>
              </w:rPr>
              <w:t xml:space="preserve"> nr </w:t>
            </w:r>
            <w:r w:rsidRPr="00B82D80">
              <w:rPr>
                <w:rFonts w:ascii="Times New Roman" w:hAnsi="Times New Roman"/>
                <w:spacing w:val="20"/>
                <w:sz w:val="24"/>
                <w:szCs w:val="24"/>
              </w:rPr>
              <w:fldChar w:fldCharType="begin"/>
            </w:r>
            <w:r w:rsidR="00F1122B">
              <w:rPr>
                <w:rFonts w:ascii="Times New Roman" w:hAnsi="Times New Roman"/>
                <w:spacing w:val="20"/>
                <w:sz w:val="24"/>
                <w:szCs w:val="24"/>
              </w:rPr>
              <w:instrText xml:space="preserve"> delta_regNumber  \* MERGEFORMAT</w:instrText>
            </w:r>
            <w:r w:rsidRPr="00B82D80">
              <w:rPr>
                <w:rFonts w:ascii="Times New Roman" w:hAnsi="Times New Roman"/>
                <w:spacing w:val="20"/>
                <w:sz w:val="24"/>
                <w:szCs w:val="24"/>
              </w:rPr>
              <w:fldChar w:fldCharType="separate"/>
            </w:r>
            <w:r w:rsidR="00F1122B">
              <w:rPr>
                <w:rFonts w:ascii="Times New Roman" w:hAnsi="Times New Roman"/>
                <w:spacing w:val="20"/>
                <w:sz w:val="24"/>
                <w:szCs w:val="24"/>
              </w:rPr>
              <w:t>1-4/25/234</w:t>
            </w:r>
            <w:r w:rsidRPr="00B82D80">
              <w:rPr>
                <w:rFonts w:ascii="Times New Roman" w:hAnsi="Times New Roman"/>
                <w:spacing w:val="20"/>
                <w:sz w:val="24"/>
                <w:szCs w:val="24"/>
              </w:rPr>
              <w:fldChar w:fldCharType="end"/>
            </w:r>
          </w:p>
        </w:tc>
      </w:tr>
      <w:tr w:rsidR="00A357CC" w:rsidRPr="00B82D80" w14:paraId="4640287F" w14:textId="77777777" w:rsidTr="00A357CC">
        <w:tc>
          <w:tcPr>
            <w:tcW w:w="4747" w:type="dxa"/>
          </w:tcPr>
          <w:p w14:paraId="4640287D" w14:textId="77777777" w:rsidR="00A357CC" w:rsidRPr="00B82D80"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640287E" w14:textId="77777777" w:rsidR="00A357CC" w:rsidRPr="00B82D80" w:rsidRDefault="00A357CC" w:rsidP="008D4DA5">
            <w:pPr>
              <w:tabs>
                <w:tab w:val="left" w:pos="5387"/>
              </w:tabs>
              <w:spacing w:after="0" w:line="240" w:lineRule="auto"/>
              <w:jc w:val="right"/>
              <w:rPr>
                <w:rFonts w:ascii="Times New Roman" w:hAnsi="Times New Roman"/>
                <w:b/>
                <w:spacing w:val="20"/>
                <w:sz w:val="24"/>
                <w:szCs w:val="24"/>
              </w:rPr>
            </w:pPr>
          </w:p>
        </w:tc>
      </w:tr>
      <w:tr w:rsidR="00A357CC" w:rsidRPr="00B82D80" w14:paraId="46402882" w14:textId="77777777" w:rsidTr="00A357CC">
        <w:tc>
          <w:tcPr>
            <w:tcW w:w="4747" w:type="dxa"/>
          </w:tcPr>
          <w:p w14:paraId="46402880" w14:textId="77777777" w:rsidR="00A357CC" w:rsidRPr="00B82D80"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B82D80">
              <w:rPr>
                <w:rFonts w:ascii="Times New Roman" w:hAnsi="Times New Roman"/>
                <w:color w:val="808080" w:themeColor="background1" w:themeShade="80"/>
                <w:spacing w:val="20"/>
                <w:sz w:val="24"/>
                <w:szCs w:val="24"/>
              </w:rPr>
              <w:t>TAPA VALLAV</w:t>
            </w:r>
            <w:r w:rsidR="00E13B6E" w:rsidRPr="00B82D80">
              <w:rPr>
                <w:rFonts w:ascii="Times New Roman" w:hAnsi="Times New Roman"/>
                <w:color w:val="808080" w:themeColor="background1" w:themeShade="80"/>
                <w:spacing w:val="20"/>
                <w:sz w:val="24"/>
                <w:szCs w:val="24"/>
              </w:rPr>
              <w:t>O</w:t>
            </w:r>
            <w:r w:rsidRPr="00B82D80">
              <w:rPr>
                <w:rFonts w:ascii="Times New Roman" w:hAnsi="Times New Roman"/>
                <w:color w:val="808080" w:themeColor="background1" w:themeShade="80"/>
                <w:spacing w:val="20"/>
                <w:sz w:val="24"/>
                <w:szCs w:val="24"/>
              </w:rPr>
              <w:t>LI</w:t>
            </w:r>
            <w:r w:rsidR="00E13B6E" w:rsidRPr="00B82D80">
              <w:rPr>
                <w:rFonts w:ascii="Times New Roman" w:hAnsi="Times New Roman"/>
                <w:color w:val="808080" w:themeColor="background1" w:themeShade="80"/>
                <w:spacing w:val="20"/>
                <w:sz w:val="24"/>
                <w:szCs w:val="24"/>
              </w:rPr>
              <w:t>KOGU</w:t>
            </w:r>
          </w:p>
        </w:tc>
        <w:tc>
          <w:tcPr>
            <w:tcW w:w="4747" w:type="dxa"/>
          </w:tcPr>
          <w:p w14:paraId="46402881" w14:textId="77777777" w:rsidR="00A357CC" w:rsidRPr="00B82D80" w:rsidRDefault="00A357CC" w:rsidP="008D4DA5">
            <w:pPr>
              <w:tabs>
                <w:tab w:val="left" w:pos="5387"/>
              </w:tabs>
              <w:spacing w:after="0" w:line="240" w:lineRule="auto"/>
              <w:jc w:val="right"/>
              <w:rPr>
                <w:rFonts w:ascii="Times New Roman" w:hAnsi="Times New Roman"/>
                <w:b/>
                <w:spacing w:val="20"/>
                <w:sz w:val="24"/>
                <w:szCs w:val="24"/>
              </w:rPr>
            </w:pPr>
          </w:p>
        </w:tc>
      </w:tr>
      <w:tr w:rsidR="00A357CC" w:rsidRPr="00B82D80" w14:paraId="46402885" w14:textId="77777777" w:rsidTr="00A357CC">
        <w:tc>
          <w:tcPr>
            <w:tcW w:w="4747" w:type="dxa"/>
          </w:tcPr>
          <w:p w14:paraId="46402883" w14:textId="77777777" w:rsidR="00A357CC" w:rsidRPr="00B82D80"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sidRPr="00B82D80">
              <w:rPr>
                <w:rFonts w:ascii="Times New Roman" w:hAnsi="Times New Roman"/>
                <w:color w:val="808080" w:themeColor="background1" w:themeShade="80"/>
                <w:spacing w:val="20"/>
                <w:sz w:val="24"/>
                <w:szCs w:val="24"/>
              </w:rPr>
              <w:t>OTSUS</w:t>
            </w:r>
          </w:p>
        </w:tc>
        <w:tc>
          <w:tcPr>
            <w:tcW w:w="4747" w:type="dxa"/>
          </w:tcPr>
          <w:p w14:paraId="46402884" w14:textId="77777777" w:rsidR="00A357CC" w:rsidRPr="00B82D80" w:rsidRDefault="00A357CC" w:rsidP="008D4DA5">
            <w:pPr>
              <w:tabs>
                <w:tab w:val="left" w:pos="5387"/>
              </w:tabs>
              <w:spacing w:after="0" w:line="240" w:lineRule="auto"/>
              <w:jc w:val="right"/>
              <w:rPr>
                <w:rFonts w:ascii="Times New Roman" w:hAnsi="Times New Roman"/>
                <w:b/>
                <w:spacing w:val="20"/>
                <w:sz w:val="24"/>
                <w:szCs w:val="24"/>
              </w:rPr>
            </w:pPr>
          </w:p>
        </w:tc>
      </w:tr>
    </w:tbl>
    <w:p w14:paraId="46402886" w14:textId="77777777" w:rsidR="0058227E" w:rsidRPr="00B82D80" w:rsidRDefault="0058227E" w:rsidP="00AF1DE6">
      <w:pPr>
        <w:tabs>
          <w:tab w:val="left" w:pos="5387"/>
        </w:tabs>
        <w:spacing w:after="0" w:line="240" w:lineRule="auto"/>
        <w:rPr>
          <w:rFonts w:ascii="Times New Roman" w:hAnsi="Times New Roman"/>
          <w:sz w:val="24"/>
          <w:szCs w:val="24"/>
        </w:rPr>
      </w:pPr>
    </w:p>
    <w:p w14:paraId="46402887" w14:textId="77777777" w:rsidR="00A357CC" w:rsidRPr="00B82D80"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rsidRPr="00B82D80" w14:paraId="46402889" w14:textId="77777777" w:rsidTr="00772CF5">
        <w:trPr>
          <w:gridAfter w:val="1"/>
          <w:wAfter w:w="4607" w:type="dxa"/>
        </w:trPr>
        <w:tc>
          <w:tcPr>
            <w:tcW w:w="4747" w:type="dxa"/>
          </w:tcPr>
          <w:p w14:paraId="46402888" w14:textId="77777777" w:rsidR="00772CF5" w:rsidRPr="00B82D80" w:rsidRDefault="00772CF5" w:rsidP="00AF1DE6">
            <w:pPr>
              <w:tabs>
                <w:tab w:val="left" w:pos="5387"/>
              </w:tabs>
              <w:spacing w:after="0" w:line="240" w:lineRule="auto"/>
              <w:rPr>
                <w:rFonts w:ascii="Times New Roman" w:hAnsi="Times New Roman"/>
                <w:sz w:val="24"/>
                <w:szCs w:val="24"/>
              </w:rPr>
            </w:pPr>
            <w:r w:rsidRPr="00B82D80">
              <w:rPr>
                <w:rFonts w:ascii="Times New Roman" w:hAnsi="Times New Roman"/>
                <w:sz w:val="24"/>
                <w:szCs w:val="24"/>
              </w:rPr>
              <w:t>Tapa</w:t>
            </w:r>
          </w:p>
        </w:tc>
      </w:tr>
      <w:tr w:rsidR="00772CF5" w:rsidRPr="00B82D80" w14:paraId="4640288B" w14:textId="77777777" w:rsidTr="00772CF5">
        <w:trPr>
          <w:gridAfter w:val="1"/>
          <w:wAfter w:w="4607" w:type="dxa"/>
        </w:trPr>
        <w:tc>
          <w:tcPr>
            <w:tcW w:w="4747" w:type="dxa"/>
          </w:tcPr>
          <w:p w14:paraId="4640288A" w14:textId="77777777" w:rsidR="00772CF5" w:rsidRPr="00B82D80" w:rsidRDefault="00772CF5" w:rsidP="00AF1DE6">
            <w:pPr>
              <w:tabs>
                <w:tab w:val="left" w:pos="5387"/>
              </w:tabs>
              <w:spacing w:after="0" w:line="240" w:lineRule="auto"/>
              <w:rPr>
                <w:rFonts w:ascii="Times New Roman" w:hAnsi="Times New Roman"/>
                <w:sz w:val="24"/>
                <w:szCs w:val="24"/>
              </w:rPr>
            </w:pPr>
          </w:p>
        </w:tc>
      </w:tr>
      <w:tr w:rsidR="00772CF5" w:rsidRPr="00B82D80" w14:paraId="4640288D" w14:textId="77777777" w:rsidTr="00772CF5">
        <w:trPr>
          <w:gridAfter w:val="1"/>
          <w:wAfter w:w="4607" w:type="dxa"/>
        </w:trPr>
        <w:tc>
          <w:tcPr>
            <w:tcW w:w="4747" w:type="dxa"/>
          </w:tcPr>
          <w:p w14:paraId="4640288C" w14:textId="77777777" w:rsidR="00772CF5" w:rsidRPr="00B82D80" w:rsidRDefault="00772CF5" w:rsidP="00AF1DE6">
            <w:pPr>
              <w:tabs>
                <w:tab w:val="left" w:pos="5387"/>
              </w:tabs>
              <w:spacing w:after="0" w:line="240" w:lineRule="auto"/>
              <w:rPr>
                <w:rFonts w:ascii="Times New Roman" w:hAnsi="Times New Roman"/>
                <w:sz w:val="24"/>
                <w:szCs w:val="24"/>
              </w:rPr>
            </w:pPr>
          </w:p>
        </w:tc>
      </w:tr>
      <w:tr w:rsidR="00772CF5" w:rsidRPr="00B82D80" w14:paraId="4640288F" w14:textId="77777777" w:rsidTr="00772CF5">
        <w:trPr>
          <w:gridAfter w:val="1"/>
          <w:wAfter w:w="4607" w:type="dxa"/>
        </w:trPr>
        <w:tc>
          <w:tcPr>
            <w:tcW w:w="4747" w:type="dxa"/>
          </w:tcPr>
          <w:p w14:paraId="4640288E" w14:textId="7E431C0D" w:rsidR="00772CF5" w:rsidRPr="00B82D80" w:rsidRDefault="00772CF5" w:rsidP="00772CF5">
            <w:pPr>
              <w:tabs>
                <w:tab w:val="left" w:pos="5387"/>
              </w:tabs>
              <w:spacing w:after="0" w:line="240" w:lineRule="auto"/>
              <w:rPr>
                <w:rFonts w:ascii="Times New Roman" w:hAnsi="Times New Roman"/>
                <w:b/>
                <w:sz w:val="24"/>
                <w:szCs w:val="24"/>
              </w:rPr>
            </w:pPr>
            <w:r w:rsidRPr="00B82D80">
              <w:rPr>
                <w:rFonts w:ascii="Times New Roman" w:hAnsi="Times New Roman"/>
                <w:b/>
                <w:sz w:val="24"/>
                <w:szCs w:val="24"/>
              </w:rPr>
              <w:fldChar w:fldCharType="begin"/>
            </w:r>
            <w:r w:rsidR="00F1122B">
              <w:rPr>
                <w:rFonts w:ascii="Times New Roman" w:hAnsi="Times New Roman"/>
                <w:b/>
                <w:sz w:val="24"/>
                <w:szCs w:val="24"/>
              </w:rPr>
              <w:instrText xml:space="preserve"> delta_docName  \* MERGEFORMAT</w:instrText>
            </w:r>
            <w:r w:rsidRPr="00B82D80">
              <w:rPr>
                <w:rFonts w:ascii="Times New Roman" w:hAnsi="Times New Roman"/>
                <w:b/>
                <w:sz w:val="24"/>
                <w:szCs w:val="24"/>
              </w:rPr>
              <w:fldChar w:fldCharType="separate"/>
            </w:r>
            <w:r w:rsidR="00F1122B">
              <w:rPr>
                <w:rFonts w:ascii="Times New Roman" w:hAnsi="Times New Roman"/>
                <w:b/>
                <w:sz w:val="24"/>
                <w:szCs w:val="24"/>
              </w:rPr>
              <w:t>Haridusvaldkonnas kohaliku omavalitsuse üksuse pädevusse antud ülesannete delegeerimine</w:t>
            </w:r>
            <w:r w:rsidRPr="00B82D80">
              <w:rPr>
                <w:rFonts w:ascii="Times New Roman" w:hAnsi="Times New Roman"/>
                <w:b/>
                <w:sz w:val="24"/>
                <w:szCs w:val="24"/>
              </w:rPr>
              <w:fldChar w:fldCharType="end"/>
            </w:r>
            <w:r w:rsidRPr="00B82D80">
              <w:rPr>
                <w:rFonts w:ascii="Times New Roman" w:hAnsi="Times New Roman"/>
                <w:b/>
                <w:sz w:val="24"/>
                <w:szCs w:val="24"/>
              </w:rPr>
              <w:t xml:space="preserve"> </w:t>
            </w:r>
          </w:p>
        </w:tc>
      </w:tr>
      <w:tr w:rsidR="00772CF5" w:rsidRPr="00B82D80" w14:paraId="46402892" w14:textId="77777777" w:rsidTr="00772CF5">
        <w:trPr>
          <w:gridAfter w:val="1"/>
          <w:wAfter w:w="4607" w:type="dxa"/>
        </w:trPr>
        <w:tc>
          <w:tcPr>
            <w:tcW w:w="4747" w:type="dxa"/>
          </w:tcPr>
          <w:p w14:paraId="46402890" w14:textId="77777777" w:rsidR="00772CF5" w:rsidRPr="00B82D80" w:rsidRDefault="00772CF5" w:rsidP="00AF1DE6">
            <w:pPr>
              <w:tabs>
                <w:tab w:val="left" w:pos="5387"/>
              </w:tabs>
              <w:spacing w:after="0" w:line="240" w:lineRule="auto"/>
              <w:rPr>
                <w:rFonts w:ascii="Times New Roman" w:hAnsi="Times New Roman"/>
                <w:sz w:val="24"/>
                <w:szCs w:val="24"/>
              </w:rPr>
            </w:pPr>
          </w:p>
          <w:p w14:paraId="46402891" w14:textId="77777777" w:rsidR="00435C14" w:rsidRPr="00B82D80" w:rsidRDefault="00435C14" w:rsidP="00AF1DE6">
            <w:pPr>
              <w:tabs>
                <w:tab w:val="left" w:pos="5387"/>
              </w:tabs>
              <w:spacing w:after="0" w:line="240" w:lineRule="auto"/>
              <w:rPr>
                <w:rFonts w:ascii="Times New Roman" w:hAnsi="Times New Roman"/>
                <w:sz w:val="24"/>
                <w:szCs w:val="24"/>
              </w:rPr>
            </w:pPr>
          </w:p>
        </w:tc>
      </w:tr>
      <w:tr w:rsidR="00A357CC" w:rsidRPr="00B82D80" w14:paraId="46402894" w14:textId="77777777" w:rsidTr="00435C14">
        <w:tc>
          <w:tcPr>
            <w:tcW w:w="9354" w:type="dxa"/>
            <w:gridSpan w:val="2"/>
          </w:tcPr>
          <w:p w14:paraId="7DBD8A90" w14:textId="77777777" w:rsidR="00822256" w:rsidRPr="00B82D80" w:rsidRDefault="00822256" w:rsidP="00822256">
            <w:pPr>
              <w:rPr>
                <w:rFonts w:ascii="Times New Roman" w:hAnsi="Times New Roman"/>
              </w:rPr>
            </w:pPr>
            <w:r w:rsidRPr="00B82D80">
              <w:rPr>
                <w:rFonts w:ascii="Times New Roman" w:hAnsi="Times New Roman"/>
              </w:rPr>
              <w:t>Määrus kehtestatakse kohaliku omavalitsuse korralduse seaduse § 22 lõike 2 ja haldusmenetluse seaduse § 8 lg 2 alusel.</w:t>
            </w:r>
          </w:p>
          <w:p w14:paraId="6B79BEAE" w14:textId="77777777" w:rsidR="00822256" w:rsidRPr="00B82D80" w:rsidRDefault="00822256" w:rsidP="00822256">
            <w:pPr>
              <w:rPr>
                <w:rFonts w:ascii="Times New Roman" w:hAnsi="Times New Roman"/>
                <w:b/>
                <w:bCs/>
              </w:rPr>
            </w:pPr>
            <w:r w:rsidRPr="00B82D80">
              <w:rPr>
                <w:rFonts w:ascii="Times New Roman" w:hAnsi="Times New Roman"/>
                <w:b/>
                <w:bCs/>
              </w:rPr>
              <w:t>§ 1. </w:t>
            </w:r>
            <w:bookmarkStart w:id="0" w:name="para1"/>
            <w:r w:rsidRPr="00B82D80">
              <w:rPr>
                <w:rFonts w:ascii="Times New Roman" w:hAnsi="Times New Roman"/>
                <w:b/>
                <w:bCs/>
              </w:rPr>
              <w:t>  </w:t>
            </w:r>
            <w:bookmarkEnd w:id="0"/>
            <w:r w:rsidRPr="00B82D80">
              <w:rPr>
                <w:rFonts w:ascii="Times New Roman" w:hAnsi="Times New Roman"/>
                <w:b/>
                <w:bCs/>
              </w:rPr>
              <w:t>Ülesannete delegeerimine</w:t>
            </w:r>
          </w:p>
          <w:p w14:paraId="18AC4348" w14:textId="7052FE01" w:rsidR="00391F55" w:rsidRPr="00391F55" w:rsidRDefault="00E72D71" w:rsidP="00391F55">
            <w:pPr>
              <w:pStyle w:val="Loendilik"/>
              <w:numPr>
                <w:ilvl w:val="0"/>
                <w:numId w:val="8"/>
              </w:numPr>
              <w:rPr>
                <w:rFonts w:ascii="Times New Roman" w:hAnsi="Times New Roman"/>
              </w:rPr>
            </w:pPr>
            <w:r w:rsidRPr="00391F55">
              <w:rPr>
                <w:rFonts w:ascii="Times New Roman" w:hAnsi="Times New Roman"/>
              </w:rPr>
              <w:t>Delegeerida Tapa Vallavalitsusele</w:t>
            </w:r>
            <w:r w:rsidR="00391F55" w:rsidRPr="00391F55">
              <w:rPr>
                <w:rFonts w:ascii="Times New Roman" w:hAnsi="Times New Roman"/>
              </w:rPr>
              <w:t xml:space="preserve"> järgmistes seadustes sätestatud</w:t>
            </w:r>
            <w:r w:rsidR="00391F55">
              <w:rPr>
                <w:rFonts w:ascii="Times New Roman" w:hAnsi="Times New Roman"/>
              </w:rPr>
              <w:t xml:space="preserve"> </w:t>
            </w:r>
            <w:r w:rsidR="00391F55" w:rsidRPr="00391F55">
              <w:rPr>
                <w:rFonts w:ascii="Times New Roman" w:hAnsi="Times New Roman"/>
              </w:rPr>
              <w:t xml:space="preserve">kohaliku omavalitsuse üksuse ülesanded: </w:t>
            </w:r>
          </w:p>
          <w:p w14:paraId="04E25A11" w14:textId="77777777" w:rsidR="00391F55" w:rsidRPr="00474D67" w:rsidRDefault="00E72D71" w:rsidP="00E72D71">
            <w:pPr>
              <w:pStyle w:val="Loendilik"/>
              <w:numPr>
                <w:ilvl w:val="0"/>
                <w:numId w:val="9"/>
              </w:numPr>
              <w:rPr>
                <w:rFonts w:ascii="Times New Roman" w:hAnsi="Times New Roman"/>
              </w:rPr>
            </w:pPr>
            <w:r w:rsidRPr="00474D67">
              <w:rPr>
                <w:rFonts w:ascii="Times New Roman" w:hAnsi="Times New Roman"/>
              </w:rPr>
              <w:t>põhikooli- ja gümnaasiumiseaduses sätestatud kooli pidaja ülesannete lahendamine, välja arvatud § 61, § 66 lõikes 2 ja § 80 ning § 81 sätestatud ülesanded, mis jäävad volikogu pädevusse</w:t>
            </w:r>
            <w:r w:rsidR="00391F55" w:rsidRPr="00474D67">
              <w:rPr>
                <w:rFonts w:ascii="Times New Roman" w:hAnsi="Times New Roman"/>
              </w:rPr>
              <w:t xml:space="preserve">; </w:t>
            </w:r>
          </w:p>
          <w:p w14:paraId="21D9798B" w14:textId="77777777" w:rsidR="00391F55" w:rsidRPr="00474D67" w:rsidRDefault="00E72D71" w:rsidP="00706075">
            <w:pPr>
              <w:pStyle w:val="Loendilik"/>
              <w:numPr>
                <w:ilvl w:val="0"/>
                <w:numId w:val="9"/>
              </w:numPr>
              <w:rPr>
                <w:rFonts w:ascii="Times New Roman" w:hAnsi="Times New Roman"/>
              </w:rPr>
            </w:pPr>
            <w:r w:rsidRPr="00474D67">
              <w:rPr>
                <w:rFonts w:ascii="Times New Roman" w:hAnsi="Times New Roman"/>
              </w:rPr>
              <w:t>alusharidusseaduses sätestatud pidaja ülesannete lahendamine, välja arvatud § 17 sätestatud ülesanded, mis jäävad volikogu pädevusse</w:t>
            </w:r>
            <w:r w:rsidR="00391F55" w:rsidRPr="00474D67">
              <w:rPr>
                <w:rFonts w:ascii="Times New Roman" w:hAnsi="Times New Roman"/>
              </w:rPr>
              <w:t>;</w:t>
            </w:r>
          </w:p>
          <w:p w14:paraId="359C47D5" w14:textId="40D0B5C1" w:rsidR="00706075" w:rsidRPr="00474D67" w:rsidRDefault="00706075" w:rsidP="00706075">
            <w:pPr>
              <w:pStyle w:val="Loendilik"/>
              <w:numPr>
                <w:ilvl w:val="0"/>
                <w:numId w:val="9"/>
              </w:numPr>
              <w:rPr>
                <w:rFonts w:ascii="Times New Roman" w:hAnsi="Times New Roman"/>
              </w:rPr>
            </w:pPr>
            <w:r w:rsidRPr="00474D67">
              <w:rPr>
                <w:rFonts w:ascii="Times New Roman" w:hAnsi="Times New Roman"/>
              </w:rPr>
              <w:t>huvikooli seaduses sätestatud kooli pidaja pädevusse antud ülesannete lahendamine, välja arvatud § 7 lõikes 2</w:t>
            </w:r>
            <w:r w:rsidR="001924A5" w:rsidRPr="00474D67">
              <w:rPr>
                <w:rFonts w:ascii="Times New Roman" w:hAnsi="Times New Roman"/>
              </w:rPr>
              <w:t>, § 20</w:t>
            </w:r>
            <w:r w:rsidR="00C524C2" w:rsidRPr="00474D67">
              <w:rPr>
                <w:rFonts w:ascii="Times New Roman" w:hAnsi="Times New Roman"/>
              </w:rPr>
              <w:t xml:space="preserve"> ja § 27</w:t>
            </w:r>
            <w:r w:rsidRPr="00474D67">
              <w:rPr>
                <w:rFonts w:ascii="Times New Roman" w:hAnsi="Times New Roman"/>
              </w:rPr>
              <w:t xml:space="preserve"> sätestatud ülesanded, mis jäävad volikogu pädevusse.</w:t>
            </w:r>
          </w:p>
          <w:p w14:paraId="16D72A56" w14:textId="11B926A0" w:rsidR="003142B5" w:rsidRPr="00474D67" w:rsidRDefault="003142B5" w:rsidP="00391F55">
            <w:pPr>
              <w:pStyle w:val="Loendilik"/>
              <w:numPr>
                <w:ilvl w:val="0"/>
                <w:numId w:val="8"/>
              </w:numPr>
              <w:rPr>
                <w:rFonts w:ascii="Times New Roman" w:hAnsi="Times New Roman"/>
              </w:rPr>
            </w:pPr>
            <w:r w:rsidRPr="00474D67">
              <w:rPr>
                <w:rFonts w:ascii="Times New Roman" w:hAnsi="Times New Roman"/>
              </w:rPr>
              <w:t xml:space="preserve">Tapa Vallavalitsusel on haldusmenetluse seaduse § 8 lõike 2 alusel õigus määrata ametnik või ametnikud, kes täidavad Tapa Vallavalitsuse nimel </w:t>
            </w:r>
            <w:r w:rsidR="007B48D3" w:rsidRPr="00474D67">
              <w:rPr>
                <w:rFonts w:ascii="Times New Roman" w:hAnsi="Times New Roman"/>
              </w:rPr>
              <w:t>paragrahvis 1</w:t>
            </w:r>
            <w:r w:rsidRPr="00474D67">
              <w:rPr>
                <w:rFonts w:ascii="Times New Roman" w:hAnsi="Times New Roman"/>
              </w:rPr>
              <w:t xml:space="preserve"> sätestatud ülesandeid.</w:t>
            </w:r>
          </w:p>
          <w:p w14:paraId="7EA48CC2" w14:textId="77777777" w:rsidR="00391F55" w:rsidRPr="00391F55" w:rsidRDefault="00391F55" w:rsidP="00391F55">
            <w:pPr>
              <w:pStyle w:val="Loendilik"/>
              <w:rPr>
                <w:rFonts w:ascii="Times New Roman" w:hAnsi="Times New Roman"/>
              </w:rPr>
            </w:pPr>
          </w:p>
          <w:p w14:paraId="5E51C5C2" w14:textId="77777777" w:rsidR="00822256" w:rsidRPr="00B82D80" w:rsidRDefault="00822256" w:rsidP="00822256">
            <w:pPr>
              <w:rPr>
                <w:rFonts w:ascii="Times New Roman" w:hAnsi="Times New Roman"/>
                <w:b/>
                <w:bCs/>
              </w:rPr>
            </w:pPr>
            <w:r w:rsidRPr="00B82D80">
              <w:rPr>
                <w:rFonts w:ascii="Times New Roman" w:hAnsi="Times New Roman"/>
                <w:b/>
                <w:bCs/>
              </w:rPr>
              <w:t>§ 2. </w:t>
            </w:r>
            <w:bookmarkStart w:id="1" w:name="para2"/>
            <w:r w:rsidRPr="00B82D80">
              <w:rPr>
                <w:rFonts w:ascii="Times New Roman" w:hAnsi="Times New Roman"/>
                <w:b/>
                <w:bCs/>
              </w:rPr>
              <w:t>  </w:t>
            </w:r>
            <w:bookmarkEnd w:id="1"/>
            <w:r w:rsidRPr="00B82D80">
              <w:rPr>
                <w:rFonts w:ascii="Times New Roman" w:hAnsi="Times New Roman"/>
                <w:b/>
                <w:bCs/>
              </w:rPr>
              <w:t>Rakendussätted</w:t>
            </w:r>
          </w:p>
          <w:p w14:paraId="021C8590" w14:textId="77777777" w:rsidR="00822256" w:rsidRPr="00B82D80" w:rsidRDefault="00822256" w:rsidP="00822256">
            <w:pPr>
              <w:rPr>
                <w:rFonts w:ascii="Times New Roman" w:hAnsi="Times New Roman"/>
              </w:rPr>
            </w:pPr>
            <w:bookmarkStart w:id="2" w:name="para2lg1"/>
            <w:r w:rsidRPr="00B82D80">
              <w:rPr>
                <w:rFonts w:ascii="Times New Roman" w:hAnsi="Times New Roman"/>
              </w:rPr>
              <w:t>  </w:t>
            </w:r>
            <w:bookmarkEnd w:id="2"/>
            <w:r w:rsidRPr="00B82D80">
              <w:rPr>
                <w:rFonts w:ascii="Times New Roman" w:hAnsi="Times New Roman"/>
              </w:rPr>
              <w:t>(1) Määrusega tunnistatakse kehtetud Tapa Vallavolikogu 28.03.2018 määrus nr 14 „Haridusvaldkonnas kohaliku omavalitsuse üksuse pädevusse antud ülesannete delegeerimine“.</w:t>
            </w:r>
          </w:p>
          <w:p w14:paraId="7F7366E8" w14:textId="78E1778B" w:rsidR="00822256" w:rsidRPr="00B82D80" w:rsidRDefault="00822256" w:rsidP="00822256">
            <w:pPr>
              <w:rPr>
                <w:rFonts w:ascii="Times New Roman" w:hAnsi="Times New Roman"/>
              </w:rPr>
            </w:pPr>
            <w:bookmarkStart w:id="3" w:name="para2lg2"/>
            <w:r w:rsidRPr="00B82D80">
              <w:rPr>
                <w:rFonts w:ascii="Times New Roman" w:hAnsi="Times New Roman"/>
              </w:rPr>
              <w:t>  </w:t>
            </w:r>
            <w:bookmarkEnd w:id="3"/>
            <w:r w:rsidRPr="00B82D80">
              <w:rPr>
                <w:rFonts w:ascii="Times New Roman" w:hAnsi="Times New Roman"/>
              </w:rPr>
              <w:t xml:space="preserve">(2) Määrus jõustub 01.09.2025. </w:t>
            </w:r>
          </w:p>
          <w:p w14:paraId="093FCB98" w14:textId="77777777" w:rsidR="00822256" w:rsidRPr="00B82D80" w:rsidRDefault="00822256" w:rsidP="00822256">
            <w:pPr>
              <w:rPr>
                <w:rFonts w:ascii="Times New Roman" w:hAnsi="Times New Roman"/>
              </w:rPr>
            </w:pPr>
            <w:r w:rsidRPr="00B82D80">
              <w:rPr>
                <w:rFonts w:ascii="Times New Roman" w:hAnsi="Times New Roman"/>
              </w:rPr>
              <w:t xml:space="preserve">Maksim </w:t>
            </w:r>
            <w:proofErr w:type="spellStart"/>
            <w:r w:rsidRPr="00B82D80">
              <w:rPr>
                <w:rFonts w:ascii="Times New Roman" w:hAnsi="Times New Roman"/>
              </w:rPr>
              <w:t>Butšenkov</w:t>
            </w:r>
            <w:proofErr w:type="spellEnd"/>
            <w:r w:rsidRPr="00B82D80">
              <w:rPr>
                <w:rFonts w:ascii="Times New Roman" w:hAnsi="Times New Roman"/>
              </w:rPr>
              <w:br/>
              <w:t>Vallavolikogu esimees</w:t>
            </w:r>
          </w:p>
          <w:p w14:paraId="46402893" w14:textId="0EDADF84" w:rsidR="00A357CC" w:rsidRPr="00B82D80" w:rsidRDefault="00A357CC" w:rsidP="00AF1DE6">
            <w:pPr>
              <w:tabs>
                <w:tab w:val="left" w:pos="5387"/>
              </w:tabs>
              <w:spacing w:after="0" w:line="240" w:lineRule="auto"/>
              <w:jc w:val="both"/>
              <w:rPr>
                <w:rFonts w:ascii="Times New Roman" w:hAnsi="Times New Roman"/>
                <w:sz w:val="24"/>
                <w:szCs w:val="24"/>
              </w:rPr>
            </w:pPr>
          </w:p>
        </w:tc>
      </w:tr>
      <w:tr w:rsidR="00A357CC" w:rsidRPr="00B82D80" w14:paraId="46402896" w14:textId="77777777" w:rsidTr="00435C14">
        <w:tc>
          <w:tcPr>
            <w:tcW w:w="9354" w:type="dxa"/>
            <w:gridSpan w:val="2"/>
          </w:tcPr>
          <w:p w14:paraId="46402895" w14:textId="77777777" w:rsidR="00A357CC" w:rsidRPr="00B82D80" w:rsidRDefault="00A357CC" w:rsidP="00A357CC">
            <w:pPr>
              <w:tabs>
                <w:tab w:val="left" w:pos="5387"/>
              </w:tabs>
              <w:spacing w:after="0" w:line="240" w:lineRule="auto"/>
              <w:jc w:val="both"/>
              <w:rPr>
                <w:rFonts w:ascii="Times New Roman" w:hAnsi="Times New Roman"/>
                <w:sz w:val="24"/>
                <w:szCs w:val="24"/>
              </w:rPr>
            </w:pPr>
          </w:p>
        </w:tc>
      </w:tr>
    </w:tbl>
    <w:p w14:paraId="46402897" w14:textId="77777777" w:rsidR="00A357CC" w:rsidRPr="00B82D80" w:rsidRDefault="00A357CC" w:rsidP="00AF1DE6">
      <w:pPr>
        <w:tabs>
          <w:tab w:val="left" w:pos="5387"/>
        </w:tabs>
        <w:spacing w:after="0" w:line="240" w:lineRule="auto"/>
        <w:jc w:val="both"/>
        <w:rPr>
          <w:rFonts w:ascii="Times New Roman" w:hAnsi="Times New Roman"/>
          <w:sz w:val="24"/>
          <w:szCs w:val="24"/>
        </w:rPr>
      </w:pPr>
    </w:p>
    <w:p w14:paraId="46402898" w14:textId="77777777" w:rsidR="00F77BE4" w:rsidRPr="00B82D80"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B82D80" w14:paraId="4640289D" w14:textId="77777777" w:rsidTr="00E13B6E">
        <w:tc>
          <w:tcPr>
            <w:tcW w:w="4677" w:type="dxa"/>
            <w:shd w:val="clear" w:color="auto" w:fill="auto"/>
          </w:tcPr>
          <w:p w14:paraId="46402899" w14:textId="77777777" w:rsidR="00E13B6E" w:rsidRPr="00B82D80" w:rsidRDefault="00E13B6E" w:rsidP="002B1191">
            <w:pPr>
              <w:tabs>
                <w:tab w:val="left" w:pos="5387"/>
              </w:tabs>
              <w:spacing w:after="0" w:line="240" w:lineRule="auto"/>
              <w:jc w:val="both"/>
              <w:rPr>
                <w:rFonts w:ascii="Times New Roman" w:hAnsi="Times New Roman"/>
                <w:i/>
                <w:sz w:val="16"/>
                <w:szCs w:val="16"/>
              </w:rPr>
            </w:pPr>
            <w:r w:rsidRPr="00B82D80">
              <w:rPr>
                <w:rFonts w:ascii="Times New Roman" w:hAnsi="Times New Roman"/>
                <w:i/>
                <w:sz w:val="24"/>
                <w:szCs w:val="24"/>
              </w:rPr>
              <w:t>(allkirjastatud digitaalselt)</w:t>
            </w:r>
          </w:p>
          <w:p w14:paraId="4640289A" w14:textId="77777777" w:rsidR="00E13B6E" w:rsidRPr="00B82D80" w:rsidRDefault="00E13B6E" w:rsidP="002B1191">
            <w:pPr>
              <w:tabs>
                <w:tab w:val="left" w:pos="5387"/>
              </w:tabs>
              <w:spacing w:after="0" w:line="240" w:lineRule="auto"/>
              <w:jc w:val="both"/>
              <w:rPr>
                <w:rFonts w:ascii="Times New Roman" w:hAnsi="Times New Roman"/>
                <w:i/>
                <w:sz w:val="16"/>
                <w:szCs w:val="16"/>
              </w:rPr>
            </w:pPr>
          </w:p>
          <w:p w14:paraId="4640289B" w14:textId="39B37E2C" w:rsidR="00E13B6E" w:rsidRPr="00B82D80" w:rsidRDefault="00E13B6E" w:rsidP="002B1191">
            <w:pPr>
              <w:tabs>
                <w:tab w:val="left" w:pos="5387"/>
              </w:tabs>
              <w:spacing w:after="0" w:line="240" w:lineRule="auto"/>
              <w:jc w:val="both"/>
              <w:rPr>
                <w:rFonts w:ascii="Times New Roman" w:hAnsi="Times New Roman"/>
                <w:sz w:val="24"/>
                <w:szCs w:val="24"/>
              </w:rPr>
            </w:pPr>
            <w:r w:rsidRPr="00B82D80">
              <w:rPr>
                <w:rFonts w:ascii="Times New Roman" w:hAnsi="Times New Roman"/>
                <w:sz w:val="24"/>
                <w:szCs w:val="24"/>
              </w:rPr>
              <w:fldChar w:fldCharType="begin"/>
            </w:r>
            <w:r w:rsidR="00F1122B">
              <w:rPr>
                <w:rFonts w:ascii="Times New Roman" w:hAnsi="Times New Roman"/>
                <w:sz w:val="24"/>
                <w:szCs w:val="24"/>
              </w:rPr>
              <w:instrText xml:space="preserve"> delta_signerName  \* MERGEFORMAT</w:instrText>
            </w:r>
            <w:r w:rsidRPr="00B82D80">
              <w:rPr>
                <w:rFonts w:ascii="Times New Roman" w:hAnsi="Times New Roman"/>
                <w:sz w:val="24"/>
                <w:szCs w:val="24"/>
              </w:rPr>
              <w:fldChar w:fldCharType="separate"/>
            </w:r>
            <w:r w:rsidR="00F1122B">
              <w:rPr>
                <w:rFonts w:ascii="Times New Roman" w:hAnsi="Times New Roman"/>
                <w:sz w:val="24"/>
                <w:szCs w:val="24"/>
              </w:rPr>
              <w:t xml:space="preserve">Maksim </w:t>
            </w:r>
            <w:proofErr w:type="spellStart"/>
            <w:r w:rsidR="00F1122B">
              <w:rPr>
                <w:rFonts w:ascii="Times New Roman" w:hAnsi="Times New Roman"/>
                <w:sz w:val="24"/>
                <w:szCs w:val="24"/>
              </w:rPr>
              <w:t>Butšenkov</w:t>
            </w:r>
            <w:proofErr w:type="spellEnd"/>
            <w:r w:rsidRPr="00B82D80">
              <w:rPr>
                <w:rFonts w:ascii="Times New Roman" w:hAnsi="Times New Roman"/>
                <w:sz w:val="24"/>
                <w:szCs w:val="24"/>
              </w:rPr>
              <w:fldChar w:fldCharType="end"/>
            </w:r>
          </w:p>
          <w:p w14:paraId="4640289C" w14:textId="2891A458" w:rsidR="00E13B6E" w:rsidRPr="00B82D80" w:rsidRDefault="00E13B6E" w:rsidP="002B1191">
            <w:pPr>
              <w:tabs>
                <w:tab w:val="left" w:pos="5387"/>
              </w:tabs>
              <w:spacing w:after="0" w:line="240" w:lineRule="auto"/>
              <w:jc w:val="both"/>
              <w:rPr>
                <w:rFonts w:ascii="Times New Roman" w:hAnsi="Times New Roman"/>
                <w:sz w:val="24"/>
                <w:szCs w:val="24"/>
              </w:rPr>
            </w:pPr>
            <w:r w:rsidRPr="00B82D80">
              <w:rPr>
                <w:rFonts w:ascii="Times New Roman" w:hAnsi="Times New Roman"/>
                <w:sz w:val="24"/>
                <w:szCs w:val="24"/>
              </w:rPr>
              <w:fldChar w:fldCharType="begin"/>
            </w:r>
            <w:r w:rsidR="00F1122B">
              <w:rPr>
                <w:rFonts w:ascii="Times New Roman" w:hAnsi="Times New Roman"/>
                <w:sz w:val="24"/>
                <w:szCs w:val="24"/>
              </w:rPr>
              <w:instrText xml:space="preserve"> delta_signerJobTitle  \* MERGEFORMAT</w:instrText>
            </w:r>
            <w:r w:rsidRPr="00B82D80">
              <w:rPr>
                <w:rFonts w:ascii="Times New Roman" w:hAnsi="Times New Roman"/>
                <w:sz w:val="24"/>
                <w:szCs w:val="24"/>
              </w:rPr>
              <w:fldChar w:fldCharType="separate"/>
            </w:r>
            <w:r w:rsidR="00F1122B">
              <w:rPr>
                <w:rFonts w:ascii="Times New Roman" w:hAnsi="Times New Roman"/>
                <w:sz w:val="24"/>
                <w:szCs w:val="24"/>
              </w:rPr>
              <w:t>vallavolikogu esimees</w:t>
            </w:r>
            <w:r w:rsidRPr="00B82D80">
              <w:rPr>
                <w:rFonts w:ascii="Times New Roman" w:hAnsi="Times New Roman"/>
                <w:sz w:val="24"/>
                <w:szCs w:val="24"/>
              </w:rPr>
              <w:fldChar w:fldCharType="end"/>
            </w:r>
          </w:p>
        </w:tc>
      </w:tr>
    </w:tbl>
    <w:p w14:paraId="4640289E" w14:textId="77777777" w:rsidR="00A357CC" w:rsidRPr="00B82D80" w:rsidRDefault="00A357CC" w:rsidP="002B1191">
      <w:pPr>
        <w:spacing w:after="0" w:line="240" w:lineRule="auto"/>
        <w:rPr>
          <w:rFonts w:ascii="Times New Roman" w:hAnsi="Times New Roman"/>
          <w:sz w:val="24"/>
          <w:szCs w:val="24"/>
        </w:rPr>
      </w:pPr>
    </w:p>
    <w:p w14:paraId="4640289F" w14:textId="77777777" w:rsidR="00C27542" w:rsidRPr="00B82D80"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rsidRPr="00B82D80" w14:paraId="464028A3" w14:textId="77777777" w:rsidTr="00C27542">
        <w:tc>
          <w:tcPr>
            <w:tcW w:w="976" w:type="dxa"/>
          </w:tcPr>
          <w:p w14:paraId="464028A0" w14:textId="77777777" w:rsidR="00C27542" w:rsidRPr="00B82D80" w:rsidRDefault="00C27542" w:rsidP="002B1191">
            <w:pPr>
              <w:spacing w:after="0" w:line="240" w:lineRule="auto"/>
              <w:rPr>
                <w:rFonts w:ascii="Times New Roman" w:hAnsi="Times New Roman"/>
                <w:sz w:val="24"/>
                <w:szCs w:val="24"/>
              </w:rPr>
            </w:pPr>
            <w:r w:rsidRPr="00B82D80">
              <w:rPr>
                <w:rFonts w:ascii="Times New Roman" w:hAnsi="Times New Roman"/>
                <w:sz w:val="24"/>
                <w:szCs w:val="24"/>
              </w:rPr>
              <w:lastRenderedPageBreak/>
              <w:t>Lisa(d):</w:t>
            </w:r>
          </w:p>
        </w:tc>
        <w:tc>
          <w:tcPr>
            <w:tcW w:w="8518" w:type="dxa"/>
          </w:tcPr>
          <w:p w14:paraId="464028A1" w14:textId="77777777" w:rsidR="00772CF5" w:rsidRPr="00B82D80" w:rsidRDefault="00772CF5" w:rsidP="00772CF5">
            <w:pPr>
              <w:pStyle w:val="Loendilik"/>
              <w:numPr>
                <w:ilvl w:val="0"/>
                <w:numId w:val="5"/>
              </w:numPr>
              <w:spacing w:after="0" w:line="240" w:lineRule="auto"/>
              <w:ind w:left="300" w:hanging="283"/>
              <w:rPr>
                <w:rFonts w:ascii="Times New Roman" w:hAnsi="Times New Roman"/>
                <w:sz w:val="24"/>
                <w:szCs w:val="24"/>
              </w:rPr>
            </w:pPr>
          </w:p>
          <w:p w14:paraId="464028A2" w14:textId="77777777" w:rsidR="00772CF5" w:rsidRPr="00B82D80" w:rsidRDefault="00772CF5" w:rsidP="00772CF5">
            <w:pPr>
              <w:pStyle w:val="Loendilik"/>
              <w:numPr>
                <w:ilvl w:val="0"/>
                <w:numId w:val="5"/>
              </w:numPr>
              <w:spacing w:after="0" w:line="240" w:lineRule="auto"/>
              <w:ind w:left="300" w:hanging="283"/>
              <w:rPr>
                <w:rFonts w:ascii="Times New Roman" w:hAnsi="Times New Roman"/>
                <w:sz w:val="24"/>
                <w:szCs w:val="24"/>
              </w:rPr>
            </w:pPr>
          </w:p>
        </w:tc>
      </w:tr>
    </w:tbl>
    <w:p w14:paraId="464028A4" w14:textId="77777777" w:rsidR="002B1191" w:rsidRPr="00B82D80" w:rsidRDefault="002B1191" w:rsidP="002B1191">
      <w:pPr>
        <w:spacing w:after="0" w:line="240" w:lineRule="auto"/>
        <w:rPr>
          <w:rFonts w:ascii="Times New Roman" w:hAnsi="Times New Roman"/>
          <w:sz w:val="24"/>
          <w:szCs w:val="24"/>
        </w:rPr>
      </w:pPr>
    </w:p>
    <w:p w14:paraId="464028A5" w14:textId="77777777" w:rsidR="00C27542" w:rsidRPr="00B82D80"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rsidRPr="00B82D80" w14:paraId="464028A7" w14:textId="77777777" w:rsidTr="00435C14">
        <w:tc>
          <w:tcPr>
            <w:tcW w:w="9354" w:type="dxa"/>
            <w:gridSpan w:val="3"/>
          </w:tcPr>
          <w:p w14:paraId="464028A6" w14:textId="77777777" w:rsidR="00C27542" w:rsidRPr="00B82D80" w:rsidRDefault="00C27542" w:rsidP="002B1191">
            <w:pPr>
              <w:spacing w:after="0" w:line="240" w:lineRule="auto"/>
              <w:rPr>
                <w:rFonts w:ascii="Times New Roman" w:hAnsi="Times New Roman"/>
                <w:b/>
                <w:sz w:val="24"/>
                <w:szCs w:val="24"/>
              </w:rPr>
            </w:pPr>
            <w:r w:rsidRPr="00B82D80">
              <w:rPr>
                <w:rFonts w:ascii="Times New Roman" w:hAnsi="Times New Roman"/>
                <w:b/>
                <w:sz w:val="24"/>
                <w:szCs w:val="24"/>
              </w:rPr>
              <w:t>Seletuskiri</w:t>
            </w:r>
          </w:p>
        </w:tc>
      </w:tr>
      <w:tr w:rsidR="003142B5" w:rsidRPr="00B82D80" w14:paraId="464028A9" w14:textId="77777777" w:rsidTr="00435C14">
        <w:tc>
          <w:tcPr>
            <w:tcW w:w="9354" w:type="dxa"/>
            <w:gridSpan w:val="3"/>
          </w:tcPr>
          <w:p w14:paraId="06812430" w14:textId="77777777" w:rsidR="003142B5" w:rsidRPr="0058310B" w:rsidRDefault="003142B5" w:rsidP="003142B5">
            <w:pPr>
              <w:spacing w:after="0" w:line="240" w:lineRule="auto"/>
              <w:rPr>
                <w:rFonts w:ascii="Times New Roman" w:hAnsi="Times New Roman"/>
                <w:b/>
                <w:bCs/>
                <w:sz w:val="24"/>
                <w:szCs w:val="24"/>
              </w:rPr>
            </w:pPr>
            <w:r w:rsidRPr="0058310B">
              <w:rPr>
                <w:rFonts w:ascii="Times New Roman" w:hAnsi="Times New Roman"/>
                <w:b/>
                <w:bCs/>
                <w:sz w:val="24"/>
                <w:szCs w:val="24"/>
              </w:rPr>
              <w:t>1. Eelnõu eesmärk ja sisu</w:t>
            </w:r>
          </w:p>
          <w:p w14:paraId="23560B0C" w14:textId="0B4A83E2" w:rsidR="003142B5" w:rsidRDefault="003142B5" w:rsidP="003142B5">
            <w:pPr>
              <w:spacing w:after="0" w:line="240" w:lineRule="auto"/>
              <w:rPr>
                <w:rFonts w:ascii="Times New Roman" w:hAnsi="Times New Roman"/>
                <w:sz w:val="24"/>
                <w:szCs w:val="24"/>
              </w:rPr>
            </w:pPr>
            <w:r w:rsidRPr="0058310B">
              <w:rPr>
                <w:rFonts w:ascii="Times New Roman" w:hAnsi="Times New Roman"/>
                <w:sz w:val="24"/>
                <w:szCs w:val="24"/>
              </w:rPr>
              <w:t>Määruse eelnõu eesmärk on ajakohastada haridusvaldkonnas Tapa Vallavolikogu</w:t>
            </w:r>
            <w:r w:rsidR="007B48D3">
              <w:rPr>
                <w:rFonts w:ascii="Times New Roman" w:hAnsi="Times New Roman"/>
                <w:sz w:val="24"/>
                <w:szCs w:val="24"/>
              </w:rPr>
              <w:t xml:space="preserve"> ja</w:t>
            </w:r>
            <w:r w:rsidRPr="0058310B">
              <w:rPr>
                <w:rFonts w:ascii="Times New Roman" w:hAnsi="Times New Roman"/>
                <w:sz w:val="24"/>
                <w:szCs w:val="24"/>
              </w:rPr>
              <w:t xml:space="preserve"> Tapa Vallavalitsuse pädevust. Eelnõuga antakse Tapa Vallavalitsusele üle mitmed haridusasutuste pidaja pädevusse kuuluvad ülesanded, mis tulenevad põhikooli- ja gümnaasiumiseadusest, alusharidusseadusest</w:t>
            </w:r>
            <w:r w:rsidR="007B48D3">
              <w:rPr>
                <w:rFonts w:ascii="Times New Roman" w:hAnsi="Times New Roman"/>
                <w:sz w:val="24"/>
                <w:szCs w:val="24"/>
              </w:rPr>
              <w:t xml:space="preserve"> ja</w:t>
            </w:r>
            <w:r w:rsidRPr="0058310B">
              <w:rPr>
                <w:rFonts w:ascii="Times New Roman" w:hAnsi="Times New Roman"/>
                <w:sz w:val="24"/>
                <w:szCs w:val="24"/>
              </w:rPr>
              <w:t xml:space="preserve"> huvikooli seaduses</w:t>
            </w:r>
            <w:r w:rsidR="007B48D3">
              <w:rPr>
                <w:rFonts w:ascii="Times New Roman" w:hAnsi="Times New Roman"/>
                <w:sz w:val="24"/>
                <w:szCs w:val="24"/>
              </w:rPr>
              <w:t>t</w:t>
            </w:r>
            <w:r w:rsidRPr="0058310B">
              <w:rPr>
                <w:rFonts w:ascii="Times New Roman" w:hAnsi="Times New Roman"/>
                <w:sz w:val="24"/>
                <w:szCs w:val="24"/>
              </w:rPr>
              <w:t>. Samas sätestatakse selgelt need ülesanded, mis jäävad volikogu ainupädevusse ning mida seaduse alusel delegeerida ei saa.</w:t>
            </w:r>
          </w:p>
          <w:p w14:paraId="035555B9" w14:textId="77777777" w:rsidR="007B48D3" w:rsidRPr="0058310B" w:rsidRDefault="007B48D3" w:rsidP="003142B5">
            <w:pPr>
              <w:spacing w:after="0" w:line="240" w:lineRule="auto"/>
              <w:rPr>
                <w:rFonts w:ascii="Times New Roman" w:hAnsi="Times New Roman"/>
                <w:sz w:val="24"/>
                <w:szCs w:val="24"/>
              </w:rPr>
            </w:pPr>
          </w:p>
          <w:p w14:paraId="36F29B62" w14:textId="77777777" w:rsidR="003142B5" w:rsidRDefault="003142B5" w:rsidP="003142B5">
            <w:pPr>
              <w:spacing w:after="0" w:line="240" w:lineRule="auto"/>
              <w:rPr>
                <w:rFonts w:ascii="Times New Roman" w:hAnsi="Times New Roman"/>
                <w:sz w:val="24"/>
                <w:szCs w:val="24"/>
              </w:rPr>
            </w:pPr>
            <w:r w:rsidRPr="0058310B">
              <w:rPr>
                <w:rFonts w:ascii="Times New Roman" w:hAnsi="Times New Roman"/>
                <w:sz w:val="24"/>
                <w:szCs w:val="24"/>
              </w:rPr>
              <w:t xml:space="preserve">Eelnõuga tunnistatakse kehtetuks senine volikogu määrus 28.03.2018 nr 14, et viia ülesannete jaotus vastavusse 01.09.2025 jõustuva uue </w:t>
            </w:r>
            <w:r w:rsidRPr="0058310B">
              <w:rPr>
                <w:rFonts w:ascii="Times New Roman" w:hAnsi="Times New Roman"/>
                <w:b/>
                <w:bCs/>
                <w:sz w:val="24"/>
                <w:szCs w:val="24"/>
              </w:rPr>
              <w:t>alusharidusseaduse</w:t>
            </w:r>
            <w:r w:rsidRPr="0058310B">
              <w:rPr>
                <w:rFonts w:ascii="Times New Roman" w:hAnsi="Times New Roman"/>
                <w:sz w:val="24"/>
                <w:szCs w:val="24"/>
              </w:rPr>
              <w:t xml:space="preserve"> ja muudatustega haridusseadustes.</w:t>
            </w:r>
          </w:p>
          <w:p w14:paraId="143FD825" w14:textId="77777777" w:rsidR="003142B5" w:rsidRPr="0058310B" w:rsidRDefault="003142B5" w:rsidP="003142B5">
            <w:pPr>
              <w:spacing w:after="0" w:line="240" w:lineRule="auto"/>
              <w:rPr>
                <w:rFonts w:ascii="Times New Roman" w:hAnsi="Times New Roman"/>
                <w:sz w:val="24"/>
                <w:szCs w:val="24"/>
              </w:rPr>
            </w:pPr>
          </w:p>
          <w:p w14:paraId="7053B93D" w14:textId="77777777" w:rsidR="003142B5" w:rsidRPr="0058310B" w:rsidRDefault="003142B5" w:rsidP="003142B5">
            <w:pPr>
              <w:spacing w:after="0" w:line="240" w:lineRule="auto"/>
              <w:rPr>
                <w:rFonts w:ascii="Times New Roman" w:hAnsi="Times New Roman"/>
                <w:b/>
                <w:bCs/>
                <w:sz w:val="24"/>
                <w:szCs w:val="24"/>
              </w:rPr>
            </w:pPr>
            <w:r w:rsidRPr="0058310B">
              <w:rPr>
                <w:rFonts w:ascii="Times New Roman" w:hAnsi="Times New Roman"/>
                <w:b/>
                <w:bCs/>
                <w:sz w:val="24"/>
                <w:szCs w:val="24"/>
              </w:rPr>
              <w:t>2. Õiguslik alus</w:t>
            </w:r>
          </w:p>
          <w:p w14:paraId="56F64308" w14:textId="77777777" w:rsidR="003142B5" w:rsidRPr="0058310B" w:rsidRDefault="003142B5" w:rsidP="003142B5">
            <w:pPr>
              <w:spacing w:after="0" w:line="240" w:lineRule="auto"/>
              <w:rPr>
                <w:rFonts w:ascii="Times New Roman" w:hAnsi="Times New Roman"/>
                <w:sz w:val="24"/>
                <w:szCs w:val="24"/>
              </w:rPr>
            </w:pPr>
            <w:r w:rsidRPr="0058310B">
              <w:rPr>
                <w:rFonts w:ascii="Times New Roman" w:hAnsi="Times New Roman"/>
                <w:sz w:val="24"/>
                <w:szCs w:val="24"/>
              </w:rPr>
              <w:t>Määruse andmise aluseks on:</w:t>
            </w:r>
          </w:p>
          <w:p w14:paraId="40767D12" w14:textId="77777777" w:rsidR="003142B5" w:rsidRPr="0058310B" w:rsidRDefault="003142B5" w:rsidP="003142B5">
            <w:pPr>
              <w:numPr>
                <w:ilvl w:val="0"/>
                <w:numId w:val="6"/>
              </w:numPr>
              <w:spacing w:after="0" w:line="240" w:lineRule="auto"/>
              <w:rPr>
                <w:rFonts w:ascii="Times New Roman" w:hAnsi="Times New Roman"/>
                <w:sz w:val="24"/>
                <w:szCs w:val="24"/>
              </w:rPr>
            </w:pPr>
            <w:r w:rsidRPr="0058310B">
              <w:rPr>
                <w:rFonts w:ascii="Times New Roman" w:hAnsi="Times New Roman"/>
                <w:b/>
                <w:bCs/>
                <w:sz w:val="24"/>
                <w:szCs w:val="24"/>
              </w:rPr>
              <w:t>Kohaliku omavalitsuse korralduse seadus (KOKS)</w:t>
            </w:r>
          </w:p>
          <w:p w14:paraId="1CA8FC59" w14:textId="77777777" w:rsidR="003142B5" w:rsidRPr="0058310B" w:rsidRDefault="003142B5" w:rsidP="003142B5">
            <w:pPr>
              <w:numPr>
                <w:ilvl w:val="1"/>
                <w:numId w:val="6"/>
              </w:numPr>
              <w:spacing w:after="0" w:line="240" w:lineRule="auto"/>
              <w:rPr>
                <w:rFonts w:ascii="Times New Roman" w:hAnsi="Times New Roman"/>
                <w:sz w:val="24"/>
                <w:szCs w:val="24"/>
              </w:rPr>
            </w:pPr>
            <w:r w:rsidRPr="0058310B">
              <w:rPr>
                <w:rFonts w:ascii="Times New Roman" w:hAnsi="Times New Roman"/>
                <w:sz w:val="24"/>
                <w:szCs w:val="24"/>
              </w:rPr>
              <w:t>§ 22 lg 2: volikogu võib delegeerida oma pädevuses olevate küsimuste lahendamise vallavalitsusele, välja arvatud seadusega volikogu ainupädevusse antud küsimused.</w:t>
            </w:r>
          </w:p>
          <w:p w14:paraId="19E5AFE3" w14:textId="77777777" w:rsidR="003142B5" w:rsidRPr="0058310B" w:rsidRDefault="003142B5" w:rsidP="003142B5">
            <w:pPr>
              <w:numPr>
                <w:ilvl w:val="0"/>
                <w:numId w:val="6"/>
              </w:numPr>
              <w:spacing w:after="0" w:line="240" w:lineRule="auto"/>
              <w:rPr>
                <w:rFonts w:ascii="Times New Roman" w:hAnsi="Times New Roman"/>
                <w:sz w:val="24"/>
                <w:szCs w:val="24"/>
              </w:rPr>
            </w:pPr>
            <w:r w:rsidRPr="0058310B">
              <w:rPr>
                <w:rFonts w:ascii="Times New Roman" w:hAnsi="Times New Roman"/>
                <w:b/>
                <w:bCs/>
                <w:sz w:val="24"/>
                <w:szCs w:val="24"/>
              </w:rPr>
              <w:t>Haldusmenetluse seadus</w:t>
            </w:r>
          </w:p>
          <w:p w14:paraId="1B994ADE" w14:textId="77777777" w:rsidR="003142B5" w:rsidRDefault="003142B5" w:rsidP="003142B5">
            <w:pPr>
              <w:numPr>
                <w:ilvl w:val="1"/>
                <w:numId w:val="6"/>
              </w:numPr>
              <w:spacing w:after="0" w:line="240" w:lineRule="auto"/>
              <w:rPr>
                <w:rFonts w:ascii="Times New Roman" w:hAnsi="Times New Roman"/>
                <w:sz w:val="24"/>
                <w:szCs w:val="24"/>
              </w:rPr>
            </w:pPr>
            <w:r w:rsidRPr="0058310B">
              <w:rPr>
                <w:rFonts w:ascii="Times New Roman" w:hAnsi="Times New Roman"/>
                <w:sz w:val="24"/>
                <w:szCs w:val="24"/>
              </w:rPr>
              <w:t>§ 8 lg 2: haldusorgan võib volitada ametnikku teostama pädevuses olevat haldusülesannet.</w:t>
            </w:r>
          </w:p>
          <w:p w14:paraId="032E9247" w14:textId="77777777" w:rsidR="007B48D3" w:rsidRPr="0058310B" w:rsidRDefault="007B48D3" w:rsidP="007B48D3">
            <w:pPr>
              <w:spacing w:after="0" w:line="240" w:lineRule="auto"/>
              <w:ind w:left="1440"/>
              <w:rPr>
                <w:rFonts w:ascii="Times New Roman" w:hAnsi="Times New Roman"/>
                <w:sz w:val="24"/>
                <w:szCs w:val="24"/>
              </w:rPr>
            </w:pPr>
          </w:p>
          <w:p w14:paraId="62D9F15A" w14:textId="77777777" w:rsidR="003142B5" w:rsidRPr="0058310B" w:rsidRDefault="003142B5" w:rsidP="003142B5">
            <w:pPr>
              <w:spacing w:after="0" w:line="240" w:lineRule="auto"/>
              <w:rPr>
                <w:rFonts w:ascii="Times New Roman" w:hAnsi="Times New Roman"/>
                <w:sz w:val="24"/>
                <w:szCs w:val="24"/>
              </w:rPr>
            </w:pPr>
            <w:r w:rsidRPr="0058310B">
              <w:rPr>
                <w:rFonts w:ascii="Times New Roman" w:hAnsi="Times New Roman"/>
                <w:sz w:val="24"/>
                <w:szCs w:val="24"/>
              </w:rPr>
              <w:t>Eelnõus viidatud haridusseadused sätestavad pidaja ülesanded, mille täitmine kuulub kohaliku omavalitsuse kui koolipidaja kohustustesse:</w:t>
            </w:r>
          </w:p>
          <w:p w14:paraId="5E0CE734" w14:textId="77777777" w:rsidR="003142B5" w:rsidRPr="00474D67" w:rsidRDefault="003142B5" w:rsidP="003142B5">
            <w:pPr>
              <w:numPr>
                <w:ilvl w:val="0"/>
                <w:numId w:val="7"/>
              </w:numPr>
              <w:spacing w:after="0" w:line="240" w:lineRule="auto"/>
              <w:rPr>
                <w:rFonts w:ascii="Times New Roman" w:hAnsi="Times New Roman"/>
                <w:sz w:val="24"/>
                <w:szCs w:val="24"/>
              </w:rPr>
            </w:pPr>
            <w:r w:rsidRPr="0058310B">
              <w:rPr>
                <w:rFonts w:ascii="Times New Roman" w:hAnsi="Times New Roman"/>
                <w:b/>
                <w:bCs/>
                <w:sz w:val="24"/>
                <w:szCs w:val="24"/>
              </w:rPr>
              <w:t>Põhikooli- ja gümnaasiumiseadus (PGS)</w:t>
            </w:r>
          </w:p>
          <w:tbl>
            <w:tblPr>
              <w:tblStyle w:val="Kontuurtabel"/>
              <w:tblW w:w="0" w:type="auto"/>
              <w:tblInd w:w="720" w:type="dxa"/>
              <w:tblLook w:val="04A0" w:firstRow="1" w:lastRow="0" w:firstColumn="1" w:lastColumn="0" w:noHBand="0" w:noVBand="1"/>
            </w:tblPr>
            <w:tblGrid>
              <w:gridCol w:w="4216"/>
              <w:gridCol w:w="4192"/>
            </w:tblGrid>
            <w:tr w:rsidR="00474D67" w14:paraId="7C0BC07C" w14:textId="77777777" w:rsidTr="00474D67">
              <w:tc>
                <w:tcPr>
                  <w:tcW w:w="4561" w:type="dxa"/>
                </w:tcPr>
                <w:p w14:paraId="4D9E9C62" w14:textId="2BD01026" w:rsidR="00474D67" w:rsidRDefault="00474D67" w:rsidP="00474D67">
                  <w:pPr>
                    <w:spacing w:after="0" w:line="240" w:lineRule="auto"/>
                    <w:rPr>
                      <w:rFonts w:ascii="Times New Roman" w:hAnsi="Times New Roman"/>
                      <w:sz w:val="24"/>
                      <w:szCs w:val="24"/>
                    </w:rPr>
                  </w:pPr>
                  <w:r>
                    <w:rPr>
                      <w:rFonts w:ascii="Times New Roman" w:hAnsi="Times New Roman"/>
                      <w:sz w:val="24"/>
                      <w:szCs w:val="24"/>
                    </w:rPr>
                    <w:t>Vallavalitsuse pädevusse jäävad ülesanded</w:t>
                  </w:r>
                  <w:r w:rsidR="00BD7BD2">
                    <w:rPr>
                      <w:rFonts w:ascii="Times New Roman" w:hAnsi="Times New Roman"/>
                      <w:sz w:val="24"/>
                      <w:szCs w:val="24"/>
                    </w:rPr>
                    <w:t>, mis varem ei olnud delegeeritud</w:t>
                  </w:r>
                </w:p>
              </w:tc>
              <w:tc>
                <w:tcPr>
                  <w:tcW w:w="4562" w:type="dxa"/>
                </w:tcPr>
                <w:p w14:paraId="58E248B2" w14:textId="05F16DD3" w:rsidR="00474D67" w:rsidRDefault="00474D67" w:rsidP="00474D67">
                  <w:pPr>
                    <w:spacing w:after="0" w:line="240" w:lineRule="auto"/>
                    <w:rPr>
                      <w:rFonts w:ascii="Times New Roman" w:hAnsi="Times New Roman"/>
                      <w:sz w:val="24"/>
                      <w:szCs w:val="24"/>
                    </w:rPr>
                  </w:pPr>
                  <w:r>
                    <w:rPr>
                      <w:rFonts w:ascii="Times New Roman" w:hAnsi="Times New Roman"/>
                      <w:sz w:val="24"/>
                      <w:szCs w:val="24"/>
                    </w:rPr>
                    <w:t>Volikogu pädevusse jäävad ülesanded</w:t>
                  </w:r>
                </w:p>
              </w:tc>
            </w:tr>
            <w:tr w:rsidR="00474D67" w14:paraId="5AA05C86" w14:textId="77777777" w:rsidTr="00474D67">
              <w:tc>
                <w:tcPr>
                  <w:tcW w:w="4561" w:type="dxa"/>
                </w:tcPr>
                <w:p w14:paraId="69E43D7F" w14:textId="502F9056" w:rsidR="00474D67" w:rsidRDefault="00BD7BD2" w:rsidP="00474D67">
                  <w:pPr>
                    <w:spacing w:after="0" w:line="240" w:lineRule="auto"/>
                    <w:rPr>
                      <w:rFonts w:ascii="Times New Roman" w:hAnsi="Times New Roman"/>
                      <w:sz w:val="24"/>
                      <w:szCs w:val="24"/>
                    </w:rPr>
                  </w:pPr>
                  <w:r>
                    <w:rPr>
                      <w:rFonts w:ascii="Times New Roman" w:hAnsi="Times New Roman"/>
                      <w:sz w:val="24"/>
                      <w:szCs w:val="24"/>
                    </w:rPr>
                    <w:t>§ 7  õppekava täitmiseks kvalifitseeritud õpetajate, turvalisuse tervisekaitse ja õppekava nõuetele vastava õppekeskkonna olemasolu ja võimalused õpilase arengu toetamiseks.</w:t>
                  </w:r>
                </w:p>
              </w:tc>
              <w:tc>
                <w:tcPr>
                  <w:tcW w:w="4562" w:type="dxa"/>
                </w:tcPr>
                <w:p w14:paraId="74181311" w14:textId="6C63D800" w:rsidR="00474D67" w:rsidRDefault="00474D67" w:rsidP="00474D67">
                  <w:pPr>
                    <w:spacing w:after="0" w:line="240" w:lineRule="auto"/>
                    <w:rPr>
                      <w:rFonts w:ascii="Times New Roman" w:hAnsi="Times New Roman"/>
                      <w:sz w:val="24"/>
                      <w:szCs w:val="24"/>
                    </w:rPr>
                  </w:pPr>
                  <w:r>
                    <w:rPr>
                      <w:rFonts w:ascii="Times New Roman" w:hAnsi="Times New Roman"/>
                      <w:sz w:val="24"/>
                      <w:szCs w:val="24"/>
                    </w:rPr>
                    <w:t>§ 61 Kooli asutamine</w:t>
                  </w:r>
                </w:p>
              </w:tc>
            </w:tr>
            <w:tr w:rsidR="00474D67" w14:paraId="09078A70" w14:textId="77777777" w:rsidTr="00003C85">
              <w:trPr>
                <w:trHeight w:val="337"/>
              </w:trPr>
              <w:tc>
                <w:tcPr>
                  <w:tcW w:w="4561" w:type="dxa"/>
                </w:tcPr>
                <w:p w14:paraId="550A6981" w14:textId="03B8CE0B" w:rsidR="00474D67" w:rsidRDefault="00BD7BD2" w:rsidP="00474D67">
                  <w:pPr>
                    <w:spacing w:after="0" w:line="240" w:lineRule="auto"/>
                    <w:rPr>
                      <w:rFonts w:ascii="Times New Roman" w:hAnsi="Times New Roman"/>
                      <w:sz w:val="24"/>
                      <w:szCs w:val="24"/>
                    </w:rPr>
                  </w:pPr>
                  <w:r>
                    <w:rPr>
                      <w:rFonts w:ascii="Times New Roman" w:hAnsi="Times New Roman"/>
                      <w:sz w:val="24"/>
                      <w:szCs w:val="24"/>
                    </w:rPr>
                    <w:t xml:space="preserve">§ 26 lg </w:t>
                  </w:r>
                  <w:r w:rsidR="00003C85">
                    <w:rPr>
                      <w:rFonts w:ascii="Times New Roman" w:hAnsi="Times New Roman"/>
                      <w:sz w:val="24"/>
                      <w:szCs w:val="24"/>
                    </w:rPr>
                    <w:t>5 – õpilaste arvu suurendamine väikerühmas või eriklassis kuni üheks õppeaastaks</w:t>
                  </w:r>
                </w:p>
              </w:tc>
              <w:tc>
                <w:tcPr>
                  <w:tcW w:w="4562" w:type="dxa"/>
                </w:tcPr>
                <w:p w14:paraId="0B7E5820" w14:textId="723A25B9" w:rsidR="00474D67" w:rsidRDefault="00474D67" w:rsidP="00474D67">
                  <w:pPr>
                    <w:spacing w:after="0" w:line="240" w:lineRule="auto"/>
                    <w:rPr>
                      <w:rFonts w:ascii="Times New Roman" w:hAnsi="Times New Roman"/>
                      <w:sz w:val="24"/>
                      <w:szCs w:val="24"/>
                    </w:rPr>
                  </w:pPr>
                  <w:r>
                    <w:rPr>
                      <w:rFonts w:ascii="Times New Roman" w:hAnsi="Times New Roman"/>
                      <w:sz w:val="24"/>
                      <w:szCs w:val="24"/>
                    </w:rPr>
                    <w:t>§ 66 lg 2 Põhimääruse kehtestamine</w:t>
                  </w:r>
                </w:p>
              </w:tc>
            </w:tr>
            <w:tr w:rsidR="00474D67" w14:paraId="0DB5B36D" w14:textId="77777777" w:rsidTr="00474D67">
              <w:tc>
                <w:tcPr>
                  <w:tcW w:w="4561" w:type="dxa"/>
                </w:tcPr>
                <w:p w14:paraId="015690C1" w14:textId="3B040369" w:rsidR="00474D67" w:rsidRDefault="00BD7BD2" w:rsidP="00474D67">
                  <w:pPr>
                    <w:spacing w:after="0" w:line="240" w:lineRule="auto"/>
                    <w:rPr>
                      <w:rFonts w:ascii="Times New Roman" w:hAnsi="Times New Roman"/>
                      <w:sz w:val="24"/>
                      <w:szCs w:val="24"/>
                    </w:rPr>
                  </w:pPr>
                  <w:r>
                    <w:rPr>
                      <w:rFonts w:ascii="Times New Roman" w:hAnsi="Times New Roman"/>
                      <w:sz w:val="24"/>
                      <w:szCs w:val="24"/>
                    </w:rPr>
                    <w:t xml:space="preserve">§ </w:t>
                  </w:r>
                  <w:r w:rsidR="00131885">
                    <w:rPr>
                      <w:rFonts w:ascii="Times New Roman" w:hAnsi="Times New Roman"/>
                      <w:sz w:val="24"/>
                      <w:szCs w:val="24"/>
                    </w:rPr>
                    <w:t>37 lg 2 – tugispetsialistide teenuse rakendamise võimaluste loomine</w:t>
                  </w:r>
                </w:p>
              </w:tc>
              <w:tc>
                <w:tcPr>
                  <w:tcW w:w="4562" w:type="dxa"/>
                </w:tcPr>
                <w:p w14:paraId="70FBFA14" w14:textId="45041467" w:rsidR="00474D67" w:rsidRDefault="00474D67" w:rsidP="00474D67">
                  <w:pPr>
                    <w:spacing w:after="0" w:line="240" w:lineRule="auto"/>
                    <w:rPr>
                      <w:rFonts w:ascii="Times New Roman" w:hAnsi="Times New Roman"/>
                      <w:sz w:val="24"/>
                      <w:szCs w:val="24"/>
                    </w:rPr>
                  </w:pPr>
                  <w:r>
                    <w:rPr>
                      <w:rFonts w:ascii="Times New Roman" w:hAnsi="Times New Roman"/>
                      <w:sz w:val="24"/>
                      <w:szCs w:val="24"/>
                    </w:rPr>
                    <w:t>§ 80 Kooli ümberkorraldamine ja tegevuse lõpetamine</w:t>
                  </w:r>
                </w:p>
              </w:tc>
            </w:tr>
            <w:tr w:rsidR="00474D67" w14:paraId="181A24CD" w14:textId="77777777" w:rsidTr="00474D67">
              <w:tc>
                <w:tcPr>
                  <w:tcW w:w="4561" w:type="dxa"/>
                </w:tcPr>
                <w:p w14:paraId="0EB119AB" w14:textId="027A5DB4" w:rsidR="00474D67" w:rsidRDefault="00BD7BD2" w:rsidP="00474D67">
                  <w:pPr>
                    <w:spacing w:after="0" w:line="240" w:lineRule="auto"/>
                    <w:rPr>
                      <w:rFonts w:ascii="Times New Roman" w:hAnsi="Times New Roman"/>
                      <w:sz w:val="24"/>
                      <w:szCs w:val="24"/>
                    </w:rPr>
                  </w:pPr>
                  <w:r>
                    <w:rPr>
                      <w:rFonts w:ascii="Times New Roman" w:hAnsi="Times New Roman"/>
                      <w:sz w:val="24"/>
                      <w:szCs w:val="24"/>
                    </w:rPr>
                    <w:t xml:space="preserve">§ </w:t>
                  </w:r>
                  <w:r w:rsidR="00131885">
                    <w:rPr>
                      <w:rFonts w:ascii="Times New Roman" w:hAnsi="Times New Roman"/>
                      <w:sz w:val="24"/>
                      <w:szCs w:val="24"/>
                    </w:rPr>
                    <w:t xml:space="preserve">48 lg 3 – </w:t>
                  </w:r>
                  <w:r w:rsidR="00131885" w:rsidRPr="00131885">
                    <w:rPr>
                      <w:rFonts w:ascii="Times New Roman" w:hAnsi="Times New Roman"/>
                      <w:sz w:val="24"/>
                      <w:szCs w:val="24"/>
                    </w:rPr>
                    <w:t>Kui elukohajärgse kohaliku omavalitsuse territooriumil ei ole võimalik korraldada koolivälise nõustamismeeskonna soovituse kohast õpet, on õpilase elukohajärgne vald või linn kohustatud koostöös teiste koolide ja nende pidajatega tagama õpilasele hariduse omandamise võimalused ning korraldama transpordi või hüvitama õpilase sõidukulud. </w:t>
                  </w:r>
                </w:p>
              </w:tc>
              <w:tc>
                <w:tcPr>
                  <w:tcW w:w="4562" w:type="dxa"/>
                </w:tcPr>
                <w:p w14:paraId="3B326A05" w14:textId="0B7A9779" w:rsidR="00474D67" w:rsidRDefault="00474D67" w:rsidP="00474D67">
                  <w:pPr>
                    <w:spacing w:after="0" w:line="240" w:lineRule="auto"/>
                    <w:rPr>
                      <w:rFonts w:ascii="Times New Roman" w:hAnsi="Times New Roman"/>
                      <w:sz w:val="24"/>
                      <w:szCs w:val="24"/>
                    </w:rPr>
                  </w:pPr>
                  <w:r>
                    <w:rPr>
                      <w:rFonts w:ascii="Times New Roman" w:hAnsi="Times New Roman"/>
                      <w:sz w:val="24"/>
                      <w:szCs w:val="24"/>
                    </w:rPr>
                    <w:t>§ 81 Kooli pidamise üleandmine</w:t>
                  </w:r>
                </w:p>
              </w:tc>
            </w:tr>
            <w:tr w:rsidR="00474D67" w14:paraId="72213E9E" w14:textId="77777777" w:rsidTr="00474D67">
              <w:tc>
                <w:tcPr>
                  <w:tcW w:w="4561" w:type="dxa"/>
                </w:tcPr>
                <w:p w14:paraId="3E027DED" w14:textId="77777777" w:rsidR="00474D67" w:rsidRDefault="00474D67" w:rsidP="00474D67">
                  <w:pPr>
                    <w:spacing w:after="0" w:line="240" w:lineRule="auto"/>
                    <w:rPr>
                      <w:rFonts w:ascii="Times New Roman" w:hAnsi="Times New Roman"/>
                      <w:sz w:val="24"/>
                      <w:szCs w:val="24"/>
                    </w:rPr>
                  </w:pPr>
                </w:p>
              </w:tc>
              <w:tc>
                <w:tcPr>
                  <w:tcW w:w="4562" w:type="dxa"/>
                </w:tcPr>
                <w:p w14:paraId="00A5C272" w14:textId="77777777" w:rsidR="00474D67" w:rsidRDefault="00474D67" w:rsidP="00474D67">
                  <w:pPr>
                    <w:spacing w:after="0" w:line="240" w:lineRule="auto"/>
                    <w:rPr>
                      <w:rFonts w:ascii="Times New Roman" w:hAnsi="Times New Roman"/>
                      <w:sz w:val="24"/>
                      <w:szCs w:val="24"/>
                    </w:rPr>
                  </w:pPr>
                </w:p>
              </w:tc>
            </w:tr>
          </w:tbl>
          <w:p w14:paraId="2ED8209B" w14:textId="77777777" w:rsidR="00474D67" w:rsidRPr="0058310B" w:rsidRDefault="00474D67" w:rsidP="00474D67">
            <w:pPr>
              <w:spacing w:after="0" w:line="240" w:lineRule="auto"/>
              <w:ind w:left="720"/>
              <w:rPr>
                <w:rFonts w:ascii="Times New Roman" w:hAnsi="Times New Roman"/>
                <w:sz w:val="24"/>
                <w:szCs w:val="24"/>
              </w:rPr>
            </w:pPr>
          </w:p>
          <w:p w14:paraId="6ACF69A0" w14:textId="77777777" w:rsidR="003142B5" w:rsidRPr="0058310B" w:rsidRDefault="003142B5" w:rsidP="003142B5">
            <w:pPr>
              <w:numPr>
                <w:ilvl w:val="0"/>
                <w:numId w:val="7"/>
              </w:numPr>
              <w:spacing w:after="0" w:line="240" w:lineRule="auto"/>
              <w:rPr>
                <w:rFonts w:ascii="Times New Roman" w:hAnsi="Times New Roman"/>
                <w:sz w:val="24"/>
                <w:szCs w:val="24"/>
              </w:rPr>
            </w:pPr>
            <w:r w:rsidRPr="0058310B">
              <w:rPr>
                <w:rFonts w:ascii="Times New Roman" w:hAnsi="Times New Roman"/>
                <w:b/>
                <w:bCs/>
                <w:sz w:val="24"/>
                <w:szCs w:val="24"/>
              </w:rPr>
              <w:t>Alusharidusseadus</w:t>
            </w:r>
            <w:r w:rsidRPr="0058310B">
              <w:rPr>
                <w:rFonts w:ascii="Times New Roman" w:hAnsi="Times New Roman"/>
                <w:sz w:val="24"/>
                <w:szCs w:val="24"/>
              </w:rPr>
              <w:t xml:space="preserve"> (jõustub 01.09.2025)</w:t>
            </w:r>
          </w:p>
          <w:p w14:paraId="32140541" w14:textId="77777777" w:rsidR="003142B5" w:rsidRPr="0058310B" w:rsidRDefault="003142B5" w:rsidP="003142B5">
            <w:pPr>
              <w:numPr>
                <w:ilvl w:val="1"/>
                <w:numId w:val="7"/>
              </w:numPr>
              <w:spacing w:after="0" w:line="240" w:lineRule="auto"/>
              <w:rPr>
                <w:rFonts w:ascii="Times New Roman" w:hAnsi="Times New Roman"/>
                <w:sz w:val="24"/>
                <w:szCs w:val="24"/>
              </w:rPr>
            </w:pPr>
            <w:r w:rsidRPr="0058310B">
              <w:rPr>
                <w:rFonts w:ascii="Times New Roman" w:hAnsi="Times New Roman"/>
                <w:sz w:val="24"/>
                <w:szCs w:val="24"/>
              </w:rPr>
              <w:t>§ 17: volikogu pädevusse jäävad otsused (nt asutuse asutamine, lõpetamine).</w:t>
            </w:r>
          </w:p>
          <w:p w14:paraId="451A5845" w14:textId="77777777" w:rsidR="003142B5" w:rsidRPr="0058310B" w:rsidRDefault="003142B5" w:rsidP="003142B5">
            <w:pPr>
              <w:numPr>
                <w:ilvl w:val="0"/>
                <w:numId w:val="7"/>
              </w:numPr>
              <w:spacing w:after="0" w:line="240" w:lineRule="auto"/>
              <w:rPr>
                <w:rFonts w:ascii="Times New Roman" w:hAnsi="Times New Roman"/>
                <w:sz w:val="24"/>
                <w:szCs w:val="24"/>
              </w:rPr>
            </w:pPr>
            <w:r w:rsidRPr="0058310B">
              <w:rPr>
                <w:rFonts w:ascii="Times New Roman" w:hAnsi="Times New Roman"/>
                <w:b/>
                <w:bCs/>
                <w:sz w:val="24"/>
                <w:szCs w:val="24"/>
              </w:rPr>
              <w:t>Huvikooli seadus</w:t>
            </w:r>
          </w:p>
          <w:p w14:paraId="1EB917C0" w14:textId="77777777" w:rsidR="003142B5" w:rsidRPr="0058310B" w:rsidRDefault="003142B5" w:rsidP="003142B5">
            <w:pPr>
              <w:numPr>
                <w:ilvl w:val="1"/>
                <w:numId w:val="7"/>
              </w:numPr>
              <w:spacing w:after="0" w:line="240" w:lineRule="auto"/>
              <w:rPr>
                <w:rFonts w:ascii="Times New Roman" w:hAnsi="Times New Roman"/>
                <w:sz w:val="24"/>
                <w:szCs w:val="24"/>
              </w:rPr>
            </w:pPr>
            <w:r w:rsidRPr="0058310B">
              <w:rPr>
                <w:rFonts w:ascii="Times New Roman" w:hAnsi="Times New Roman"/>
                <w:sz w:val="24"/>
                <w:szCs w:val="24"/>
              </w:rPr>
              <w:t>§ 7 lg 2, § 20 ja § 27: volikogu ainupädevus (asutamine, ümberkorraldamine jne), mida eelnõu kohaselt ei delegeerita.</w:t>
            </w:r>
          </w:p>
          <w:p w14:paraId="3DD0DB92" w14:textId="77777777" w:rsidR="003142B5" w:rsidRPr="0058310B" w:rsidRDefault="003142B5" w:rsidP="003142B5">
            <w:pPr>
              <w:numPr>
                <w:ilvl w:val="1"/>
                <w:numId w:val="7"/>
              </w:numPr>
              <w:spacing w:after="0" w:line="240" w:lineRule="auto"/>
              <w:rPr>
                <w:rFonts w:ascii="Times New Roman" w:hAnsi="Times New Roman"/>
                <w:sz w:val="24"/>
                <w:szCs w:val="24"/>
              </w:rPr>
            </w:pPr>
            <w:r w:rsidRPr="0058310B">
              <w:rPr>
                <w:rFonts w:ascii="Times New Roman" w:hAnsi="Times New Roman"/>
                <w:sz w:val="24"/>
                <w:szCs w:val="24"/>
              </w:rPr>
              <w:t>Teised sätted (nt § 9, § 10, § 11, § 13, § 14 jne): ülesanded, mille täitmist saab seaduse kohaselt delegeerida vallavalitsusele.</w:t>
            </w:r>
          </w:p>
          <w:p w14:paraId="3D254F22" w14:textId="77777777" w:rsidR="00391F55" w:rsidRDefault="00391F55" w:rsidP="003142B5">
            <w:pPr>
              <w:spacing w:after="0" w:line="240" w:lineRule="auto"/>
              <w:rPr>
                <w:rFonts w:ascii="Times New Roman" w:hAnsi="Times New Roman"/>
                <w:b/>
                <w:bCs/>
                <w:sz w:val="24"/>
                <w:szCs w:val="24"/>
              </w:rPr>
            </w:pPr>
          </w:p>
          <w:p w14:paraId="1813649B" w14:textId="25515B39" w:rsidR="003142B5" w:rsidRDefault="003142B5" w:rsidP="003142B5">
            <w:pPr>
              <w:spacing w:after="0" w:line="240" w:lineRule="auto"/>
              <w:rPr>
                <w:rFonts w:ascii="Times New Roman" w:hAnsi="Times New Roman"/>
                <w:sz w:val="24"/>
                <w:szCs w:val="24"/>
              </w:rPr>
            </w:pPr>
            <w:r w:rsidRPr="0058310B">
              <w:rPr>
                <w:rFonts w:ascii="Times New Roman" w:hAnsi="Times New Roman"/>
                <w:sz w:val="24"/>
                <w:szCs w:val="24"/>
              </w:rPr>
              <w:t>Eelnõu kohaselt on vallavalitsusel võimalik määrata konkreetne ametnik või ametnikud, kes täidavad Tapa Vallavalitsuse nimel delegeeritud ülesandeid.</w:t>
            </w:r>
          </w:p>
          <w:p w14:paraId="36DC7C81" w14:textId="77777777" w:rsidR="007B48D3" w:rsidRPr="0058310B" w:rsidRDefault="007B48D3" w:rsidP="003142B5">
            <w:pPr>
              <w:spacing w:after="0" w:line="240" w:lineRule="auto"/>
              <w:rPr>
                <w:rFonts w:ascii="Times New Roman" w:hAnsi="Times New Roman"/>
                <w:sz w:val="24"/>
                <w:szCs w:val="24"/>
              </w:rPr>
            </w:pPr>
          </w:p>
          <w:p w14:paraId="3B075A36" w14:textId="77777777" w:rsidR="003142B5" w:rsidRPr="0058310B" w:rsidRDefault="003142B5" w:rsidP="003142B5">
            <w:pPr>
              <w:spacing w:after="0" w:line="240" w:lineRule="auto"/>
              <w:rPr>
                <w:rFonts w:ascii="Times New Roman" w:hAnsi="Times New Roman"/>
                <w:b/>
                <w:bCs/>
                <w:sz w:val="24"/>
                <w:szCs w:val="24"/>
              </w:rPr>
            </w:pPr>
            <w:r w:rsidRPr="0058310B">
              <w:rPr>
                <w:rFonts w:ascii="Times New Roman" w:hAnsi="Times New Roman"/>
                <w:b/>
                <w:bCs/>
                <w:sz w:val="24"/>
                <w:szCs w:val="24"/>
              </w:rPr>
              <w:t>3. Mõju analüüs</w:t>
            </w:r>
          </w:p>
          <w:p w14:paraId="241CA388" w14:textId="2FB28061" w:rsidR="003142B5" w:rsidRDefault="003142B5" w:rsidP="003142B5">
            <w:pPr>
              <w:spacing w:after="0" w:line="240" w:lineRule="auto"/>
              <w:rPr>
                <w:rFonts w:ascii="Times New Roman" w:hAnsi="Times New Roman"/>
                <w:noProof/>
                <w:sz w:val="24"/>
                <w:szCs w:val="24"/>
              </w:rPr>
            </w:pPr>
          </w:p>
          <w:p w14:paraId="3E449FFE" w14:textId="0833B9C2" w:rsidR="003142B5" w:rsidRPr="0058310B" w:rsidRDefault="003142B5" w:rsidP="003142B5">
            <w:pPr>
              <w:spacing w:after="0" w:line="240" w:lineRule="auto"/>
              <w:rPr>
                <w:rFonts w:ascii="Times New Roman" w:hAnsi="Times New Roman"/>
                <w:sz w:val="24"/>
                <w:szCs w:val="24"/>
              </w:rPr>
            </w:pPr>
            <w:r w:rsidRPr="003142B5">
              <w:rPr>
                <w:rFonts w:ascii="Times New Roman" w:hAnsi="Times New Roman"/>
                <w:noProof/>
                <w:sz w:val="24"/>
                <w:szCs w:val="24"/>
                <w:lang w:eastAsia="et-EE"/>
              </w:rPr>
              <w:drawing>
                <wp:inline distT="0" distB="0" distL="0" distR="0" wp14:anchorId="436A0345" wp14:editId="550C45F5">
                  <wp:extent cx="5734850" cy="2676899"/>
                  <wp:effectExtent l="0" t="0" r="0" b="9525"/>
                  <wp:docPr id="2057230256"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230256" name=""/>
                          <pic:cNvPicPr/>
                        </pic:nvPicPr>
                        <pic:blipFill>
                          <a:blip r:embed="rId7"/>
                          <a:stretch>
                            <a:fillRect/>
                          </a:stretch>
                        </pic:blipFill>
                        <pic:spPr>
                          <a:xfrm>
                            <a:off x="0" y="0"/>
                            <a:ext cx="5734850" cy="2676899"/>
                          </a:xfrm>
                          <a:prstGeom prst="rect">
                            <a:avLst/>
                          </a:prstGeom>
                        </pic:spPr>
                      </pic:pic>
                    </a:graphicData>
                  </a:graphic>
                </wp:inline>
              </w:drawing>
            </w:r>
          </w:p>
          <w:p w14:paraId="79BA710B" w14:textId="77777777" w:rsidR="003142B5" w:rsidRPr="0058310B" w:rsidRDefault="003142B5" w:rsidP="003142B5">
            <w:pPr>
              <w:spacing w:after="0" w:line="240" w:lineRule="auto"/>
              <w:rPr>
                <w:rFonts w:ascii="Times New Roman" w:hAnsi="Times New Roman"/>
                <w:b/>
                <w:bCs/>
                <w:sz w:val="24"/>
                <w:szCs w:val="24"/>
              </w:rPr>
            </w:pPr>
            <w:r w:rsidRPr="0058310B">
              <w:rPr>
                <w:rFonts w:ascii="Times New Roman" w:hAnsi="Times New Roman"/>
                <w:b/>
                <w:bCs/>
                <w:sz w:val="24"/>
                <w:szCs w:val="24"/>
              </w:rPr>
              <w:t>4. Rakendamine ja järelevalve</w:t>
            </w:r>
          </w:p>
          <w:p w14:paraId="008FAEA2" w14:textId="7752B7A9" w:rsidR="003142B5" w:rsidRPr="0058310B" w:rsidRDefault="003142B5" w:rsidP="003142B5">
            <w:pPr>
              <w:spacing w:after="0" w:line="240" w:lineRule="auto"/>
              <w:rPr>
                <w:rFonts w:ascii="Times New Roman" w:hAnsi="Times New Roman"/>
                <w:sz w:val="24"/>
                <w:szCs w:val="24"/>
              </w:rPr>
            </w:pPr>
            <w:r w:rsidRPr="0058310B">
              <w:rPr>
                <w:rFonts w:ascii="Times New Roman" w:hAnsi="Times New Roman"/>
                <w:sz w:val="24"/>
                <w:szCs w:val="24"/>
              </w:rPr>
              <w:t xml:space="preserve">Eelnõu kohaselt jõustub määrus </w:t>
            </w:r>
            <w:r w:rsidRPr="0058310B">
              <w:rPr>
                <w:rFonts w:ascii="Times New Roman" w:hAnsi="Times New Roman"/>
                <w:b/>
                <w:bCs/>
                <w:sz w:val="24"/>
                <w:szCs w:val="24"/>
              </w:rPr>
              <w:t>01.09.2025</w:t>
            </w:r>
            <w:r w:rsidRPr="0058310B">
              <w:rPr>
                <w:rFonts w:ascii="Times New Roman" w:hAnsi="Times New Roman"/>
                <w:sz w:val="24"/>
                <w:szCs w:val="24"/>
              </w:rPr>
              <w:t>, mil rakendub uus alusharidusseadus. Sellega tagatakse sujuv üleminek ja väl</w:t>
            </w:r>
            <w:r w:rsidR="00A32189">
              <w:rPr>
                <w:rFonts w:ascii="Times New Roman" w:hAnsi="Times New Roman"/>
                <w:sz w:val="24"/>
                <w:szCs w:val="24"/>
              </w:rPr>
              <w:t>d</w:t>
            </w:r>
            <w:r w:rsidRPr="0058310B">
              <w:rPr>
                <w:rFonts w:ascii="Times New Roman" w:hAnsi="Times New Roman"/>
                <w:sz w:val="24"/>
                <w:szCs w:val="24"/>
              </w:rPr>
              <w:t>itakse paralleelset regulatsiooni.</w:t>
            </w:r>
          </w:p>
          <w:p w14:paraId="232B253D" w14:textId="77777777" w:rsidR="003142B5" w:rsidRDefault="003142B5" w:rsidP="003142B5">
            <w:pPr>
              <w:spacing w:after="0" w:line="240" w:lineRule="auto"/>
              <w:rPr>
                <w:rFonts w:ascii="Times New Roman" w:hAnsi="Times New Roman"/>
                <w:sz w:val="24"/>
                <w:szCs w:val="24"/>
              </w:rPr>
            </w:pPr>
          </w:p>
          <w:p w14:paraId="49406B54" w14:textId="77777777" w:rsidR="003142B5" w:rsidRPr="0058310B" w:rsidRDefault="003142B5" w:rsidP="003142B5">
            <w:pPr>
              <w:spacing w:after="0" w:line="240" w:lineRule="auto"/>
              <w:rPr>
                <w:rFonts w:ascii="Times New Roman" w:hAnsi="Times New Roman"/>
                <w:sz w:val="24"/>
                <w:szCs w:val="24"/>
              </w:rPr>
            </w:pPr>
            <w:r w:rsidRPr="0058310B">
              <w:rPr>
                <w:rFonts w:ascii="Times New Roman" w:hAnsi="Times New Roman"/>
                <w:sz w:val="24"/>
                <w:szCs w:val="24"/>
              </w:rPr>
              <w:t xml:space="preserve">Volikogul on jätkuvalt õigus </w:t>
            </w:r>
            <w:r w:rsidRPr="0058310B">
              <w:rPr>
                <w:rFonts w:ascii="Times New Roman" w:hAnsi="Times New Roman"/>
                <w:b/>
                <w:bCs/>
                <w:sz w:val="24"/>
                <w:szCs w:val="24"/>
              </w:rPr>
              <w:t>KOKS § 22 lg 1 p 3</w:t>
            </w:r>
            <w:r w:rsidRPr="0058310B">
              <w:rPr>
                <w:rFonts w:ascii="Times New Roman" w:hAnsi="Times New Roman"/>
                <w:sz w:val="24"/>
                <w:szCs w:val="24"/>
              </w:rPr>
              <w:t xml:space="preserve"> ja § 44 lg 1 alusel teostada järelevalvet vallavalitsuse tegevuse üle ning nõuda aruandeid määruse täitmise kohta.</w:t>
            </w:r>
          </w:p>
          <w:p w14:paraId="47625683" w14:textId="77777777" w:rsidR="003142B5" w:rsidRDefault="003142B5" w:rsidP="003142B5">
            <w:pPr>
              <w:spacing w:after="0" w:line="240" w:lineRule="auto"/>
              <w:jc w:val="both"/>
              <w:rPr>
                <w:rFonts w:ascii="Times New Roman" w:hAnsi="Times New Roman"/>
                <w:sz w:val="24"/>
                <w:szCs w:val="24"/>
              </w:rPr>
            </w:pPr>
          </w:p>
          <w:p w14:paraId="229DAB6B" w14:textId="77777777" w:rsidR="003142B5" w:rsidRDefault="003142B5" w:rsidP="003142B5">
            <w:pPr>
              <w:spacing w:after="0" w:line="240" w:lineRule="auto"/>
              <w:jc w:val="both"/>
              <w:rPr>
                <w:rFonts w:ascii="Times New Roman" w:hAnsi="Times New Roman"/>
                <w:sz w:val="24"/>
                <w:szCs w:val="24"/>
              </w:rPr>
            </w:pPr>
          </w:p>
          <w:p w14:paraId="464028A8" w14:textId="505275E1" w:rsidR="003142B5" w:rsidRPr="00B82D80" w:rsidRDefault="003142B5" w:rsidP="003142B5">
            <w:pPr>
              <w:spacing w:after="0" w:line="240" w:lineRule="auto"/>
              <w:jc w:val="both"/>
              <w:rPr>
                <w:rFonts w:ascii="Times New Roman" w:hAnsi="Times New Roman"/>
                <w:sz w:val="24"/>
                <w:szCs w:val="24"/>
              </w:rPr>
            </w:pPr>
          </w:p>
        </w:tc>
      </w:tr>
      <w:tr w:rsidR="003142B5" w:rsidRPr="00B82D80" w14:paraId="464028AB" w14:textId="77777777" w:rsidTr="00435C14">
        <w:tc>
          <w:tcPr>
            <w:tcW w:w="9354" w:type="dxa"/>
            <w:gridSpan w:val="3"/>
          </w:tcPr>
          <w:p w14:paraId="464028AA" w14:textId="77777777" w:rsidR="003142B5" w:rsidRPr="00B82D80" w:rsidRDefault="003142B5" w:rsidP="003142B5">
            <w:pPr>
              <w:spacing w:after="0" w:line="240" w:lineRule="auto"/>
              <w:jc w:val="both"/>
              <w:rPr>
                <w:rFonts w:ascii="Times New Roman" w:hAnsi="Times New Roman"/>
                <w:sz w:val="24"/>
                <w:szCs w:val="24"/>
              </w:rPr>
            </w:pPr>
          </w:p>
        </w:tc>
      </w:tr>
      <w:tr w:rsidR="003142B5" w:rsidRPr="00B82D80" w14:paraId="464028AE" w14:textId="77777777" w:rsidTr="00E41682">
        <w:trPr>
          <w:gridAfter w:val="1"/>
          <w:wAfter w:w="145" w:type="dxa"/>
        </w:trPr>
        <w:tc>
          <w:tcPr>
            <w:tcW w:w="3402" w:type="dxa"/>
          </w:tcPr>
          <w:p w14:paraId="464028AC" w14:textId="77777777" w:rsidR="003142B5" w:rsidRPr="00B82D80" w:rsidRDefault="003142B5" w:rsidP="003142B5">
            <w:pPr>
              <w:spacing w:after="0" w:line="240" w:lineRule="auto"/>
              <w:jc w:val="both"/>
              <w:rPr>
                <w:rFonts w:ascii="Times New Roman" w:hAnsi="Times New Roman"/>
                <w:sz w:val="24"/>
                <w:szCs w:val="24"/>
              </w:rPr>
            </w:pPr>
            <w:r w:rsidRPr="00B82D80">
              <w:rPr>
                <w:rFonts w:ascii="Times New Roman" w:hAnsi="Times New Roman"/>
                <w:sz w:val="24"/>
                <w:szCs w:val="24"/>
              </w:rPr>
              <w:t>Eelnõu ja seletuskirja koostaja</w:t>
            </w:r>
          </w:p>
        </w:tc>
        <w:tc>
          <w:tcPr>
            <w:tcW w:w="5807" w:type="dxa"/>
          </w:tcPr>
          <w:p w14:paraId="464028AD" w14:textId="62FA2DB8" w:rsidR="003142B5" w:rsidRPr="00B82D80" w:rsidRDefault="003142B5" w:rsidP="003142B5">
            <w:pPr>
              <w:spacing w:after="0" w:line="240" w:lineRule="auto"/>
              <w:rPr>
                <w:rFonts w:ascii="Times New Roman" w:hAnsi="Times New Roman"/>
                <w:sz w:val="24"/>
                <w:szCs w:val="24"/>
              </w:rPr>
            </w:pPr>
            <w:r>
              <w:rPr>
                <w:rFonts w:ascii="Times New Roman" w:hAnsi="Times New Roman"/>
                <w:sz w:val="24"/>
                <w:szCs w:val="24"/>
              </w:rPr>
              <w:t xml:space="preserve">Haridusspetsialist Kai Puhasmets, seletuskirjas esitatud skeemi koostamisel on kasutatud tehisintellekti abi </w:t>
            </w:r>
          </w:p>
        </w:tc>
      </w:tr>
      <w:tr w:rsidR="003142B5" w:rsidRPr="00B82D80" w14:paraId="464028B1" w14:textId="77777777" w:rsidTr="00E41682">
        <w:trPr>
          <w:gridAfter w:val="1"/>
          <w:wAfter w:w="145" w:type="dxa"/>
        </w:trPr>
        <w:tc>
          <w:tcPr>
            <w:tcW w:w="3402" w:type="dxa"/>
          </w:tcPr>
          <w:p w14:paraId="464028AF" w14:textId="77777777" w:rsidR="003142B5" w:rsidRPr="00B82D80" w:rsidRDefault="003142B5" w:rsidP="003142B5">
            <w:pPr>
              <w:spacing w:after="0" w:line="240" w:lineRule="auto"/>
              <w:rPr>
                <w:rFonts w:ascii="Times New Roman" w:hAnsi="Times New Roman"/>
                <w:sz w:val="24"/>
                <w:szCs w:val="24"/>
              </w:rPr>
            </w:pPr>
            <w:r w:rsidRPr="00B82D80">
              <w:rPr>
                <w:rFonts w:ascii="Times New Roman" w:hAnsi="Times New Roman"/>
                <w:sz w:val="24"/>
                <w:szCs w:val="24"/>
              </w:rPr>
              <w:t>Eelnõu esitaja ja ettekandja</w:t>
            </w:r>
          </w:p>
        </w:tc>
        <w:tc>
          <w:tcPr>
            <w:tcW w:w="5807" w:type="dxa"/>
          </w:tcPr>
          <w:p w14:paraId="464028B0" w14:textId="08478C23" w:rsidR="003142B5" w:rsidRPr="00B82D80" w:rsidRDefault="003142B5" w:rsidP="003142B5">
            <w:pPr>
              <w:spacing w:after="0" w:line="240" w:lineRule="auto"/>
              <w:rPr>
                <w:rFonts w:ascii="Times New Roman" w:hAnsi="Times New Roman"/>
                <w:sz w:val="24"/>
                <w:szCs w:val="24"/>
              </w:rPr>
            </w:pPr>
            <w:r>
              <w:rPr>
                <w:rFonts w:ascii="Times New Roman" w:hAnsi="Times New Roman"/>
                <w:sz w:val="24"/>
                <w:szCs w:val="24"/>
              </w:rPr>
              <w:t>Haridusspetsialist Kai Puhasmets</w:t>
            </w:r>
          </w:p>
        </w:tc>
      </w:tr>
    </w:tbl>
    <w:p w14:paraId="464028B2" w14:textId="77777777" w:rsidR="00E13B6E" w:rsidRPr="00B82D80" w:rsidRDefault="00E13B6E" w:rsidP="00E13B6E">
      <w:pPr>
        <w:spacing w:after="0" w:line="240" w:lineRule="auto"/>
        <w:rPr>
          <w:rFonts w:ascii="Times New Roman" w:hAnsi="Times New Roman"/>
          <w:sz w:val="24"/>
          <w:szCs w:val="24"/>
        </w:rPr>
      </w:pPr>
    </w:p>
    <w:sectPr w:rsidR="00E13B6E" w:rsidRPr="00B82D80"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028B5" w14:textId="77777777" w:rsidR="00365D20" w:rsidRDefault="00365D20" w:rsidP="0058227E">
      <w:pPr>
        <w:spacing w:after="0" w:line="240" w:lineRule="auto"/>
      </w:pPr>
      <w:r>
        <w:separator/>
      </w:r>
    </w:p>
  </w:endnote>
  <w:endnote w:type="continuationSeparator" w:id="0">
    <w:p w14:paraId="464028B6"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028BA"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F1122B">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028B3" w14:textId="77777777" w:rsidR="00365D20" w:rsidRDefault="00365D20" w:rsidP="0058227E">
      <w:pPr>
        <w:spacing w:after="0" w:line="240" w:lineRule="auto"/>
      </w:pPr>
      <w:r>
        <w:separator/>
      </w:r>
    </w:p>
  </w:footnote>
  <w:footnote w:type="continuationSeparator" w:id="0">
    <w:p w14:paraId="464028B4"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028B7"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64028B9" w14:textId="30B22551"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028BB"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64028C6" wp14:editId="464028C7">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64028CC" w14:textId="027C1450"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4028C6"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64028CC" w14:textId="027C1450" w:rsidR="008C3218" w:rsidRPr="0058227E" w:rsidRDefault="008C3218" w:rsidP="008C3218">
                    <w:pPr>
                      <w:spacing w:after="0" w:line="240" w:lineRule="auto"/>
                      <w:rPr>
                        <w:rFonts w:ascii="Verdana" w:hAnsi="Verdana"/>
                        <w:sz w:val="16"/>
                        <w:szCs w:val="16"/>
                      </w:rPr>
                    </w:pPr>
                  </w:p>
                </w:txbxContent>
              </v:textbox>
            </v:shape>
          </w:pict>
        </mc:Fallback>
      </mc:AlternateContent>
    </w:r>
  </w:p>
  <w:p w14:paraId="464028BC" w14:textId="77777777" w:rsidR="0058227E" w:rsidRDefault="0058227E" w:rsidP="0058227E">
    <w:pPr>
      <w:pStyle w:val="Pis"/>
      <w:jc w:val="center"/>
      <w:rPr>
        <w:sz w:val="10"/>
        <w:szCs w:val="10"/>
      </w:rPr>
    </w:pPr>
  </w:p>
  <w:p w14:paraId="464028BD" w14:textId="77777777" w:rsidR="008D4DA5" w:rsidRDefault="008D4DA5" w:rsidP="0058227E">
    <w:pPr>
      <w:pStyle w:val="Pis"/>
      <w:jc w:val="center"/>
      <w:rPr>
        <w:sz w:val="10"/>
        <w:szCs w:val="10"/>
      </w:rPr>
    </w:pPr>
  </w:p>
  <w:p w14:paraId="464028BE" w14:textId="77777777" w:rsidR="008D4DA5" w:rsidRDefault="008D4DA5" w:rsidP="0058227E">
    <w:pPr>
      <w:pStyle w:val="Pis"/>
      <w:jc w:val="center"/>
      <w:rPr>
        <w:sz w:val="10"/>
        <w:szCs w:val="10"/>
      </w:rPr>
    </w:pPr>
  </w:p>
  <w:p w14:paraId="464028BF" w14:textId="77777777" w:rsidR="008D4DA5" w:rsidRDefault="008D4DA5" w:rsidP="0058227E">
    <w:pPr>
      <w:pStyle w:val="Pis"/>
      <w:jc w:val="center"/>
      <w:rPr>
        <w:sz w:val="10"/>
        <w:szCs w:val="10"/>
      </w:rPr>
    </w:pPr>
  </w:p>
  <w:p w14:paraId="464028C0" w14:textId="77777777" w:rsidR="008D4DA5" w:rsidRDefault="008D4DA5" w:rsidP="0058227E">
    <w:pPr>
      <w:pStyle w:val="Pis"/>
      <w:jc w:val="center"/>
      <w:rPr>
        <w:sz w:val="10"/>
        <w:szCs w:val="10"/>
      </w:rPr>
    </w:pPr>
  </w:p>
  <w:p w14:paraId="464028C1" w14:textId="77777777" w:rsidR="008D4DA5" w:rsidRDefault="008D4DA5" w:rsidP="0058227E">
    <w:pPr>
      <w:pStyle w:val="Pis"/>
      <w:jc w:val="center"/>
      <w:rPr>
        <w:sz w:val="10"/>
        <w:szCs w:val="10"/>
      </w:rPr>
    </w:pPr>
  </w:p>
  <w:p w14:paraId="464028C2" w14:textId="77777777" w:rsidR="008D4DA5" w:rsidRDefault="008D4DA5" w:rsidP="0058227E">
    <w:pPr>
      <w:pStyle w:val="Pis"/>
      <w:jc w:val="center"/>
      <w:rPr>
        <w:sz w:val="10"/>
        <w:szCs w:val="10"/>
      </w:rPr>
    </w:pPr>
  </w:p>
  <w:p w14:paraId="464028C3" w14:textId="77777777" w:rsidR="008D4DA5" w:rsidRDefault="008D4DA5" w:rsidP="0058227E">
    <w:pPr>
      <w:pStyle w:val="Pis"/>
      <w:jc w:val="center"/>
      <w:rPr>
        <w:sz w:val="10"/>
        <w:szCs w:val="10"/>
      </w:rPr>
    </w:pPr>
  </w:p>
  <w:p w14:paraId="464028C4" w14:textId="77777777" w:rsidR="008D4DA5" w:rsidRDefault="008D4DA5" w:rsidP="0058227E">
    <w:pPr>
      <w:pStyle w:val="Pis"/>
      <w:jc w:val="center"/>
      <w:rPr>
        <w:sz w:val="10"/>
        <w:szCs w:val="10"/>
      </w:rPr>
    </w:pPr>
  </w:p>
  <w:p w14:paraId="464028C5"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C4C211D"/>
    <w:multiLevelType w:val="multilevel"/>
    <w:tmpl w:val="178247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1AD7FB9"/>
    <w:multiLevelType w:val="hybridMultilevel"/>
    <w:tmpl w:val="D3923788"/>
    <w:lvl w:ilvl="0" w:tplc="7924F16E">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95E7BD7"/>
    <w:multiLevelType w:val="multilevel"/>
    <w:tmpl w:val="568A4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F9A142C"/>
    <w:multiLevelType w:val="hybridMultilevel"/>
    <w:tmpl w:val="D12040B6"/>
    <w:lvl w:ilvl="0" w:tplc="97005D7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54202525">
    <w:abstractNumId w:val="3"/>
  </w:num>
  <w:num w:numId="2" w16cid:durableId="944339404">
    <w:abstractNumId w:val="5"/>
  </w:num>
  <w:num w:numId="3" w16cid:durableId="449663429">
    <w:abstractNumId w:val="1"/>
  </w:num>
  <w:num w:numId="4" w16cid:durableId="289016022">
    <w:abstractNumId w:val="0"/>
  </w:num>
  <w:num w:numId="5" w16cid:durableId="1006248183">
    <w:abstractNumId w:val="7"/>
  </w:num>
  <w:num w:numId="6" w16cid:durableId="1177623570">
    <w:abstractNumId w:val="6"/>
  </w:num>
  <w:num w:numId="7" w16cid:durableId="162206482">
    <w:abstractNumId w:val="2"/>
  </w:num>
  <w:num w:numId="8" w16cid:durableId="630554296">
    <w:abstractNumId w:val="8"/>
  </w:num>
  <w:num w:numId="9" w16cid:durableId="5215582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03C85"/>
    <w:rsid w:val="00030487"/>
    <w:rsid w:val="000A706D"/>
    <w:rsid w:val="000F0177"/>
    <w:rsid w:val="00105CE0"/>
    <w:rsid w:val="00131885"/>
    <w:rsid w:val="001924A5"/>
    <w:rsid w:val="001C5D78"/>
    <w:rsid w:val="001F4B34"/>
    <w:rsid w:val="002B1191"/>
    <w:rsid w:val="003142B5"/>
    <w:rsid w:val="003360B7"/>
    <w:rsid w:val="00340E6B"/>
    <w:rsid w:val="003568FE"/>
    <w:rsid w:val="00365D20"/>
    <w:rsid w:val="00391F55"/>
    <w:rsid w:val="003B62E0"/>
    <w:rsid w:val="00435C14"/>
    <w:rsid w:val="00474D67"/>
    <w:rsid w:val="00480C46"/>
    <w:rsid w:val="004863C3"/>
    <w:rsid w:val="0049397B"/>
    <w:rsid w:val="004A0794"/>
    <w:rsid w:val="004E38A3"/>
    <w:rsid w:val="004E55FF"/>
    <w:rsid w:val="00576FDF"/>
    <w:rsid w:val="0058227E"/>
    <w:rsid w:val="005A6F66"/>
    <w:rsid w:val="005B06A1"/>
    <w:rsid w:val="00603FA4"/>
    <w:rsid w:val="00646951"/>
    <w:rsid w:val="006F7490"/>
    <w:rsid w:val="00706075"/>
    <w:rsid w:val="00757FCF"/>
    <w:rsid w:val="007621EB"/>
    <w:rsid w:val="00772CF5"/>
    <w:rsid w:val="00780FC0"/>
    <w:rsid w:val="007841D4"/>
    <w:rsid w:val="00796EA3"/>
    <w:rsid w:val="007B48D3"/>
    <w:rsid w:val="007B63D2"/>
    <w:rsid w:val="007B6786"/>
    <w:rsid w:val="007C3E85"/>
    <w:rsid w:val="007D1DEE"/>
    <w:rsid w:val="007D227C"/>
    <w:rsid w:val="00822256"/>
    <w:rsid w:val="008C3218"/>
    <w:rsid w:val="008D4DA5"/>
    <w:rsid w:val="00940B98"/>
    <w:rsid w:val="009428D9"/>
    <w:rsid w:val="00985D51"/>
    <w:rsid w:val="009C23C9"/>
    <w:rsid w:val="009D2727"/>
    <w:rsid w:val="009F3376"/>
    <w:rsid w:val="00A32189"/>
    <w:rsid w:val="00A357CC"/>
    <w:rsid w:val="00A43B52"/>
    <w:rsid w:val="00A70750"/>
    <w:rsid w:val="00A908AF"/>
    <w:rsid w:val="00AA1BB8"/>
    <w:rsid w:val="00AA5077"/>
    <w:rsid w:val="00AB0B37"/>
    <w:rsid w:val="00AF1DE6"/>
    <w:rsid w:val="00B130C3"/>
    <w:rsid w:val="00B41A44"/>
    <w:rsid w:val="00B82D80"/>
    <w:rsid w:val="00BB1D04"/>
    <w:rsid w:val="00BB4F1C"/>
    <w:rsid w:val="00BD7BD2"/>
    <w:rsid w:val="00C27542"/>
    <w:rsid w:val="00C4063A"/>
    <w:rsid w:val="00C524C2"/>
    <w:rsid w:val="00CD0CFF"/>
    <w:rsid w:val="00CF5348"/>
    <w:rsid w:val="00DB4C26"/>
    <w:rsid w:val="00DE46AA"/>
    <w:rsid w:val="00E10D17"/>
    <w:rsid w:val="00E13B6E"/>
    <w:rsid w:val="00E41682"/>
    <w:rsid w:val="00E54079"/>
    <w:rsid w:val="00E72D71"/>
    <w:rsid w:val="00EA2011"/>
    <w:rsid w:val="00EB548E"/>
    <w:rsid w:val="00ED16E3"/>
    <w:rsid w:val="00EE41BE"/>
    <w:rsid w:val="00F1122B"/>
    <w:rsid w:val="00F17B43"/>
    <w:rsid w:val="00F4746C"/>
    <w:rsid w:val="00F55878"/>
    <w:rsid w:val="00F77BE4"/>
    <w:rsid w:val="00F83E2E"/>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6402877"/>
  <w15:docId w15:val="{85E3E757-0D49-4A7C-B2FD-5B711D6A7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Kommentaariviide">
    <w:name w:val="annotation reference"/>
    <w:basedOn w:val="Liguvaikefont"/>
    <w:uiPriority w:val="99"/>
    <w:semiHidden/>
    <w:unhideWhenUsed/>
    <w:rsid w:val="005A6F66"/>
    <w:rPr>
      <w:sz w:val="16"/>
      <w:szCs w:val="16"/>
    </w:rPr>
  </w:style>
  <w:style w:type="paragraph" w:styleId="Kommentaaritekst">
    <w:name w:val="annotation text"/>
    <w:basedOn w:val="Normaallaad"/>
    <w:link w:val="KommentaaritekstMrk"/>
    <w:uiPriority w:val="99"/>
    <w:unhideWhenUsed/>
    <w:rsid w:val="005A6F66"/>
    <w:pPr>
      <w:spacing w:line="240" w:lineRule="auto"/>
    </w:pPr>
    <w:rPr>
      <w:sz w:val="20"/>
      <w:szCs w:val="20"/>
    </w:rPr>
  </w:style>
  <w:style w:type="character" w:customStyle="1" w:styleId="KommentaaritekstMrk">
    <w:name w:val="Kommentaari tekst Märk"/>
    <w:basedOn w:val="Liguvaikefont"/>
    <w:link w:val="Kommentaaritekst"/>
    <w:uiPriority w:val="99"/>
    <w:rsid w:val="005A6F66"/>
    <w:rPr>
      <w:lang w:eastAsia="en-US"/>
    </w:rPr>
  </w:style>
  <w:style w:type="paragraph" w:styleId="Kommentaariteema">
    <w:name w:val="annotation subject"/>
    <w:basedOn w:val="Kommentaaritekst"/>
    <w:next w:val="Kommentaaritekst"/>
    <w:link w:val="KommentaariteemaMrk"/>
    <w:uiPriority w:val="99"/>
    <w:semiHidden/>
    <w:unhideWhenUsed/>
    <w:rsid w:val="005A6F66"/>
    <w:rPr>
      <w:b/>
      <w:bCs/>
    </w:rPr>
  </w:style>
  <w:style w:type="character" w:customStyle="1" w:styleId="KommentaariteemaMrk">
    <w:name w:val="Kommentaari teema Märk"/>
    <w:basedOn w:val="KommentaaritekstMrk"/>
    <w:link w:val="Kommentaariteema"/>
    <w:uiPriority w:val="99"/>
    <w:semiHidden/>
    <w:rsid w:val="005A6F6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721</Words>
  <Characters>4188</Characters>
  <Application>Microsoft Office Word</Application>
  <DocSecurity>0</DocSecurity>
  <Lines>34</Lines>
  <Paragraphs>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Kai Puhasmets</cp:lastModifiedBy>
  <cp:revision>5</cp:revision>
  <cp:lastPrinted>2019-01-28T08:15:00Z</cp:lastPrinted>
  <dcterms:created xsi:type="dcterms:W3CDTF">2025-05-08T15:02:00Z</dcterms:created>
  <dcterms:modified xsi:type="dcterms:W3CDTF">2025-05-23T07:37:00Z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