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2DE2" w14:textId="77777777" w:rsidR="00B44E58" w:rsidRPr="00B44E58" w:rsidRDefault="00B44E58" w:rsidP="00B44E58">
      <w:pPr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 w:rsidRPr="00B44E58">
        <w:rPr>
          <w:rFonts w:eastAsia="Calibri" w:cs="Times New Roman"/>
          <w:szCs w:val="24"/>
          <w:lang w:eastAsia="ar-SA"/>
        </w:rPr>
        <w:t>Hankija/tellija: Tapa Vallavalitsus</w:t>
      </w:r>
    </w:p>
    <w:p w14:paraId="3C6D0DCB" w14:textId="580DD93D" w:rsidR="00B44E58" w:rsidRPr="00B44E58" w:rsidRDefault="00B44E58" w:rsidP="00B44E58">
      <w:pPr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 w:rsidRPr="00B44E58">
        <w:rPr>
          <w:rFonts w:eastAsia="Calibri" w:cs="Times New Roman"/>
          <w:szCs w:val="24"/>
          <w:lang w:eastAsia="ar-SA"/>
        </w:rPr>
        <w:t>Väikehange: Tapa valla teede ja tänavate asfaltkatte löökaukude ja kattepragude paikamine 202</w:t>
      </w:r>
      <w:r>
        <w:rPr>
          <w:rFonts w:eastAsia="Calibri" w:cs="Times New Roman"/>
          <w:szCs w:val="24"/>
          <w:lang w:eastAsia="ar-SA"/>
        </w:rPr>
        <w:t>1</w:t>
      </w:r>
    </w:p>
    <w:p w14:paraId="02019C98" w14:textId="77777777" w:rsidR="00B44E58" w:rsidRDefault="00B44E58" w:rsidP="006D71BB">
      <w:pPr>
        <w:spacing w:after="200" w:line="240" w:lineRule="auto"/>
        <w:rPr>
          <w:rFonts w:eastAsia="Calibri" w:cs="Times New Roman"/>
          <w:b/>
          <w:szCs w:val="24"/>
          <w:lang w:eastAsia="ar-SA"/>
        </w:rPr>
      </w:pPr>
    </w:p>
    <w:p w14:paraId="1EFACFE8" w14:textId="572A04A9" w:rsidR="006D71BB" w:rsidRPr="00855053" w:rsidRDefault="00855053" w:rsidP="006D71BB">
      <w:pPr>
        <w:spacing w:after="200" w:line="240" w:lineRule="auto"/>
        <w:rPr>
          <w:rFonts w:eastAsia="Calibri" w:cs="Times New Roman"/>
          <w:b/>
          <w:szCs w:val="24"/>
          <w:lang w:eastAsia="ar-SA"/>
        </w:rPr>
      </w:pPr>
      <w:r>
        <w:rPr>
          <w:rFonts w:eastAsia="Calibri" w:cs="Times New Roman"/>
          <w:b/>
          <w:szCs w:val="24"/>
          <w:lang w:eastAsia="ar-SA"/>
        </w:rPr>
        <w:t>Lugupeetud pakkuja!</w:t>
      </w:r>
      <w:r w:rsidR="006D71BB" w:rsidRPr="006D71BB">
        <w:rPr>
          <w:rFonts w:eastAsia="Calibri" w:cs="Times New Roman"/>
          <w:b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14:paraId="1706B314" w14:textId="77777777" w:rsidR="006D71BB" w:rsidRPr="006D71BB" w:rsidRDefault="006D71BB" w:rsidP="00D23B91">
      <w:pPr>
        <w:spacing w:after="200" w:line="240" w:lineRule="auto"/>
        <w:jc w:val="both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lang w:eastAsia="ar-SA"/>
        </w:rPr>
        <w:t>Kutsume Teid esitama pakkumust Tapa vallas teede ja tänavate asfaltkatte löökaukude ja kattepragude paikamise</w:t>
      </w:r>
      <w:r w:rsidR="00D23B91">
        <w:rPr>
          <w:rFonts w:eastAsia="Calibri" w:cs="Times New Roman"/>
          <w:szCs w:val="24"/>
          <w:lang w:eastAsia="ar-SA"/>
        </w:rPr>
        <w:t>le</w:t>
      </w:r>
      <w:r w:rsidRPr="006D71BB">
        <w:rPr>
          <w:rFonts w:eastAsia="Calibri" w:cs="Times New Roman"/>
          <w:szCs w:val="24"/>
          <w:lang w:eastAsia="ar-SA"/>
        </w:rPr>
        <w:t>.</w:t>
      </w:r>
    </w:p>
    <w:p w14:paraId="7710B7CA" w14:textId="77777777" w:rsidR="006D71BB" w:rsidRPr="006D71BB" w:rsidRDefault="006D71BB" w:rsidP="00684AD7">
      <w:pPr>
        <w:spacing w:after="0" w:line="240" w:lineRule="auto"/>
        <w:rPr>
          <w:rFonts w:eastAsia="Calibri" w:cs="Times New Roman"/>
          <w:szCs w:val="24"/>
          <w:u w:val="single"/>
          <w:lang w:eastAsia="ar-SA"/>
        </w:rPr>
      </w:pPr>
      <w:r w:rsidRPr="006D71BB">
        <w:rPr>
          <w:rFonts w:eastAsia="Calibri" w:cs="Times New Roman"/>
          <w:szCs w:val="24"/>
          <w:u w:val="single"/>
          <w:lang w:eastAsia="ar-SA"/>
        </w:rPr>
        <w:t>Pakkumisel juhinduda</w:t>
      </w:r>
    </w:p>
    <w:p w14:paraId="5767C30F" w14:textId="77777777" w:rsidR="006D71BB" w:rsidRPr="006D71BB" w:rsidRDefault="006D71BB" w:rsidP="00684AD7">
      <w:pPr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lang w:eastAsia="ar-SA"/>
        </w:rPr>
        <w:t xml:space="preserve">- </w:t>
      </w:r>
      <w:r w:rsidR="006427F0" w:rsidRPr="006427F0">
        <w:rPr>
          <w:rFonts w:eastAsia="Calibri" w:cs="Times New Roman"/>
          <w:szCs w:val="24"/>
          <w:lang w:eastAsia="ar-SA"/>
        </w:rPr>
        <w:t>Majandus- ja taristuministri 14. juuli 2015. a määrusest nr 92 „Tee seisundinõuded“.</w:t>
      </w:r>
    </w:p>
    <w:p w14:paraId="42B2E7E5" w14:textId="77777777" w:rsidR="006D71BB" w:rsidRPr="006D71BB" w:rsidRDefault="006D71BB" w:rsidP="00684AD7">
      <w:pPr>
        <w:spacing w:after="0" w:line="240" w:lineRule="auto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lang w:eastAsia="ar-SA"/>
        </w:rPr>
        <w:t>- Töid teostada vastavalt Maanteeameti juhisele „ Katendite remondimeetodite valikupõhimõtted 2012-16“.</w:t>
      </w:r>
    </w:p>
    <w:p w14:paraId="6477270A" w14:textId="77777777" w:rsidR="00855053" w:rsidRDefault="00855053" w:rsidP="00855053">
      <w:pPr>
        <w:spacing w:after="0" w:line="240" w:lineRule="auto"/>
        <w:rPr>
          <w:rFonts w:eastAsia="Calibri" w:cs="Times New Roman"/>
          <w:szCs w:val="24"/>
          <w:u w:val="single"/>
          <w:lang w:eastAsia="ar-SA"/>
        </w:rPr>
      </w:pPr>
    </w:p>
    <w:p w14:paraId="4A218539" w14:textId="77777777" w:rsidR="006D71BB" w:rsidRPr="006D71BB" w:rsidRDefault="006D71BB" w:rsidP="00855053">
      <w:pPr>
        <w:spacing w:after="0" w:line="240" w:lineRule="auto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u w:val="single"/>
          <w:lang w:eastAsia="ar-SA"/>
        </w:rPr>
        <w:t>Nõuded pakkujale</w:t>
      </w:r>
      <w:r w:rsidRPr="006D71BB">
        <w:rPr>
          <w:rFonts w:eastAsia="Calibri" w:cs="Times New Roman"/>
          <w:szCs w:val="24"/>
          <w:lang w:eastAsia="ar-SA"/>
        </w:rPr>
        <w:t>:</w:t>
      </w:r>
    </w:p>
    <w:p w14:paraId="0300A657" w14:textId="77777777" w:rsidR="006D71BB" w:rsidRDefault="006D71BB" w:rsidP="00855053">
      <w:pPr>
        <w:spacing w:after="0" w:line="240" w:lineRule="auto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lang w:eastAsia="ar-SA"/>
        </w:rPr>
        <w:t xml:space="preserve">- Pakkuja peab olema pakkumuste esitamise tähtpäevaks täitnud kõik riiklike maksude tasumise kohustused: hankija kontrollib maksuvõlgnevuste puudumist </w:t>
      </w:r>
      <w:proofErr w:type="spellStart"/>
      <w:r w:rsidRPr="006D71BB">
        <w:rPr>
          <w:rFonts w:eastAsia="Calibri" w:cs="Times New Roman"/>
          <w:szCs w:val="24"/>
          <w:lang w:eastAsia="ar-SA"/>
        </w:rPr>
        <w:t>e-maksuameti</w:t>
      </w:r>
      <w:proofErr w:type="spellEnd"/>
      <w:r w:rsidRPr="006D71BB">
        <w:rPr>
          <w:rFonts w:eastAsia="Calibri" w:cs="Times New Roman"/>
          <w:szCs w:val="24"/>
          <w:lang w:eastAsia="ar-SA"/>
        </w:rPr>
        <w:t xml:space="preserve"> kaudu.</w:t>
      </w:r>
    </w:p>
    <w:p w14:paraId="75097BFE" w14:textId="2D15CE6E" w:rsidR="006D71BB" w:rsidRDefault="00855053" w:rsidP="00B44E58">
      <w:pPr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 xml:space="preserve">- </w:t>
      </w:r>
      <w:r w:rsidR="001622F3" w:rsidRPr="001622F3">
        <w:rPr>
          <w:rFonts w:eastAsia="Calibri" w:cs="Times New Roman"/>
          <w:szCs w:val="24"/>
          <w:lang w:eastAsia="ar-SA"/>
        </w:rPr>
        <w:t>Pakkuja peab omama kehtivat registreeringut majandustegevuse registris MTR tegevusalal „ehitamine“, tegevusala liik „tee“. Hankija kontrollib registreeringu olemasolu veebilehelt</w:t>
      </w:r>
      <w:r w:rsidR="001622F3">
        <w:rPr>
          <w:rFonts w:eastAsia="Calibri" w:cs="Times New Roman"/>
          <w:szCs w:val="24"/>
          <w:lang w:eastAsia="ar-SA"/>
        </w:rPr>
        <w:t>.</w:t>
      </w:r>
    </w:p>
    <w:p w14:paraId="091606F6" w14:textId="77777777" w:rsidR="001622F3" w:rsidRPr="006D71BB" w:rsidRDefault="001622F3" w:rsidP="00855053">
      <w:pPr>
        <w:spacing w:after="0" w:line="240" w:lineRule="auto"/>
        <w:rPr>
          <w:rFonts w:eastAsia="Calibri" w:cs="Times New Roman"/>
          <w:szCs w:val="24"/>
          <w:lang w:eastAsia="ar-SA"/>
        </w:rPr>
      </w:pPr>
    </w:p>
    <w:p w14:paraId="07E6A52E" w14:textId="77777777" w:rsidR="006D71BB" w:rsidRDefault="00855053" w:rsidP="00855053">
      <w:pPr>
        <w:spacing w:after="0" w:line="240" w:lineRule="auto"/>
        <w:jc w:val="both"/>
        <w:rPr>
          <w:rFonts w:eastAsia="Calibri" w:cs="Times New Roman"/>
          <w:szCs w:val="24"/>
          <w:u w:val="single"/>
          <w:lang w:eastAsia="ar-SA"/>
        </w:rPr>
      </w:pPr>
      <w:r>
        <w:rPr>
          <w:rFonts w:eastAsia="Calibri" w:cs="Times New Roman"/>
          <w:szCs w:val="24"/>
          <w:u w:val="single"/>
          <w:lang w:eastAsia="ar-SA"/>
        </w:rPr>
        <w:t>Töö</w:t>
      </w:r>
      <w:r w:rsidR="00D912CF">
        <w:rPr>
          <w:rFonts w:eastAsia="Calibri" w:cs="Times New Roman"/>
          <w:szCs w:val="24"/>
          <w:u w:val="single"/>
          <w:lang w:eastAsia="ar-SA"/>
        </w:rPr>
        <w:t xml:space="preserve">de </w:t>
      </w:r>
      <w:r>
        <w:rPr>
          <w:rFonts w:eastAsia="Calibri" w:cs="Times New Roman"/>
          <w:szCs w:val="24"/>
          <w:u w:val="single"/>
          <w:lang w:eastAsia="ar-SA"/>
        </w:rPr>
        <w:t>kirjeldus:</w:t>
      </w:r>
    </w:p>
    <w:p w14:paraId="365B8A63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Ehitustööde teostamisel kasutada mehhaniseeritud auguremondi seadet, mis on varustatud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elektrooniliselt juhitava bituumenemulsiooni ja killustiku doseerimissüsteemiga (SAVALCO või</w:t>
      </w:r>
    </w:p>
    <w:p w14:paraId="70D8C60A" w14:textId="77777777" w:rsidR="00F02258" w:rsidRDefault="00F02258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SCHÄFFER või samaväärne).</w:t>
      </w:r>
    </w:p>
    <w:p w14:paraId="473251D0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Löökaugu ja katteprao (edaspidi nimetatud koos </w:t>
      </w:r>
      <w:r w:rsidR="00F02258">
        <w:rPr>
          <w:rFonts w:ascii="Times-Italic" w:hAnsi="Times-Italic" w:cs="Times-Italic"/>
          <w:i/>
          <w:iCs/>
          <w:szCs w:val="24"/>
        </w:rPr>
        <w:t xml:space="preserve">auk </w:t>
      </w:r>
      <w:r w:rsidR="00F02258">
        <w:rPr>
          <w:rFonts w:ascii="Times-Roman" w:hAnsi="Times-Roman" w:cs="Times-Roman"/>
          <w:szCs w:val="24"/>
        </w:rPr>
        <w:t xml:space="preserve">või </w:t>
      </w:r>
      <w:r w:rsidR="00F02258">
        <w:rPr>
          <w:rFonts w:ascii="Times-Italic" w:hAnsi="Times-Italic" w:cs="Times-Italic"/>
          <w:i/>
          <w:iCs/>
          <w:szCs w:val="24"/>
        </w:rPr>
        <w:t>augud</w:t>
      </w:r>
      <w:r w:rsidR="00F02258">
        <w:rPr>
          <w:rFonts w:ascii="Times-Roman" w:hAnsi="Times-Roman" w:cs="Times-Roman"/>
          <w:szCs w:val="24"/>
        </w:rPr>
        <w:t>) puhastamine suruõhuga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(külmal ajal ka eelsoojendamine).</w:t>
      </w:r>
    </w:p>
    <w:p w14:paraId="70796CDB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Augu põhja ja servade kruntimine bituumenemulsiooniga.</w:t>
      </w:r>
    </w:p>
    <w:p w14:paraId="7D51F4A8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Bituumenemulsiooni ja killustikuseguga augu täitmine.</w:t>
      </w:r>
    </w:p>
    <w:p w14:paraId="4C23CED6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Remonditud augu katmine killustikuga.</w:t>
      </w:r>
    </w:p>
    <w:p w14:paraId="14C2C0AF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Ehitustöid teostavale masinale peab olema paigaldatud GPS-seade, mis võimaldab reaalajas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jälgida masina töötamise asukohta ja töötatud aega ning tagama hankijale (või tema volitatud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isikule) reaalajas andmetele ning ajaloole igal ajal tasuta juurdepääsu hankija arvutist.</w:t>
      </w:r>
    </w:p>
    <w:p w14:paraId="0E66C45B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Ehitustööde täpsed mahud tehakse kindlaks objekti </w:t>
      </w:r>
      <w:proofErr w:type="spellStart"/>
      <w:r w:rsidR="00F02258">
        <w:rPr>
          <w:rFonts w:ascii="Times-Roman" w:hAnsi="Times-Roman" w:cs="Times-Roman"/>
          <w:szCs w:val="24"/>
        </w:rPr>
        <w:t>ülemõõtmise</w:t>
      </w:r>
      <w:proofErr w:type="spellEnd"/>
      <w:r w:rsidR="00F02258">
        <w:rPr>
          <w:rFonts w:ascii="Times-Roman" w:hAnsi="Times-Roman" w:cs="Times-Roman"/>
          <w:szCs w:val="24"/>
        </w:rPr>
        <w:t xml:space="preserve"> teel kohapeal, kui seda on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vaja täpsustamiseks.</w:t>
      </w:r>
    </w:p>
    <w:p w14:paraId="5093EF5A" w14:textId="77777777" w:rsidR="00556C7E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Pakkuja esitab hankijale hiljemalt iga järgneva kuu 5. (viiendaks) kuupäevaks eelneval kuul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 xml:space="preserve">teostatud ehitustööde akti, millele on märgitud </w:t>
      </w:r>
      <w:proofErr w:type="spellStart"/>
      <w:r w:rsidR="00F02258">
        <w:rPr>
          <w:rFonts w:ascii="Times-Roman" w:hAnsi="Times-Roman" w:cs="Times-Roman"/>
          <w:szCs w:val="24"/>
        </w:rPr>
        <w:t>akteeritaval</w:t>
      </w:r>
      <w:proofErr w:type="spellEnd"/>
      <w:r w:rsidR="00F02258">
        <w:rPr>
          <w:rFonts w:ascii="Times-Roman" w:hAnsi="Times-Roman" w:cs="Times-Roman"/>
          <w:szCs w:val="24"/>
        </w:rPr>
        <w:t xml:space="preserve"> kuul tegelikud teostatud ehitustööde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mahud ja ma</w:t>
      </w:r>
      <w:r w:rsidR="001E3A20">
        <w:rPr>
          <w:rFonts w:ascii="Times-Roman" w:hAnsi="Times-Roman" w:cs="Times-Roman"/>
          <w:szCs w:val="24"/>
        </w:rPr>
        <w:t>ksumused.</w:t>
      </w:r>
      <w:r w:rsidR="00F02258">
        <w:rPr>
          <w:rFonts w:ascii="Times-Roman" w:hAnsi="Times-Roman" w:cs="Times-Roman"/>
          <w:szCs w:val="24"/>
        </w:rPr>
        <w:t xml:space="preserve"> </w:t>
      </w:r>
    </w:p>
    <w:p w14:paraId="1787952D" w14:textId="2C299AC0" w:rsidR="00F02258" w:rsidRDefault="00556C7E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- </w:t>
      </w:r>
      <w:r w:rsidR="00F02258">
        <w:rPr>
          <w:rFonts w:ascii="Times-Roman" w:hAnsi="Times-Roman" w:cs="Times-Roman"/>
          <w:szCs w:val="24"/>
        </w:rPr>
        <w:t>Hankija kohustub akti läbi vaatama 5 (viie) tööpäeva jooksul aktsepteerides selle või andes</w:t>
      </w:r>
      <w:r w:rsidR="00F02258" w:rsidRPr="00F02258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aktsepteerimisest loobumise põhjenduse. Maksmine toimub 30 (kolmekümne) päeva jooksul,</w:t>
      </w:r>
      <w:r w:rsidR="00D33707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vastavalt pakutud hindadele, esitatud aktide ja arvete alusel.</w:t>
      </w:r>
    </w:p>
    <w:p w14:paraId="4772A914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Pakkuja kompetentsus ja kvalifikatsioon peab tagama käesoleva hanke teostamise.</w:t>
      </w:r>
    </w:p>
    <w:p w14:paraId="14CD33EB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Pakkuja koostab täitedokumentatsiooni ja hangib kõik ülejäänud ehitustööde teostamiseks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vajaminevad load ja tasub nende eest.</w:t>
      </w:r>
    </w:p>
    <w:p w14:paraId="1F4D7512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Pakkujal on kohustus taastada võimalikud tööde käigus rikutud teel paiknevad tehnorajatised,</w:t>
      </w:r>
      <w:r w:rsidR="00D33707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liikluskorraldusvahendid jms.</w:t>
      </w:r>
    </w:p>
    <w:p w14:paraId="7990FDF1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Kõik ehitustööde teostamisega seotud kulud ja kolmandatele isikutele tekitatud kahjud katab</w:t>
      </w:r>
      <w:r w:rsidR="00F02258" w:rsidRPr="00F02258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pakkuja.</w:t>
      </w:r>
    </w:p>
    <w:p w14:paraId="4A6AEE8D" w14:textId="593D2DB9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 w:rsidRPr="00D33707">
        <w:rPr>
          <w:rFonts w:ascii="Times-Roman" w:hAnsi="Times-Roman" w:cs="Times-Roman"/>
          <w:szCs w:val="24"/>
        </w:rPr>
        <w:t xml:space="preserve"> </w:t>
      </w:r>
      <w:r w:rsidR="00096764" w:rsidRPr="00D33707">
        <w:rPr>
          <w:rFonts w:ascii="Times-Roman" w:hAnsi="Times-Roman" w:cs="Times-Roman"/>
          <w:szCs w:val="24"/>
        </w:rPr>
        <w:t xml:space="preserve">Pritskillustikuga </w:t>
      </w:r>
      <w:r w:rsidR="00F02258" w:rsidRPr="00D33707">
        <w:rPr>
          <w:rFonts w:ascii="Times-Roman" w:hAnsi="Times-Roman" w:cs="Times-Roman"/>
          <w:szCs w:val="24"/>
        </w:rPr>
        <w:t>arvestatakse komplekshinda (materjal + töö) mehhanismidega SAVALCO või SCHÄFFER</w:t>
      </w:r>
      <w:r w:rsidR="00096764" w:rsidRPr="00D33707">
        <w:rPr>
          <w:rFonts w:ascii="Times-Roman" w:hAnsi="Times-Roman" w:cs="Times-Roman"/>
          <w:szCs w:val="24"/>
        </w:rPr>
        <w:t xml:space="preserve"> </w:t>
      </w:r>
      <w:r w:rsidR="00F02258" w:rsidRPr="00D33707">
        <w:rPr>
          <w:rFonts w:ascii="Times-Roman" w:hAnsi="Times-Roman" w:cs="Times-Roman"/>
          <w:szCs w:val="24"/>
        </w:rPr>
        <w:t>(või samaväärne), graniit</w:t>
      </w:r>
      <w:r w:rsidR="00096764" w:rsidRPr="00D33707">
        <w:rPr>
          <w:rFonts w:ascii="Times-Roman" w:hAnsi="Times-Roman" w:cs="Times-Roman"/>
          <w:szCs w:val="24"/>
        </w:rPr>
        <w:t xml:space="preserve">killustikuga – eurot/tunnis ja immutusmeetodil arvestatakse </w:t>
      </w:r>
      <w:r w:rsidR="00D33707" w:rsidRPr="00D33707">
        <w:rPr>
          <w:rFonts w:ascii="Times-Roman" w:hAnsi="Times-Roman" w:cs="Times-Roman"/>
          <w:szCs w:val="24"/>
        </w:rPr>
        <w:t>(materjal + töö</w:t>
      </w:r>
      <w:r w:rsidR="00111BE2">
        <w:rPr>
          <w:rFonts w:ascii="Times-Roman" w:hAnsi="Times-Roman" w:cs="Times-Roman"/>
          <w:szCs w:val="24"/>
        </w:rPr>
        <w:t>) käsitsi</w:t>
      </w:r>
      <w:r w:rsidR="00337BC4">
        <w:rPr>
          <w:rFonts w:ascii="Times-Roman" w:hAnsi="Times-Roman" w:cs="Times-Roman"/>
          <w:szCs w:val="24"/>
        </w:rPr>
        <w:t xml:space="preserve"> </w:t>
      </w:r>
      <w:r w:rsidR="00111BE2">
        <w:rPr>
          <w:rFonts w:ascii="Times-Roman" w:hAnsi="Times-Roman" w:cs="Times-Roman"/>
          <w:szCs w:val="24"/>
        </w:rPr>
        <w:t>paig</w:t>
      </w:r>
      <w:r w:rsidR="00D33707" w:rsidRPr="00D33707">
        <w:rPr>
          <w:rFonts w:ascii="Times-Roman" w:hAnsi="Times-Roman" w:cs="Times-Roman"/>
          <w:szCs w:val="24"/>
        </w:rPr>
        <w:t>aldamist graniitkivikillustikuga</w:t>
      </w:r>
      <w:r w:rsidR="00556C7E" w:rsidRPr="00556C7E">
        <w:rPr>
          <w:rFonts w:ascii="Times-Roman" w:hAnsi="Times-Roman" w:cs="Times-Roman"/>
          <w:szCs w:val="24"/>
        </w:rPr>
        <w:t xml:space="preserve"> – eurot/tunnis</w:t>
      </w:r>
      <w:r w:rsidR="00556C7E">
        <w:rPr>
          <w:rFonts w:ascii="Times-Roman" w:hAnsi="Times-Roman" w:cs="Times-Roman"/>
          <w:szCs w:val="24"/>
        </w:rPr>
        <w:t>.</w:t>
      </w:r>
      <w:r w:rsidR="00096764">
        <w:rPr>
          <w:rFonts w:ascii="Times-Roman" w:hAnsi="Times-Roman" w:cs="Times-Roman"/>
          <w:szCs w:val="24"/>
          <w:highlight w:val="yellow"/>
        </w:rPr>
        <w:t xml:space="preserve"> </w:t>
      </w:r>
    </w:p>
    <w:p w14:paraId="034E7590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 w:rsidRPr="00B93C72">
        <w:rPr>
          <w:rFonts w:ascii="Times-Roman" w:hAnsi="Times-Roman" w:cs="Times-Roman"/>
          <w:szCs w:val="24"/>
        </w:rPr>
        <w:t xml:space="preserve"> Aukude remondil jälgida, et remonditud teekate oleks tasane ja selle kõrgus ei erineks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 w:rsidRPr="00B93C72">
        <w:rPr>
          <w:rFonts w:ascii="Times-Roman" w:hAnsi="Times-Roman" w:cs="Times-Roman"/>
          <w:szCs w:val="24"/>
        </w:rPr>
        <w:t>olemasolevast kattest.</w:t>
      </w:r>
    </w:p>
    <w:p w14:paraId="7400BCB9" w14:textId="77777777" w:rsidR="00B93C72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Ehitustööde teostamise ae</w:t>
      </w:r>
      <w:r w:rsidR="00B93C72">
        <w:rPr>
          <w:rFonts w:ascii="Times-Roman" w:hAnsi="Times-Roman" w:cs="Times-Roman"/>
          <w:szCs w:val="24"/>
        </w:rPr>
        <w:t>g sõltub ilmastikust,</w:t>
      </w:r>
      <w:r w:rsidR="00F02258">
        <w:rPr>
          <w:rFonts w:ascii="Times-Roman" w:hAnsi="Times-Roman" w:cs="Times-Roman"/>
          <w:szCs w:val="24"/>
        </w:rPr>
        <w:t xml:space="preserve"> ööpäevane keskmine temperatuur </w:t>
      </w:r>
      <w:r w:rsidR="00B93C72">
        <w:rPr>
          <w:rFonts w:ascii="Times-Roman" w:hAnsi="Times-Roman" w:cs="Times-Roman"/>
          <w:szCs w:val="24"/>
        </w:rPr>
        <w:t>peab olema üle +</w:t>
      </w:r>
      <w:r w:rsidR="00F02258">
        <w:rPr>
          <w:rFonts w:ascii="Times-Roman" w:hAnsi="Times-Roman" w:cs="Times-Roman"/>
          <w:szCs w:val="24"/>
        </w:rPr>
        <w:t>5 ºC</w:t>
      </w:r>
      <w:r w:rsidR="00B93C72">
        <w:rPr>
          <w:rFonts w:ascii="Times-Roman" w:hAnsi="Times-Roman" w:cs="Times-Roman"/>
          <w:szCs w:val="24"/>
        </w:rPr>
        <w:t>.</w:t>
      </w:r>
    </w:p>
    <w:p w14:paraId="5B54F3E1" w14:textId="77777777" w:rsidR="00F02258" w:rsidRDefault="00C8126F" w:rsidP="00111B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-</w:t>
      </w:r>
      <w:r w:rsidR="003A77D9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Bituumen</w:t>
      </w:r>
      <w:r w:rsidR="00096764">
        <w:rPr>
          <w:rFonts w:ascii="Times-Roman" w:hAnsi="Times-Roman" w:cs="Times-Roman"/>
          <w:szCs w:val="24"/>
        </w:rPr>
        <w:t>emulsioon</w:t>
      </w:r>
      <w:r w:rsidR="00F02258">
        <w:rPr>
          <w:rFonts w:ascii="Times-Roman" w:hAnsi="Times-Roman" w:cs="Times-Roman"/>
          <w:szCs w:val="24"/>
        </w:rPr>
        <w:t>i mahukulu erinemisel rohkem kui 10% (kümme protsenti) esitatud andmete</w:t>
      </w:r>
      <w:r w:rsidR="00684AD7">
        <w:rPr>
          <w:rFonts w:ascii="Times-Roman" w:hAnsi="Times-Roman" w:cs="Times-Roman"/>
          <w:szCs w:val="24"/>
        </w:rPr>
        <w:t>st</w:t>
      </w:r>
      <w:r w:rsidR="00D33707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(tabeli rida.1.1 ja rida 2.1), vähendatakse ehitustööde maksumust tunnis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proportsionaalselt bituumen</w:t>
      </w:r>
      <w:r w:rsidR="00096764">
        <w:rPr>
          <w:rFonts w:ascii="Times-Roman" w:hAnsi="Times-Roman" w:cs="Times-Roman"/>
          <w:szCs w:val="24"/>
        </w:rPr>
        <w:t xml:space="preserve">emulsiooni </w:t>
      </w:r>
      <w:r w:rsidR="00F02258">
        <w:rPr>
          <w:rFonts w:ascii="Times-Roman" w:hAnsi="Times-Roman" w:cs="Times-Roman"/>
          <w:szCs w:val="24"/>
        </w:rPr>
        <w:t>kulu erinevusest pakkumuses näidatust.</w:t>
      </w:r>
    </w:p>
    <w:p w14:paraId="651CD414" w14:textId="77777777" w:rsidR="00F02258" w:rsidRDefault="00C8126F" w:rsidP="00111B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Maksmine toimub tegelikult teostatud ehitustööde mahtudele, igakuiselt esitatud aktide ja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arvete alusel, vastavalt pakkumuse tabeli</w:t>
      </w:r>
      <w:r w:rsidR="00096764">
        <w:rPr>
          <w:rFonts w:ascii="Times-Roman" w:hAnsi="Times-Roman" w:cs="Times-Roman"/>
          <w:szCs w:val="24"/>
        </w:rPr>
        <w:t>s esitatud tunni hinnale</w:t>
      </w:r>
      <w:r w:rsidR="00F02258">
        <w:rPr>
          <w:rFonts w:ascii="Times-Roman" w:hAnsi="Times-Roman" w:cs="Times-Roman"/>
          <w:szCs w:val="24"/>
        </w:rPr>
        <w:t xml:space="preserve"> </w:t>
      </w:r>
      <w:r w:rsidR="00096764">
        <w:rPr>
          <w:rFonts w:ascii="Times-Roman" w:hAnsi="Times-Roman" w:cs="Times-Roman"/>
          <w:szCs w:val="24"/>
        </w:rPr>
        <w:t>(</w:t>
      </w:r>
      <w:r w:rsidR="00F02258">
        <w:rPr>
          <w:rFonts w:ascii="Times-Roman" w:hAnsi="Times-Roman" w:cs="Times-Roman"/>
          <w:szCs w:val="24"/>
        </w:rPr>
        <w:t>reale 1</w:t>
      </w:r>
      <w:r w:rsidR="00096764">
        <w:rPr>
          <w:rFonts w:ascii="Times-Roman" w:hAnsi="Times-Roman" w:cs="Times-Roman"/>
          <w:szCs w:val="24"/>
        </w:rPr>
        <w:t>või 2)</w:t>
      </w:r>
      <w:r w:rsidR="00F02258">
        <w:rPr>
          <w:rFonts w:ascii="Times-Roman" w:hAnsi="Times-Roman" w:cs="Times-Roman"/>
          <w:szCs w:val="24"/>
        </w:rPr>
        <w:t>.</w:t>
      </w:r>
    </w:p>
    <w:p w14:paraId="1E00FF33" w14:textId="77777777" w:rsidR="00F02258" w:rsidRDefault="00C8126F" w:rsidP="00111B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F02258">
        <w:rPr>
          <w:rFonts w:ascii="Times-Roman" w:hAnsi="Times-Roman" w:cs="Times-Roman"/>
          <w:szCs w:val="24"/>
        </w:rPr>
        <w:t xml:space="preserve"> Ehitustööde ülevaatus hankijaga toimub igapäevaselt, mis ajaks peab pakkujal olema täidetud</w:t>
      </w:r>
      <w:r w:rsidR="00096764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eelmise päeva ehitustööde päevik, kus näidatakse täpselt ära ehitustööde alustamise ja lõpetamise</w:t>
      </w:r>
      <w:r w:rsidR="00096764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ajad, remonditud tänavad ja kulutatud bituumeni maht.</w:t>
      </w:r>
    </w:p>
    <w:p w14:paraId="274B0BA4" w14:textId="77777777" w:rsidR="00F02258" w:rsidRDefault="00C8126F" w:rsidP="0085505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-</w:t>
      </w:r>
      <w:r w:rsidR="003A77D9">
        <w:rPr>
          <w:rFonts w:ascii="Times-Roman" w:hAnsi="Times-Roman" w:cs="Times-Roman"/>
          <w:szCs w:val="24"/>
        </w:rPr>
        <w:t xml:space="preserve"> </w:t>
      </w:r>
      <w:r>
        <w:rPr>
          <w:rFonts w:ascii="Times-Roman" w:hAnsi="Times-Roman" w:cs="Times-Roman"/>
          <w:szCs w:val="24"/>
        </w:rPr>
        <w:t>P</w:t>
      </w:r>
      <w:r w:rsidR="00F02258" w:rsidRPr="00C8126F">
        <w:rPr>
          <w:rFonts w:ascii="Times-Roman" w:hAnsi="Times-Roman" w:cs="Times-Roman"/>
          <w:szCs w:val="24"/>
        </w:rPr>
        <w:t>akkuja peab võimaldama hankijal tööpäeva lõpus kontrollida bituumenikulu mahtu ja</w:t>
      </w:r>
      <w:r w:rsidR="00855053">
        <w:rPr>
          <w:rFonts w:ascii="Times-Roman" w:hAnsi="Times-Roman" w:cs="Times-Roman"/>
          <w:szCs w:val="24"/>
        </w:rPr>
        <w:t xml:space="preserve"> </w:t>
      </w:r>
      <w:r w:rsidR="00F02258">
        <w:rPr>
          <w:rFonts w:ascii="Times-Roman" w:hAnsi="Times-Roman" w:cs="Times-Roman"/>
          <w:szCs w:val="24"/>
        </w:rPr>
        <w:t>vastavust teostatud ehitustöödele. Pakkuja esitab bituumeni mahu kontrollimiseks metoodika</w:t>
      </w:r>
      <w:r w:rsidR="00855053">
        <w:rPr>
          <w:rFonts w:ascii="Times-Roman" w:hAnsi="Times-Roman" w:cs="Times-Roman"/>
          <w:szCs w:val="24"/>
        </w:rPr>
        <w:t>.</w:t>
      </w:r>
    </w:p>
    <w:p w14:paraId="050A4A54" w14:textId="77777777" w:rsidR="00096764" w:rsidRDefault="00C8126F" w:rsidP="00111BE2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-</w:t>
      </w:r>
      <w:r w:rsidR="003A77D9">
        <w:rPr>
          <w:rFonts w:ascii="Times-Roman" w:hAnsi="Times-Roman" w:cs="Times-Roman"/>
          <w:szCs w:val="24"/>
        </w:rPr>
        <w:t xml:space="preserve"> </w:t>
      </w:r>
      <w:r>
        <w:rPr>
          <w:rFonts w:ascii="Times-Roman" w:hAnsi="Times-Roman" w:cs="Times-Roman"/>
          <w:szCs w:val="24"/>
        </w:rPr>
        <w:t>Hankija poolt esitatud ehitustööde nimekirja alusel</w:t>
      </w:r>
      <w:r w:rsidRPr="00C8126F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ja p</w:t>
      </w:r>
      <w:r w:rsidRPr="00C8126F">
        <w:rPr>
          <w:rFonts w:eastAsia="Times New Roman" w:cs="Times New Roman"/>
          <w:bCs/>
          <w:szCs w:val="24"/>
        </w:rPr>
        <w:t>eale tööde tellimust alustab töövõtja töödega hiljemalt 48 tunni jooksul</w:t>
      </w:r>
    </w:p>
    <w:p w14:paraId="78BD77A1" w14:textId="77777777" w:rsidR="00ED75AE" w:rsidRDefault="00643EAF" w:rsidP="00111BE2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- </w:t>
      </w:r>
      <w:r w:rsidR="00ED75AE">
        <w:rPr>
          <w:rFonts w:eastAsia="Times New Roman" w:cs="Times New Roman"/>
          <w:bCs/>
          <w:szCs w:val="24"/>
        </w:rPr>
        <w:t>Tööaja (töötundide) arvestuse alguseks loetakse objektile saabumise</w:t>
      </w:r>
      <w:r w:rsidR="008A314E">
        <w:rPr>
          <w:rFonts w:eastAsia="Times New Roman" w:cs="Times New Roman"/>
          <w:bCs/>
          <w:szCs w:val="24"/>
        </w:rPr>
        <w:t xml:space="preserve"> (töödega alustamise)</w:t>
      </w:r>
      <w:r w:rsidR="00ED75AE">
        <w:rPr>
          <w:rFonts w:eastAsia="Times New Roman" w:cs="Times New Roman"/>
          <w:bCs/>
          <w:szCs w:val="24"/>
        </w:rPr>
        <w:t xml:space="preserve"> aega ja tööaeg loetakse lõppenuks objektilt lahkumise</w:t>
      </w:r>
      <w:r w:rsidR="008A314E">
        <w:rPr>
          <w:rFonts w:eastAsia="Times New Roman" w:cs="Times New Roman"/>
          <w:bCs/>
          <w:szCs w:val="24"/>
        </w:rPr>
        <w:t xml:space="preserve"> (töödega lõpetamise)</w:t>
      </w:r>
      <w:r w:rsidR="00ED75AE">
        <w:rPr>
          <w:rFonts w:eastAsia="Times New Roman" w:cs="Times New Roman"/>
          <w:bCs/>
          <w:szCs w:val="24"/>
        </w:rPr>
        <w:t xml:space="preserve"> aega. Objektile saabumise ja objektilt lahkumisele kulutatud sõiduaeg ei lähe töötundide arvestusse. </w:t>
      </w:r>
    </w:p>
    <w:p w14:paraId="17A36595" w14:textId="77777777" w:rsidR="004057BC" w:rsidRDefault="004057BC" w:rsidP="00111BE2">
      <w:pPr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727CD5F9" w14:textId="77777777" w:rsidR="00D23B91" w:rsidRPr="00D23B91" w:rsidRDefault="00D23B91" w:rsidP="00111BE2">
      <w:pPr>
        <w:spacing w:after="0" w:line="240" w:lineRule="auto"/>
        <w:jc w:val="both"/>
        <w:rPr>
          <w:rFonts w:ascii="Times-Roman" w:hAnsi="Times-Roman" w:cs="Times-Roman"/>
          <w:szCs w:val="24"/>
          <w:u w:val="single"/>
        </w:rPr>
      </w:pPr>
      <w:r w:rsidRPr="00D23B91">
        <w:rPr>
          <w:rFonts w:ascii="Times-Roman" w:hAnsi="Times-Roman" w:cs="Times-Roman"/>
          <w:szCs w:val="24"/>
          <w:u w:val="single"/>
        </w:rPr>
        <w:t>Pakkuja täidab alljärgneva tabeli:</w:t>
      </w:r>
    </w:p>
    <w:p w14:paraId="3A29B149" w14:textId="77777777" w:rsidR="00D23B91" w:rsidRDefault="00D23B91" w:rsidP="00111BE2">
      <w:pPr>
        <w:spacing w:after="0" w:line="240" w:lineRule="auto"/>
        <w:jc w:val="both"/>
        <w:rPr>
          <w:rFonts w:ascii="Times-Roman" w:hAnsi="Times-Roman" w:cs="Times-Roman"/>
          <w:szCs w:val="2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5"/>
        <w:gridCol w:w="1157"/>
        <w:gridCol w:w="983"/>
        <w:gridCol w:w="983"/>
      </w:tblGrid>
      <w:tr w:rsidR="006D71BB" w:rsidRPr="006D71BB" w14:paraId="721805FA" w14:textId="77777777" w:rsidTr="00855053">
        <w:tc>
          <w:tcPr>
            <w:tcW w:w="568" w:type="dxa"/>
            <w:shd w:val="clear" w:color="auto" w:fill="auto"/>
          </w:tcPr>
          <w:p w14:paraId="6C8312DC" w14:textId="77777777" w:rsidR="006D71BB" w:rsidRPr="006D71BB" w:rsidRDefault="009C25CC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jrk</w:t>
            </w:r>
          </w:p>
        </w:tc>
        <w:tc>
          <w:tcPr>
            <w:tcW w:w="4536" w:type="dxa"/>
            <w:shd w:val="clear" w:color="auto" w:fill="auto"/>
          </w:tcPr>
          <w:p w14:paraId="7B777DDA" w14:textId="77777777" w:rsidR="006D71BB" w:rsidRPr="006D71BB" w:rsidRDefault="009C25CC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Tööde kirjeldus</w:t>
            </w:r>
          </w:p>
        </w:tc>
        <w:tc>
          <w:tcPr>
            <w:tcW w:w="1275" w:type="dxa"/>
            <w:shd w:val="clear" w:color="auto" w:fill="auto"/>
          </w:tcPr>
          <w:p w14:paraId="3223FED2" w14:textId="77777777" w:rsidR="006D71BB" w:rsidRPr="006D71BB" w:rsidRDefault="009C25CC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Mõõtühik</w:t>
            </w:r>
          </w:p>
        </w:tc>
        <w:tc>
          <w:tcPr>
            <w:tcW w:w="1157" w:type="dxa"/>
            <w:shd w:val="clear" w:color="auto" w:fill="auto"/>
          </w:tcPr>
          <w:p w14:paraId="29F3840D" w14:textId="77777777" w:rsidR="006D71BB" w:rsidRPr="006D71BB" w:rsidRDefault="006D71BB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emulsiooni kulu</w:t>
            </w:r>
          </w:p>
        </w:tc>
        <w:tc>
          <w:tcPr>
            <w:tcW w:w="983" w:type="dxa"/>
            <w:shd w:val="clear" w:color="auto" w:fill="auto"/>
          </w:tcPr>
          <w:p w14:paraId="7E1D9E51" w14:textId="77777777" w:rsidR="006D71BB" w:rsidRPr="006D71BB" w:rsidRDefault="006D71BB" w:rsidP="00855053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6D71BB">
              <w:rPr>
                <w:rFonts w:eastAsia="Calibri" w:cs="Times New Roman"/>
                <w:szCs w:val="24"/>
                <w:lang w:eastAsia="ar-SA"/>
              </w:rPr>
              <w:t xml:space="preserve">ilma </w:t>
            </w:r>
            <w:r w:rsidR="00855053">
              <w:rPr>
                <w:rFonts w:eastAsia="Calibri" w:cs="Times New Roman"/>
                <w:szCs w:val="24"/>
                <w:lang w:eastAsia="ar-SA"/>
              </w:rPr>
              <w:t>km-ta</w:t>
            </w:r>
          </w:p>
        </w:tc>
        <w:tc>
          <w:tcPr>
            <w:tcW w:w="983" w:type="dxa"/>
            <w:shd w:val="clear" w:color="auto" w:fill="auto"/>
          </w:tcPr>
          <w:p w14:paraId="514F8116" w14:textId="77777777" w:rsidR="006D71BB" w:rsidRPr="006D71BB" w:rsidRDefault="006D71BB" w:rsidP="00855053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6D71BB">
              <w:rPr>
                <w:rFonts w:eastAsia="Calibri" w:cs="Times New Roman"/>
                <w:szCs w:val="24"/>
                <w:lang w:eastAsia="ar-SA"/>
              </w:rPr>
              <w:t xml:space="preserve">koos </w:t>
            </w:r>
            <w:r w:rsidR="00855053">
              <w:rPr>
                <w:rFonts w:eastAsia="Calibri" w:cs="Times New Roman"/>
                <w:szCs w:val="24"/>
                <w:lang w:eastAsia="ar-SA"/>
              </w:rPr>
              <w:t>km-</w:t>
            </w:r>
            <w:proofErr w:type="spellStart"/>
            <w:r w:rsidR="00855053">
              <w:rPr>
                <w:rFonts w:eastAsia="Calibri" w:cs="Times New Roman"/>
                <w:szCs w:val="24"/>
                <w:lang w:eastAsia="ar-SA"/>
              </w:rPr>
              <w:t>ga</w:t>
            </w:r>
            <w:proofErr w:type="spellEnd"/>
          </w:p>
        </w:tc>
      </w:tr>
      <w:tr w:rsidR="006D71BB" w:rsidRPr="006D71BB" w14:paraId="2C573D25" w14:textId="77777777" w:rsidTr="00D23B91">
        <w:tc>
          <w:tcPr>
            <w:tcW w:w="568" w:type="dxa"/>
            <w:shd w:val="clear" w:color="auto" w:fill="auto"/>
          </w:tcPr>
          <w:p w14:paraId="1EAA319F" w14:textId="77777777" w:rsidR="006D71BB" w:rsidRPr="006D71BB" w:rsidRDefault="006D71BB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6D71BB">
              <w:rPr>
                <w:rFonts w:eastAsia="Calibri" w:cs="Times New Roman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023E6686" w14:textId="77777777" w:rsidR="006D71BB" w:rsidRPr="006D71BB" w:rsidRDefault="006D71BB" w:rsidP="00855053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6D71BB">
              <w:rPr>
                <w:rFonts w:eastAsia="Calibri" w:cs="Times New Roman"/>
                <w:szCs w:val="24"/>
                <w:lang w:eastAsia="ar-SA"/>
              </w:rPr>
              <w:t xml:space="preserve">Asfaldiaukude paikamine pritskillustikuga. Täitematerjal </w:t>
            </w:r>
            <w:proofErr w:type="spellStart"/>
            <w:r w:rsidRPr="006D71BB">
              <w:rPr>
                <w:rFonts w:eastAsia="Calibri" w:cs="Times New Roman"/>
                <w:szCs w:val="24"/>
                <w:lang w:eastAsia="ar-SA"/>
              </w:rPr>
              <w:t>tardkivikillustik</w:t>
            </w:r>
            <w:proofErr w:type="spellEnd"/>
            <w:r w:rsidRPr="006D71BB">
              <w:rPr>
                <w:rFonts w:eastAsia="Calibri" w:cs="Times New Roman"/>
                <w:szCs w:val="24"/>
                <w:lang w:eastAsia="ar-SA"/>
              </w:rPr>
              <w:t xml:space="preserve"> II klass Ø 5-8 mm</w:t>
            </w:r>
            <w:r>
              <w:rPr>
                <w:rFonts w:eastAsia="Calibri" w:cs="Times New Roman"/>
                <w:szCs w:val="24"/>
                <w:lang w:eastAsia="ar-SA"/>
              </w:rPr>
              <w:t xml:space="preserve"> sideaine </w:t>
            </w:r>
            <w:r w:rsidR="004057BC">
              <w:rPr>
                <w:rFonts w:eastAsia="Calibri" w:cs="Times New Roman"/>
                <w:szCs w:val="24"/>
                <w:lang w:eastAsia="ar-SA"/>
              </w:rPr>
              <w:t>bituumen</w:t>
            </w:r>
            <w:r>
              <w:rPr>
                <w:rFonts w:eastAsia="Calibri" w:cs="Times New Roman"/>
                <w:szCs w:val="24"/>
                <w:lang w:eastAsia="ar-SA"/>
              </w:rPr>
              <w:t>emulsioon</w:t>
            </w:r>
          </w:p>
        </w:tc>
        <w:tc>
          <w:tcPr>
            <w:tcW w:w="1275" w:type="dxa"/>
            <w:shd w:val="clear" w:color="auto" w:fill="auto"/>
          </w:tcPr>
          <w:p w14:paraId="2EEFDA47" w14:textId="77777777" w:rsidR="006D71BB" w:rsidRPr="006D71BB" w:rsidRDefault="00D23B91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e</w:t>
            </w:r>
            <w:r w:rsidR="009C25CC">
              <w:rPr>
                <w:rFonts w:eastAsia="Calibri" w:cs="Times New Roman"/>
                <w:szCs w:val="24"/>
                <w:lang w:eastAsia="ar-SA"/>
              </w:rPr>
              <w:t>ur</w:t>
            </w:r>
            <w:r>
              <w:rPr>
                <w:rFonts w:eastAsia="Calibri" w:cs="Times New Roman"/>
                <w:szCs w:val="24"/>
                <w:lang w:eastAsia="ar-SA"/>
              </w:rPr>
              <w:t>o</w:t>
            </w:r>
            <w:r w:rsidR="009C25CC">
              <w:rPr>
                <w:rFonts w:eastAsia="Calibri" w:cs="Times New Roman"/>
                <w:szCs w:val="24"/>
                <w:lang w:eastAsia="ar-SA"/>
              </w:rPr>
              <w:t>/tund</w:t>
            </w:r>
          </w:p>
        </w:tc>
        <w:tc>
          <w:tcPr>
            <w:tcW w:w="1157" w:type="dxa"/>
            <w:shd w:val="clear" w:color="auto" w:fill="auto"/>
          </w:tcPr>
          <w:p w14:paraId="4295A718" w14:textId="77777777" w:rsidR="006D71BB" w:rsidRDefault="006D71BB" w:rsidP="0085505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  <w:p w14:paraId="02381146" w14:textId="77777777" w:rsidR="00855053" w:rsidRPr="006D71BB" w:rsidRDefault="00855053" w:rsidP="0085505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x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BFB5DD5" w14:textId="77777777" w:rsidR="006D71BB" w:rsidRPr="006D71BB" w:rsidRDefault="006D71BB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54B7F16" w14:textId="77777777" w:rsidR="006D71BB" w:rsidRPr="006D71BB" w:rsidRDefault="006D71BB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4057BC" w:rsidRPr="006D71BB" w14:paraId="368581F3" w14:textId="77777777" w:rsidTr="00D23B91">
        <w:tc>
          <w:tcPr>
            <w:tcW w:w="568" w:type="dxa"/>
            <w:shd w:val="clear" w:color="auto" w:fill="auto"/>
          </w:tcPr>
          <w:p w14:paraId="29D1793A" w14:textId="77777777" w:rsidR="004057BC" w:rsidRPr="006D71BB" w:rsidRDefault="009C25CC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14:paraId="6424762B" w14:textId="77777777" w:rsidR="004057BC" w:rsidRPr="006D71BB" w:rsidRDefault="009C25CC" w:rsidP="00D23B9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B</w:t>
            </w:r>
            <w:r w:rsidR="004057BC">
              <w:rPr>
                <w:rFonts w:eastAsia="Calibri" w:cs="Times New Roman"/>
                <w:szCs w:val="24"/>
                <w:lang w:eastAsia="ar-SA"/>
              </w:rPr>
              <w:t>ituumenemulsioon</w:t>
            </w:r>
            <w:r w:rsidR="00D23B91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5D63020" w14:textId="77777777" w:rsidR="004057BC" w:rsidRPr="006D71BB" w:rsidRDefault="00D23B91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k</w:t>
            </w:r>
            <w:r w:rsidR="009C25CC">
              <w:rPr>
                <w:rFonts w:eastAsia="Calibri" w:cs="Times New Roman"/>
                <w:szCs w:val="24"/>
                <w:lang w:eastAsia="ar-SA"/>
              </w:rPr>
              <w:t>g/tunnis</w:t>
            </w:r>
          </w:p>
        </w:tc>
        <w:tc>
          <w:tcPr>
            <w:tcW w:w="1157" w:type="dxa"/>
            <w:shd w:val="clear" w:color="auto" w:fill="auto"/>
          </w:tcPr>
          <w:p w14:paraId="65013A07" w14:textId="77777777" w:rsidR="004057BC" w:rsidRDefault="006C6E86" w:rsidP="0085505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130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B1C08CA" w14:textId="77777777" w:rsidR="004057BC" w:rsidRPr="006D71BB" w:rsidRDefault="00855053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x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D8A1CF3" w14:textId="77777777" w:rsidR="004057BC" w:rsidRPr="006D71BB" w:rsidRDefault="00855053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x</w:t>
            </w:r>
          </w:p>
        </w:tc>
      </w:tr>
      <w:tr w:rsidR="006D71BB" w:rsidRPr="006D71BB" w14:paraId="762564F0" w14:textId="77777777" w:rsidTr="00D23B91">
        <w:tc>
          <w:tcPr>
            <w:tcW w:w="568" w:type="dxa"/>
            <w:shd w:val="clear" w:color="auto" w:fill="auto"/>
          </w:tcPr>
          <w:p w14:paraId="3AD721DE" w14:textId="77777777" w:rsidR="006D71BB" w:rsidRPr="006D71BB" w:rsidRDefault="006D71BB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A3B0C46" w14:textId="77777777" w:rsidR="006D71BB" w:rsidRDefault="006D71BB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6D71BB">
              <w:rPr>
                <w:rFonts w:eastAsia="Calibri" w:cs="Times New Roman"/>
                <w:szCs w:val="24"/>
                <w:lang w:eastAsia="ar-SA"/>
              </w:rPr>
              <w:t xml:space="preserve">Asfaldiaukude paikamine immutusmeetodil. Täitematerjal </w:t>
            </w:r>
            <w:proofErr w:type="spellStart"/>
            <w:r w:rsidRPr="006D71BB">
              <w:rPr>
                <w:rFonts w:eastAsia="Calibri" w:cs="Times New Roman"/>
                <w:szCs w:val="24"/>
                <w:lang w:eastAsia="ar-SA"/>
              </w:rPr>
              <w:t>tardkivikillustik</w:t>
            </w:r>
            <w:proofErr w:type="spellEnd"/>
            <w:r w:rsidRPr="006D71BB">
              <w:rPr>
                <w:rFonts w:eastAsia="Calibri" w:cs="Times New Roman"/>
                <w:szCs w:val="24"/>
                <w:lang w:eastAsia="ar-SA"/>
              </w:rPr>
              <w:t xml:space="preserve"> Ø 8-12 mm</w:t>
            </w:r>
          </w:p>
          <w:p w14:paraId="7652D655" w14:textId="77777777" w:rsidR="006D71BB" w:rsidRPr="006D71BB" w:rsidRDefault="006D71BB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 xml:space="preserve">sideaine </w:t>
            </w:r>
            <w:r w:rsidR="004057BC">
              <w:rPr>
                <w:rFonts w:eastAsia="Calibri" w:cs="Times New Roman"/>
                <w:szCs w:val="24"/>
                <w:lang w:eastAsia="ar-SA"/>
              </w:rPr>
              <w:t>bituumen</w:t>
            </w:r>
            <w:r>
              <w:rPr>
                <w:rFonts w:eastAsia="Calibri" w:cs="Times New Roman"/>
                <w:szCs w:val="24"/>
                <w:lang w:eastAsia="ar-SA"/>
              </w:rPr>
              <w:t>emulsioon</w:t>
            </w:r>
          </w:p>
        </w:tc>
        <w:tc>
          <w:tcPr>
            <w:tcW w:w="1275" w:type="dxa"/>
            <w:shd w:val="clear" w:color="auto" w:fill="auto"/>
          </w:tcPr>
          <w:p w14:paraId="62F57336" w14:textId="77777777" w:rsidR="006D71BB" w:rsidRPr="006D71BB" w:rsidRDefault="00D23B91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e</w:t>
            </w:r>
            <w:r w:rsidR="009C25CC">
              <w:rPr>
                <w:rFonts w:eastAsia="Calibri" w:cs="Times New Roman"/>
                <w:szCs w:val="24"/>
                <w:lang w:eastAsia="ar-SA"/>
              </w:rPr>
              <w:t>ur</w:t>
            </w:r>
            <w:r>
              <w:rPr>
                <w:rFonts w:eastAsia="Calibri" w:cs="Times New Roman"/>
                <w:szCs w:val="24"/>
                <w:lang w:eastAsia="ar-SA"/>
              </w:rPr>
              <w:t>o</w:t>
            </w:r>
            <w:r w:rsidR="009C25CC">
              <w:rPr>
                <w:rFonts w:eastAsia="Calibri" w:cs="Times New Roman"/>
                <w:szCs w:val="24"/>
                <w:lang w:eastAsia="ar-SA"/>
              </w:rPr>
              <w:t>/tund</w:t>
            </w:r>
          </w:p>
        </w:tc>
        <w:tc>
          <w:tcPr>
            <w:tcW w:w="1157" w:type="dxa"/>
            <w:shd w:val="clear" w:color="auto" w:fill="auto"/>
          </w:tcPr>
          <w:p w14:paraId="7D51D407" w14:textId="77777777" w:rsidR="006D71BB" w:rsidRDefault="006D71BB" w:rsidP="0085505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  <w:p w14:paraId="47400295" w14:textId="77777777" w:rsidR="00855053" w:rsidRPr="006D71BB" w:rsidRDefault="00855053" w:rsidP="0085505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x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DAFF9A6" w14:textId="77777777" w:rsidR="006D71BB" w:rsidRPr="006D71BB" w:rsidRDefault="006D71BB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309483E" w14:textId="77777777" w:rsidR="006D71BB" w:rsidRPr="006D71BB" w:rsidRDefault="006D71BB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</w:p>
        </w:tc>
      </w:tr>
      <w:tr w:rsidR="004057BC" w:rsidRPr="006D71BB" w14:paraId="5DF238B3" w14:textId="77777777" w:rsidTr="00D23B91">
        <w:tc>
          <w:tcPr>
            <w:tcW w:w="568" w:type="dxa"/>
            <w:shd w:val="clear" w:color="auto" w:fill="auto"/>
          </w:tcPr>
          <w:p w14:paraId="139E330B" w14:textId="77777777" w:rsidR="004057BC" w:rsidRDefault="009C25CC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14:paraId="3718D72E" w14:textId="77777777" w:rsidR="004057BC" w:rsidRPr="006D71BB" w:rsidRDefault="009C25CC" w:rsidP="00D23B91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B</w:t>
            </w:r>
            <w:r w:rsidR="004057BC">
              <w:rPr>
                <w:rFonts w:eastAsia="Calibri" w:cs="Times New Roman"/>
                <w:szCs w:val="24"/>
                <w:lang w:eastAsia="ar-SA"/>
              </w:rPr>
              <w:t>ituumenemulsioon</w:t>
            </w:r>
            <w:r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F03E3AA" w14:textId="77777777" w:rsidR="004057BC" w:rsidRDefault="00D23B91" w:rsidP="00111BE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k</w:t>
            </w:r>
            <w:r w:rsidR="009C25CC">
              <w:rPr>
                <w:rFonts w:eastAsia="Calibri" w:cs="Times New Roman"/>
                <w:szCs w:val="24"/>
                <w:lang w:eastAsia="ar-SA"/>
              </w:rPr>
              <w:t>g/tunnis</w:t>
            </w:r>
          </w:p>
        </w:tc>
        <w:tc>
          <w:tcPr>
            <w:tcW w:w="1157" w:type="dxa"/>
            <w:shd w:val="clear" w:color="auto" w:fill="auto"/>
          </w:tcPr>
          <w:p w14:paraId="6341D66F" w14:textId="77777777" w:rsidR="004057BC" w:rsidRPr="006D71BB" w:rsidRDefault="006C6E86" w:rsidP="001773C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1</w:t>
            </w:r>
            <w:r w:rsidR="001773C3">
              <w:rPr>
                <w:rFonts w:eastAsia="Calibri" w:cs="Times New Roman"/>
                <w:szCs w:val="24"/>
                <w:lang w:eastAsia="ar-SA"/>
              </w:rPr>
              <w:t>0</w:t>
            </w:r>
            <w:r>
              <w:rPr>
                <w:rFonts w:eastAsia="Calibri" w:cs="Times New Roman"/>
                <w:szCs w:val="24"/>
                <w:lang w:eastAsia="ar-SA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CC4CD1" w14:textId="77777777" w:rsidR="004057BC" w:rsidRPr="006D71BB" w:rsidRDefault="00855053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x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BABEEBB" w14:textId="77777777" w:rsidR="004057BC" w:rsidRPr="006D71BB" w:rsidRDefault="00855053" w:rsidP="00D23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x</w:t>
            </w:r>
          </w:p>
        </w:tc>
      </w:tr>
    </w:tbl>
    <w:p w14:paraId="307610C8" w14:textId="77777777" w:rsidR="006D71BB" w:rsidRDefault="006D71BB" w:rsidP="00111BE2">
      <w:pPr>
        <w:spacing w:after="200" w:line="240" w:lineRule="auto"/>
        <w:jc w:val="both"/>
        <w:rPr>
          <w:rFonts w:eastAsia="Calibri" w:cs="Times New Roman"/>
          <w:szCs w:val="24"/>
          <w:lang w:eastAsia="ar-SA"/>
        </w:rPr>
      </w:pPr>
    </w:p>
    <w:p w14:paraId="3C6E95C2" w14:textId="77777777" w:rsidR="00CC4A29" w:rsidRPr="006D71BB" w:rsidRDefault="00CC4A29" w:rsidP="00D23B91">
      <w:pPr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Pakkum</w:t>
      </w:r>
      <w:r w:rsidR="001773C3">
        <w:rPr>
          <w:rFonts w:eastAsia="Calibri" w:cs="Times New Roman"/>
          <w:szCs w:val="24"/>
          <w:lang w:eastAsia="ar-SA"/>
        </w:rPr>
        <w:t>us</w:t>
      </w:r>
      <w:r w:rsidR="003D7187">
        <w:rPr>
          <w:rFonts w:eastAsia="Calibri" w:cs="Times New Roman"/>
          <w:szCs w:val="24"/>
          <w:lang w:eastAsia="ar-SA"/>
        </w:rPr>
        <w:t xml:space="preserve">e hindamisel arvestatakse ühe </w:t>
      </w:r>
      <w:r w:rsidR="007059DC">
        <w:rPr>
          <w:rFonts w:eastAsia="Calibri" w:cs="Times New Roman"/>
          <w:szCs w:val="24"/>
          <w:lang w:eastAsia="ar-SA"/>
        </w:rPr>
        <w:t>töö</w:t>
      </w:r>
      <w:r w:rsidR="003D7187">
        <w:rPr>
          <w:rFonts w:eastAsia="Calibri" w:cs="Times New Roman"/>
          <w:szCs w:val="24"/>
          <w:lang w:eastAsia="ar-SA"/>
        </w:rPr>
        <w:t>tu</w:t>
      </w:r>
      <w:r w:rsidR="001773C3">
        <w:rPr>
          <w:rFonts w:eastAsia="Calibri" w:cs="Times New Roman"/>
          <w:szCs w:val="24"/>
          <w:lang w:eastAsia="ar-SA"/>
        </w:rPr>
        <w:t>nn</w:t>
      </w:r>
      <w:r w:rsidR="003D7187">
        <w:rPr>
          <w:rFonts w:eastAsia="Calibri" w:cs="Times New Roman"/>
          <w:szCs w:val="24"/>
          <w:lang w:eastAsia="ar-SA"/>
        </w:rPr>
        <w:t>i</w:t>
      </w:r>
      <w:r w:rsidR="001773C3">
        <w:rPr>
          <w:rFonts w:eastAsia="Calibri" w:cs="Times New Roman"/>
          <w:szCs w:val="24"/>
          <w:lang w:eastAsia="ar-SA"/>
        </w:rPr>
        <w:t xml:space="preserve"> </w:t>
      </w:r>
      <w:r>
        <w:rPr>
          <w:rFonts w:eastAsia="Calibri" w:cs="Times New Roman"/>
          <w:szCs w:val="24"/>
          <w:lang w:eastAsia="ar-SA"/>
        </w:rPr>
        <w:t>ma</w:t>
      </w:r>
      <w:r w:rsidR="00CF26FF">
        <w:rPr>
          <w:rFonts w:eastAsia="Calibri" w:cs="Times New Roman"/>
          <w:szCs w:val="24"/>
          <w:lang w:eastAsia="ar-SA"/>
        </w:rPr>
        <w:t>ksumust. Edukaks pakkumuseks loetakse madalaima hinnaga pakkumust.</w:t>
      </w:r>
    </w:p>
    <w:p w14:paraId="797409CA" w14:textId="4CC7A3B9" w:rsidR="00CF26FF" w:rsidRDefault="006D71BB" w:rsidP="001622F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Cs w:val="24"/>
        </w:rPr>
      </w:pPr>
      <w:r w:rsidRPr="006D71BB">
        <w:rPr>
          <w:rFonts w:eastAsia="Calibri" w:cs="Times New Roman"/>
          <w:szCs w:val="24"/>
          <w:lang w:eastAsia="ar-SA"/>
        </w:rPr>
        <w:t>Pakkum</w:t>
      </w:r>
      <w:r w:rsidR="00D912CF">
        <w:rPr>
          <w:rFonts w:eastAsia="Calibri" w:cs="Times New Roman"/>
          <w:szCs w:val="24"/>
          <w:lang w:eastAsia="ar-SA"/>
        </w:rPr>
        <w:t>us</w:t>
      </w:r>
      <w:r w:rsidRPr="006D71BB">
        <w:rPr>
          <w:rFonts w:eastAsia="Calibri" w:cs="Times New Roman"/>
          <w:szCs w:val="24"/>
          <w:lang w:eastAsia="ar-SA"/>
        </w:rPr>
        <w:t xml:space="preserve"> esitada </w:t>
      </w:r>
      <w:r w:rsidR="00556C7E">
        <w:rPr>
          <w:rFonts w:eastAsia="Calibri" w:cs="Times New Roman"/>
          <w:szCs w:val="24"/>
          <w:lang w:eastAsia="ar-SA"/>
        </w:rPr>
        <w:t>12</w:t>
      </w:r>
      <w:r w:rsidRPr="006D71BB">
        <w:rPr>
          <w:rFonts w:eastAsia="Calibri" w:cs="Times New Roman"/>
          <w:szCs w:val="24"/>
          <w:lang w:eastAsia="ar-SA"/>
        </w:rPr>
        <w:t>.03.20</w:t>
      </w:r>
      <w:r w:rsidR="0085314E">
        <w:rPr>
          <w:rFonts w:eastAsia="Calibri" w:cs="Times New Roman"/>
          <w:szCs w:val="24"/>
          <w:lang w:eastAsia="ar-SA"/>
        </w:rPr>
        <w:t>2</w:t>
      </w:r>
      <w:r w:rsidR="00556C7E">
        <w:rPr>
          <w:rFonts w:eastAsia="Calibri" w:cs="Times New Roman"/>
          <w:szCs w:val="24"/>
          <w:lang w:eastAsia="ar-SA"/>
        </w:rPr>
        <w:t>1</w:t>
      </w:r>
      <w:r w:rsidRPr="006D71BB">
        <w:rPr>
          <w:rFonts w:eastAsia="Calibri" w:cs="Times New Roman"/>
          <w:szCs w:val="24"/>
          <w:lang w:eastAsia="ar-SA"/>
        </w:rPr>
        <w:t xml:space="preserve"> kella 09.00-ks e-posti aadressil </w:t>
      </w:r>
      <w:hyperlink r:id="rId5" w:history="1">
        <w:r w:rsidR="001622F3" w:rsidRPr="00EA01BD">
          <w:rPr>
            <w:rStyle w:val="Hperlink"/>
            <w:rFonts w:eastAsia="Calibri" w:cs="Times New Roman"/>
            <w:szCs w:val="24"/>
            <w:lang w:eastAsia="ar-SA"/>
          </w:rPr>
          <w:t>vallavalitsus@tapa.ee</w:t>
        </w:r>
      </w:hyperlink>
      <w:r w:rsidR="001622F3">
        <w:rPr>
          <w:rFonts w:eastAsia="Calibri" w:cs="Times New Roman"/>
          <w:szCs w:val="24"/>
          <w:lang w:eastAsia="ar-SA"/>
        </w:rPr>
        <w:t xml:space="preserve"> </w:t>
      </w:r>
      <w:r w:rsidRPr="006D71BB">
        <w:rPr>
          <w:rFonts w:eastAsia="Calibri" w:cs="Times New Roman"/>
          <w:szCs w:val="24"/>
          <w:lang w:eastAsia="ar-SA"/>
        </w:rPr>
        <w:br/>
        <w:t>Eduka pakkujaga sõlmitakse töövõtuleping 20</w:t>
      </w:r>
      <w:r w:rsidR="0085314E">
        <w:rPr>
          <w:rFonts w:eastAsia="Calibri" w:cs="Times New Roman"/>
          <w:szCs w:val="24"/>
          <w:lang w:eastAsia="ar-SA"/>
        </w:rPr>
        <w:t>2</w:t>
      </w:r>
      <w:r w:rsidR="00556C7E">
        <w:rPr>
          <w:rFonts w:eastAsia="Calibri" w:cs="Times New Roman"/>
          <w:szCs w:val="24"/>
          <w:lang w:eastAsia="ar-SA"/>
        </w:rPr>
        <w:t>1</w:t>
      </w:r>
      <w:r w:rsidR="008F299F">
        <w:rPr>
          <w:rFonts w:eastAsia="Calibri" w:cs="Times New Roman"/>
          <w:szCs w:val="24"/>
          <w:lang w:eastAsia="ar-SA"/>
        </w:rPr>
        <w:t>.</w:t>
      </w:r>
      <w:r w:rsidRPr="006D71BB">
        <w:rPr>
          <w:rFonts w:eastAsia="Calibri" w:cs="Times New Roman"/>
          <w:szCs w:val="24"/>
          <w:lang w:eastAsia="ar-SA"/>
        </w:rPr>
        <w:t xml:space="preserve"> aasta tööde hooajaks.</w:t>
      </w:r>
      <w:r w:rsidRPr="006D71BB">
        <w:rPr>
          <w:rFonts w:eastAsia="Calibri" w:cs="Times New Roman"/>
          <w:szCs w:val="24"/>
          <w:lang w:eastAsia="ar-SA"/>
        </w:rPr>
        <w:br/>
      </w:r>
    </w:p>
    <w:p w14:paraId="73A8942C" w14:textId="77777777" w:rsidR="00CF26FF" w:rsidRDefault="00CF26FF" w:rsidP="00D23B91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4"/>
        </w:rPr>
      </w:pPr>
    </w:p>
    <w:p w14:paraId="25495DB0" w14:textId="77777777" w:rsidR="006D71BB" w:rsidRPr="006D71BB" w:rsidRDefault="006D71BB" w:rsidP="00111BE2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</w:p>
    <w:p w14:paraId="0A9BEC9A" w14:textId="77777777" w:rsidR="006D71BB" w:rsidRPr="006D71BB" w:rsidRDefault="006D71BB" w:rsidP="00111BE2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lang w:eastAsia="ar-SA"/>
        </w:rPr>
        <w:t>Lugupidamisega</w:t>
      </w:r>
    </w:p>
    <w:p w14:paraId="1AD0843F" w14:textId="77777777" w:rsidR="006D71BB" w:rsidRPr="006D71BB" w:rsidRDefault="006D71BB" w:rsidP="00111BE2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</w:p>
    <w:p w14:paraId="4C6E367C" w14:textId="77777777" w:rsidR="006D71BB" w:rsidRPr="006D71BB" w:rsidRDefault="006D71BB" w:rsidP="00111BE2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 w:rsidRPr="006D71BB">
        <w:rPr>
          <w:rFonts w:eastAsia="Calibri" w:cs="Times New Roman"/>
          <w:szCs w:val="24"/>
          <w:lang w:eastAsia="ar-SA"/>
        </w:rPr>
        <w:t>Jaanus Annus</w:t>
      </w:r>
    </w:p>
    <w:p w14:paraId="3B2D0578" w14:textId="77777777" w:rsidR="006D71BB" w:rsidRPr="006D71BB" w:rsidRDefault="00D14B34" w:rsidP="00111BE2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  <w:r>
        <w:rPr>
          <w:rFonts w:eastAsia="Calibri" w:cs="Times New Roman"/>
          <w:szCs w:val="24"/>
          <w:lang w:eastAsia="ar-SA"/>
        </w:rPr>
        <w:t>Teede- ja liiklus</w:t>
      </w:r>
      <w:r w:rsidR="006D71BB" w:rsidRPr="006D71BB">
        <w:rPr>
          <w:rFonts w:eastAsia="Calibri" w:cs="Times New Roman"/>
          <w:szCs w:val="24"/>
          <w:lang w:eastAsia="ar-SA"/>
        </w:rPr>
        <w:t>spetsialist</w:t>
      </w:r>
    </w:p>
    <w:p w14:paraId="49379EF1" w14:textId="77777777" w:rsidR="006D71BB" w:rsidRPr="006D71BB" w:rsidRDefault="006D71BB" w:rsidP="00111BE2">
      <w:pPr>
        <w:suppressAutoHyphens/>
        <w:spacing w:after="0" w:line="240" w:lineRule="auto"/>
        <w:jc w:val="both"/>
        <w:rPr>
          <w:rFonts w:eastAsia="Calibri" w:cs="Times New Roman"/>
          <w:szCs w:val="24"/>
          <w:lang w:eastAsia="ar-SA"/>
        </w:rPr>
      </w:pPr>
    </w:p>
    <w:sectPr w:rsidR="006D71BB" w:rsidRPr="006D71BB" w:rsidSect="008E15DE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21F9D"/>
    <w:multiLevelType w:val="multilevel"/>
    <w:tmpl w:val="126AE3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4553AD"/>
    <w:multiLevelType w:val="hybridMultilevel"/>
    <w:tmpl w:val="F0DCC7C0"/>
    <w:lvl w:ilvl="0" w:tplc="282468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56B1"/>
    <w:multiLevelType w:val="hybridMultilevel"/>
    <w:tmpl w:val="AF96C000"/>
    <w:lvl w:ilvl="0" w:tplc="3CA2A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B"/>
    <w:rsid w:val="00034975"/>
    <w:rsid w:val="00083972"/>
    <w:rsid w:val="00096764"/>
    <w:rsid w:val="00111BE2"/>
    <w:rsid w:val="00147F02"/>
    <w:rsid w:val="001622F3"/>
    <w:rsid w:val="001773C3"/>
    <w:rsid w:val="001D4087"/>
    <w:rsid w:val="001E3A20"/>
    <w:rsid w:val="00337BC4"/>
    <w:rsid w:val="003A77D9"/>
    <w:rsid w:val="003D23CB"/>
    <w:rsid w:val="003D7187"/>
    <w:rsid w:val="004057BC"/>
    <w:rsid w:val="004075C7"/>
    <w:rsid w:val="0045418C"/>
    <w:rsid w:val="004A11E8"/>
    <w:rsid w:val="00514C9F"/>
    <w:rsid w:val="0054628E"/>
    <w:rsid w:val="00556C7E"/>
    <w:rsid w:val="006427F0"/>
    <w:rsid w:val="00643EAF"/>
    <w:rsid w:val="00667524"/>
    <w:rsid w:val="00684AD7"/>
    <w:rsid w:val="006C6E86"/>
    <w:rsid w:val="006D71BB"/>
    <w:rsid w:val="007059DC"/>
    <w:rsid w:val="00757BE1"/>
    <w:rsid w:val="007C7E95"/>
    <w:rsid w:val="0084321F"/>
    <w:rsid w:val="0085314E"/>
    <w:rsid w:val="00855053"/>
    <w:rsid w:val="008A314E"/>
    <w:rsid w:val="008E15DE"/>
    <w:rsid w:val="008F299F"/>
    <w:rsid w:val="0091608A"/>
    <w:rsid w:val="009302F8"/>
    <w:rsid w:val="00976D30"/>
    <w:rsid w:val="009C25CC"/>
    <w:rsid w:val="00A25207"/>
    <w:rsid w:val="00A42F7A"/>
    <w:rsid w:val="00B31C7C"/>
    <w:rsid w:val="00B44E58"/>
    <w:rsid w:val="00B93C72"/>
    <w:rsid w:val="00C04DD0"/>
    <w:rsid w:val="00C8126F"/>
    <w:rsid w:val="00CA77BF"/>
    <w:rsid w:val="00CC4A29"/>
    <w:rsid w:val="00CC52EB"/>
    <w:rsid w:val="00CE1443"/>
    <w:rsid w:val="00CF26FF"/>
    <w:rsid w:val="00D14B34"/>
    <w:rsid w:val="00D23B91"/>
    <w:rsid w:val="00D33707"/>
    <w:rsid w:val="00D912CF"/>
    <w:rsid w:val="00DE0C81"/>
    <w:rsid w:val="00DF4D73"/>
    <w:rsid w:val="00ED3965"/>
    <w:rsid w:val="00ED75AE"/>
    <w:rsid w:val="00F02258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FF6"/>
  <w15:docId w15:val="{503FBD58-943D-48B7-80C0-A3EDCF9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7F02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8126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622F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6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779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Annus</dc:creator>
  <cp:lastModifiedBy>Ene Orgusaar</cp:lastModifiedBy>
  <cp:revision>5</cp:revision>
  <dcterms:created xsi:type="dcterms:W3CDTF">2021-03-03T07:00:00Z</dcterms:created>
  <dcterms:modified xsi:type="dcterms:W3CDTF">2021-03-03T12:04:00Z</dcterms:modified>
</cp:coreProperties>
</file>