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4747" w14:textId="77777777" w:rsidR="00B325B8" w:rsidRPr="00B325B8" w:rsidRDefault="00B325B8" w:rsidP="00B325B8">
      <w:pPr>
        <w:rPr>
          <w:bCs/>
        </w:rPr>
      </w:pPr>
      <w:r w:rsidRPr="00B325B8">
        <w:rPr>
          <w:bCs/>
        </w:rPr>
        <w:t>Hankija</w:t>
      </w:r>
      <w:r w:rsidR="00FD2C07">
        <w:rPr>
          <w:bCs/>
        </w:rPr>
        <w:t>/tellija</w:t>
      </w:r>
      <w:r w:rsidRPr="00B325B8">
        <w:rPr>
          <w:bCs/>
        </w:rPr>
        <w:t>: Tapa Vallavalitsus</w:t>
      </w:r>
    </w:p>
    <w:p w14:paraId="7A8A4C4D" w14:textId="6E001F50" w:rsidR="008414EC" w:rsidRPr="00B325B8" w:rsidRDefault="005527BE" w:rsidP="00B325B8">
      <w:pPr>
        <w:rPr>
          <w:bCs/>
        </w:rPr>
      </w:pPr>
      <w:r w:rsidRPr="00B325B8">
        <w:rPr>
          <w:bCs/>
        </w:rPr>
        <w:t>Väikehange</w:t>
      </w:r>
      <w:r w:rsidR="00B325B8">
        <w:rPr>
          <w:bCs/>
        </w:rPr>
        <w:t xml:space="preserve">: </w:t>
      </w:r>
      <w:r w:rsidR="006B4AF5">
        <w:rPr>
          <w:bCs/>
        </w:rPr>
        <w:t>Autokaal</w:t>
      </w:r>
      <w:r w:rsidR="00FD2D57">
        <w:rPr>
          <w:bCs/>
        </w:rPr>
        <w:t xml:space="preserve"> </w:t>
      </w:r>
      <w:r w:rsidR="006B4AF5">
        <w:rPr>
          <w:bCs/>
        </w:rPr>
        <w:t>Tapa jäätmejaama</w:t>
      </w:r>
    </w:p>
    <w:p w14:paraId="269E1A30" w14:textId="77777777" w:rsidR="00853994" w:rsidRPr="00CB2DE6" w:rsidRDefault="00853994" w:rsidP="001A4495">
      <w:pPr>
        <w:pStyle w:val="Kehatekst"/>
      </w:pPr>
    </w:p>
    <w:p w14:paraId="1A5F72CA" w14:textId="02106147" w:rsidR="006F416B" w:rsidRPr="00CB2DE6" w:rsidRDefault="00CB2DE6" w:rsidP="001A4495">
      <w:pPr>
        <w:pStyle w:val="Kehatekst"/>
        <w:rPr>
          <w:b/>
          <w:bCs/>
        </w:rPr>
      </w:pPr>
      <w:r w:rsidRPr="00CB2DE6">
        <w:rPr>
          <w:b/>
          <w:bCs/>
        </w:rPr>
        <w:t>Alusdokument</w:t>
      </w:r>
    </w:p>
    <w:p w14:paraId="49708F19" w14:textId="77777777" w:rsidR="00CB2DE6" w:rsidRDefault="00CB2DE6" w:rsidP="001A4495">
      <w:pPr>
        <w:pStyle w:val="Kehatekst"/>
        <w:rPr>
          <w:u w:val="single"/>
        </w:rPr>
      </w:pPr>
    </w:p>
    <w:p w14:paraId="5AC37092" w14:textId="67266DA6" w:rsidR="001A4495" w:rsidRPr="00201F70" w:rsidRDefault="00201F70" w:rsidP="001A4495">
      <w:pPr>
        <w:pStyle w:val="Kehatekst"/>
        <w:rPr>
          <w:b/>
          <w:bCs/>
        </w:rPr>
      </w:pPr>
      <w:r>
        <w:rPr>
          <w:b/>
          <w:bCs/>
        </w:rPr>
        <w:t xml:space="preserve">1. </w:t>
      </w:r>
      <w:r w:rsidR="007D359E" w:rsidRPr="00201F70">
        <w:rPr>
          <w:b/>
          <w:bCs/>
        </w:rPr>
        <w:t xml:space="preserve">Hanke </w:t>
      </w:r>
      <w:r w:rsidR="00A604EA" w:rsidRPr="00201F70">
        <w:rPr>
          <w:b/>
          <w:bCs/>
        </w:rPr>
        <w:t>objekt</w:t>
      </w:r>
    </w:p>
    <w:p w14:paraId="00C64543" w14:textId="0DFB44EF" w:rsidR="00201F70" w:rsidRDefault="00201F70" w:rsidP="001A4495">
      <w:pPr>
        <w:pStyle w:val="Kehatekst"/>
      </w:pPr>
      <w:r>
        <w:t xml:space="preserve">1.1. </w:t>
      </w:r>
      <w:r w:rsidR="00A93CE0">
        <w:t xml:space="preserve">Hanke objektiks on </w:t>
      </w:r>
      <w:r w:rsidR="006B4AF5">
        <w:t>Tapa jäätmejaama</w:t>
      </w:r>
      <w:r w:rsidR="00FD2D57">
        <w:t xml:space="preserve">, asukohaga </w:t>
      </w:r>
      <w:r w:rsidR="006B4AF5">
        <w:t>Loode 32 Tapa linn</w:t>
      </w:r>
      <w:r w:rsidR="00FD2D57">
        <w:t xml:space="preserve"> </w:t>
      </w:r>
      <w:r w:rsidR="00BB42E5">
        <w:t xml:space="preserve">vundamendita </w:t>
      </w:r>
      <w:r w:rsidR="006B4AF5">
        <w:t>autokaalu</w:t>
      </w:r>
      <w:r w:rsidR="00425042">
        <w:t xml:space="preserve"> ostmine koos paigaldusega. </w:t>
      </w:r>
      <w:r w:rsidR="00CB2DE6">
        <w:t>Täpsem kirjeldus on toodud tehnilises kirjelduses.</w:t>
      </w:r>
    </w:p>
    <w:p w14:paraId="297699F4" w14:textId="77777777" w:rsidR="00201F70" w:rsidRDefault="00201F70" w:rsidP="001A4495">
      <w:pPr>
        <w:pStyle w:val="Kehatekst"/>
      </w:pPr>
      <w:r>
        <w:t xml:space="preserve">1.2. </w:t>
      </w:r>
      <w:r w:rsidR="006B4AF5">
        <w:t>Kaal paigaldatakse asendiplaanil näidatud asukohta</w:t>
      </w:r>
      <w:r w:rsidR="00BB42E5">
        <w:t xml:space="preserve"> asfaltpinnale. </w:t>
      </w:r>
    </w:p>
    <w:p w14:paraId="16C26BEE" w14:textId="7490B1C1" w:rsidR="007D359E" w:rsidRDefault="00201F70" w:rsidP="001A4495">
      <w:pPr>
        <w:pStyle w:val="Kehatekst"/>
      </w:pPr>
      <w:r>
        <w:t xml:space="preserve">1.3. </w:t>
      </w:r>
      <w:r w:rsidR="00BB42E5" w:rsidRPr="00BB42E5">
        <w:t>Elektrivarustuse ettenähtud kohta kindlustab tellija</w:t>
      </w:r>
      <w:r w:rsidR="00BB42E5">
        <w:t>.</w:t>
      </w:r>
      <w:r w:rsidR="006B4AF5">
        <w:t xml:space="preserve"> </w:t>
      </w:r>
    </w:p>
    <w:p w14:paraId="3BB3499A" w14:textId="422084BA" w:rsidR="007D359E" w:rsidRDefault="0089790F" w:rsidP="001A4495">
      <w:pPr>
        <w:pStyle w:val="Kehatekst"/>
      </w:pPr>
      <w:r>
        <w:t xml:space="preserve">1.4. Paigalduse osas </w:t>
      </w:r>
      <w:r w:rsidR="00454773">
        <w:t xml:space="preserve">teeb </w:t>
      </w:r>
      <w:r>
        <w:t xml:space="preserve">pakkuja </w:t>
      </w:r>
      <w:r w:rsidR="00454773">
        <w:t>koostööd jäätmejaama ehitajag</w:t>
      </w:r>
      <w:r w:rsidR="00201F70">
        <w:t>a.</w:t>
      </w:r>
    </w:p>
    <w:p w14:paraId="0C485C45" w14:textId="67E3147F" w:rsidR="006F416B" w:rsidRPr="006F416B" w:rsidRDefault="006F416B" w:rsidP="006F416B">
      <w:pPr>
        <w:jc w:val="both"/>
        <w:rPr>
          <w:b/>
          <w:bCs/>
        </w:rPr>
      </w:pPr>
    </w:p>
    <w:p w14:paraId="5993D7CF" w14:textId="1ED26CCE" w:rsidR="00201F70" w:rsidRPr="00201F70" w:rsidRDefault="00201F70" w:rsidP="00201F70">
      <w:pPr>
        <w:pStyle w:val="Kehatekst"/>
        <w:rPr>
          <w:b/>
          <w:bCs/>
        </w:rPr>
      </w:pPr>
      <w:r>
        <w:rPr>
          <w:b/>
          <w:bCs/>
        </w:rPr>
        <w:t>2</w:t>
      </w:r>
      <w:r w:rsidRPr="00201F70">
        <w:rPr>
          <w:b/>
          <w:bCs/>
        </w:rPr>
        <w:t>. Pakkumuse sisu</w:t>
      </w:r>
    </w:p>
    <w:p w14:paraId="4D3653A3" w14:textId="3CEEFE7C" w:rsidR="00874ED9" w:rsidRDefault="00201F70" w:rsidP="00874ED9">
      <w:pPr>
        <w:pStyle w:val="Kehatekst"/>
      </w:pPr>
      <w:r>
        <w:t>2.</w:t>
      </w:r>
      <w:r w:rsidR="005F58A0">
        <w:t>1. P</w:t>
      </w:r>
      <w:r w:rsidR="00874ED9" w:rsidRPr="00874ED9">
        <w:t>akkuja nimi, aadress ja registrikood</w:t>
      </w:r>
      <w:r>
        <w:t>.</w:t>
      </w:r>
    </w:p>
    <w:p w14:paraId="3833801D" w14:textId="6844DABA" w:rsidR="00AE754B" w:rsidRPr="00874ED9" w:rsidRDefault="005F58A0" w:rsidP="00874ED9">
      <w:pPr>
        <w:pStyle w:val="Kehatekst"/>
      </w:pPr>
      <w:r>
        <w:t>2.</w:t>
      </w:r>
      <w:r w:rsidR="00201F70">
        <w:t>2.</w:t>
      </w:r>
      <w:r>
        <w:t xml:space="preserve"> P</w:t>
      </w:r>
      <w:r w:rsidR="006F416B">
        <w:t>akkumuse maksumus</w:t>
      </w:r>
      <w:r w:rsidR="00201F70">
        <w:t>.</w:t>
      </w:r>
    </w:p>
    <w:p w14:paraId="2AC6A198" w14:textId="37D59ACF" w:rsidR="0045528B" w:rsidRDefault="00201F70">
      <w:pPr>
        <w:pStyle w:val="Kehatekst"/>
      </w:pPr>
      <w:r>
        <w:t>2.</w:t>
      </w:r>
      <w:r w:rsidR="005F58A0">
        <w:t xml:space="preserve">3. </w:t>
      </w:r>
      <w:r w:rsidR="00CB2DE6">
        <w:t>Autok</w:t>
      </w:r>
      <w:r>
        <w:t>aalu iseloomustavad andmed, mille alusel on võimalik kontrollida vastavust tehnilises kirjelduses esitatud tingimustele.</w:t>
      </w:r>
    </w:p>
    <w:p w14:paraId="2131FB85" w14:textId="77777777" w:rsidR="000A7E98" w:rsidRDefault="000A7E98">
      <w:pPr>
        <w:pStyle w:val="Kehatekst"/>
      </w:pPr>
    </w:p>
    <w:p w14:paraId="158AD2BE" w14:textId="59F78BAC" w:rsidR="00824C31" w:rsidRPr="00201F70" w:rsidRDefault="00201F70" w:rsidP="00D032DC">
      <w:pPr>
        <w:pStyle w:val="Kehatekst2"/>
        <w:rPr>
          <w:b/>
          <w:bCs/>
          <w:i w:val="0"/>
        </w:rPr>
      </w:pPr>
      <w:r w:rsidRPr="00201F70">
        <w:rPr>
          <w:b/>
          <w:bCs/>
          <w:i w:val="0"/>
        </w:rPr>
        <w:t xml:space="preserve">3. </w:t>
      </w:r>
      <w:r w:rsidR="007D359E" w:rsidRPr="00201F70">
        <w:rPr>
          <w:b/>
          <w:bCs/>
          <w:i w:val="0"/>
        </w:rPr>
        <w:t>Lepingu tingimused</w:t>
      </w:r>
    </w:p>
    <w:p w14:paraId="09C38A0F" w14:textId="7A17E82C" w:rsidR="00E97D9C" w:rsidRPr="00E97D9C" w:rsidRDefault="00201F70" w:rsidP="00D032DC">
      <w:pPr>
        <w:pStyle w:val="Kehatekst2"/>
        <w:rPr>
          <w:i w:val="0"/>
        </w:rPr>
      </w:pPr>
      <w:r>
        <w:rPr>
          <w:i w:val="0"/>
        </w:rPr>
        <w:t>3.</w:t>
      </w:r>
      <w:r w:rsidR="00E97D9C" w:rsidRPr="00E97D9C">
        <w:rPr>
          <w:i w:val="0"/>
        </w:rPr>
        <w:t xml:space="preserve">1. </w:t>
      </w:r>
      <w:r w:rsidR="00E97D9C">
        <w:rPr>
          <w:i w:val="0"/>
        </w:rPr>
        <w:t xml:space="preserve">Tööde teostamise tähtaeg on </w:t>
      </w:r>
      <w:r>
        <w:rPr>
          <w:i w:val="0"/>
        </w:rPr>
        <w:t>hiljemalt september 2021.</w:t>
      </w:r>
    </w:p>
    <w:p w14:paraId="2D941C6B" w14:textId="3EBA36CF" w:rsidR="00874ED9" w:rsidRDefault="00201F70" w:rsidP="00D032DC">
      <w:pPr>
        <w:pStyle w:val="Kehatekst2"/>
        <w:rPr>
          <w:i w:val="0"/>
        </w:rPr>
      </w:pPr>
      <w:r>
        <w:rPr>
          <w:i w:val="0"/>
        </w:rPr>
        <w:t>3.2.</w:t>
      </w:r>
      <w:r w:rsidR="00874ED9">
        <w:rPr>
          <w:i w:val="0"/>
        </w:rPr>
        <w:t xml:space="preserve"> </w:t>
      </w:r>
      <w:r>
        <w:rPr>
          <w:i w:val="0"/>
        </w:rPr>
        <w:t>T</w:t>
      </w:r>
      <w:r w:rsidR="007D359E">
        <w:rPr>
          <w:i w:val="0"/>
        </w:rPr>
        <w:t>ellija ei tasu ettemaksu</w:t>
      </w:r>
      <w:r w:rsidR="000A7E98">
        <w:rPr>
          <w:i w:val="0"/>
        </w:rPr>
        <w:t>.</w:t>
      </w:r>
    </w:p>
    <w:p w14:paraId="08D58296" w14:textId="5474D9BE" w:rsidR="00201F70" w:rsidRDefault="00201F70" w:rsidP="00D032DC">
      <w:pPr>
        <w:pStyle w:val="Kehatekst2"/>
        <w:rPr>
          <w:i w:val="0"/>
        </w:rPr>
      </w:pPr>
      <w:r>
        <w:rPr>
          <w:i w:val="0"/>
        </w:rPr>
        <w:t xml:space="preserve">3.3. Tasumine toimub pärast </w:t>
      </w:r>
      <w:r w:rsidR="0089790F">
        <w:rPr>
          <w:i w:val="0"/>
        </w:rPr>
        <w:t>tööde teostamist üleandmis-vastuvõtmisakti a</w:t>
      </w:r>
      <w:r w:rsidR="00CB2DE6">
        <w:rPr>
          <w:i w:val="0"/>
        </w:rPr>
        <w:t>lusel koostatud arve järgi.</w:t>
      </w:r>
    </w:p>
    <w:p w14:paraId="26130CD7" w14:textId="35630CD3" w:rsidR="00874ED9" w:rsidRDefault="00E97D9C" w:rsidP="00874ED9">
      <w:pPr>
        <w:pStyle w:val="Kehatekst2"/>
        <w:rPr>
          <w:i w:val="0"/>
          <w:iCs w:val="0"/>
        </w:rPr>
      </w:pPr>
      <w:r>
        <w:rPr>
          <w:i w:val="0"/>
          <w:iCs w:val="0"/>
        </w:rPr>
        <w:t>3</w:t>
      </w:r>
      <w:r w:rsidR="00874ED9">
        <w:rPr>
          <w:i w:val="0"/>
          <w:iCs w:val="0"/>
        </w:rPr>
        <w:t>.</w:t>
      </w:r>
      <w:r w:rsidR="0089790F">
        <w:rPr>
          <w:i w:val="0"/>
          <w:iCs w:val="0"/>
        </w:rPr>
        <w:t>4</w:t>
      </w:r>
      <w:r w:rsidR="00201F70">
        <w:rPr>
          <w:i w:val="0"/>
          <w:iCs w:val="0"/>
        </w:rPr>
        <w:t>.</w:t>
      </w:r>
      <w:r w:rsidR="00874ED9">
        <w:rPr>
          <w:i w:val="0"/>
          <w:iCs w:val="0"/>
        </w:rPr>
        <w:t xml:space="preserve"> </w:t>
      </w:r>
      <w:r w:rsidR="00CB2DE6">
        <w:rPr>
          <w:i w:val="0"/>
          <w:iCs w:val="0"/>
        </w:rPr>
        <w:t>A</w:t>
      </w:r>
      <w:r w:rsidR="00874ED9" w:rsidRPr="00874ED9">
        <w:rPr>
          <w:i w:val="0"/>
          <w:iCs w:val="0"/>
        </w:rPr>
        <w:t>rve tasub tellija 14 päeva jooksul arvates arve esitamisest.</w:t>
      </w:r>
    </w:p>
    <w:p w14:paraId="43E05106" w14:textId="1F5AB833" w:rsidR="000A7E98" w:rsidRPr="00874ED9" w:rsidRDefault="00201F70" w:rsidP="00874ED9">
      <w:pPr>
        <w:pStyle w:val="Kehatekst2"/>
        <w:rPr>
          <w:i w:val="0"/>
          <w:iCs w:val="0"/>
        </w:rPr>
      </w:pPr>
      <w:r>
        <w:rPr>
          <w:i w:val="0"/>
          <w:iCs w:val="0"/>
        </w:rPr>
        <w:t>3.</w:t>
      </w:r>
      <w:r w:rsidR="0089790F">
        <w:rPr>
          <w:i w:val="0"/>
          <w:iCs w:val="0"/>
        </w:rPr>
        <w:t>5</w:t>
      </w:r>
      <w:r w:rsidR="000A7E98">
        <w:rPr>
          <w:i w:val="0"/>
          <w:iCs w:val="0"/>
        </w:rPr>
        <w:t xml:space="preserve">. </w:t>
      </w:r>
      <w:r>
        <w:rPr>
          <w:i w:val="0"/>
          <w:iCs w:val="0"/>
        </w:rPr>
        <w:t>Kaalule</w:t>
      </w:r>
      <w:r w:rsidR="00E97D9C">
        <w:rPr>
          <w:i w:val="0"/>
          <w:iCs w:val="0"/>
        </w:rPr>
        <w:t xml:space="preserve"> ja paigaldusele kehtib garantii vähemalt 24 kuud.</w:t>
      </w:r>
    </w:p>
    <w:p w14:paraId="0F912082" w14:textId="77777777" w:rsidR="007D359E" w:rsidRDefault="007D359E" w:rsidP="00D032DC">
      <w:pPr>
        <w:pStyle w:val="Kehatekst2"/>
        <w:rPr>
          <w:i w:val="0"/>
        </w:rPr>
      </w:pPr>
    </w:p>
    <w:p w14:paraId="4D98E016" w14:textId="6E2EE333" w:rsidR="00B325B8" w:rsidRPr="00201F70" w:rsidRDefault="00201F70" w:rsidP="00B325B8">
      <w:pPr>
        <w:pStyle w:val="Kehatekst2"/>
        <w:rPr>
          <w:b/>
          <w:bCs/>
          <w:i w:val="0"/>
          <w:iCs w:val="0"/>
        </w:rPr>
      </w:pPr>
      <w:r w:rsidRPr="00201F70">
        <w:rPr>
          <w:b/>
          <w:bCs/>
          <w:i w:val="0"/>
          <w:iCs w:val="0"/>
        </w:rPr>
        <w:t xml:space="preserve">4. </w:t>
      </w:r>
      <w:r w:rsidR="00B325B8" w:rsidRPr="00201F70">
        <w:rPr>
          <w:b/>
          <w:bCs/>
          <w:i w:val="0"/>
          <w:iCs w:val="0"/>
        </w:rPr>
        <w:t>Pakkumuse esitamine</w:t>
      </w:r>
    </w:p>
    <w:p w14:paraId="7CD9830E" w14:textId="743CD8E9" w:rsidR="00B325B8" w:rsidRPr="00EC5D97" w:rsidRDefault="00B325B8" w:rsidP="00B325B8">
      <w:pPr>
        <w:pStyle w:val="Kehatekst2"/>
        <w:rPr>
          <w:b/>
          <w:bCs/>
          <w:i w:val="0"/>
          <w:iCs w:val="0"/>
        </w:rPr>
      </w:pPr>
      <w:r w:rsidRPr="00B325B8">
        <w:rPr>
          <w:i w:val="0"/>
          <w:iCs w:val="0"/>
        </w:rPr>
        <w:t xml:space="preserve">Pakkumus esitada lisatud digitaalselt allkirjastatuna e-posti aadressil </w:t>
      </w:r>
      <w:hyperlink r:id="rId5" w:history="1">
        <w:r w:rsidRPr="00B325B8">
          <w:rPr>
            <w:rStyle w:val="Hperlink"/>
            <w:i w:val="0"/>
            <w:iCs w:val="0"/>
            <w:u w:val="none"/>
          </w:rPr>
          <w:t>vallavalitsus@tapa.ee</w:t>
        </w:r>
      </w:hyperlink>
      <w:r w:rsidRPr="00B325B8">
        <w:rPr>
          <w:i w:val="0"/>
          <w:iCs w:val="0"/>
        </w:rPr>
        <w:t xml:space="preserve">  hiljemalt </w:t>
      </w:r>
      <w:r w:rsidR="000C664C" w:rsidRPr="00EC5D97">
        <w:rPr>
          <w:b/>
          <w:bCs/>
          <w:i w:val="0"/>
          <w:iCs w:val="0"/>
        </w:rPr>
        <w:t>2</w:t>
      </w:r>
      <w:r w:rsidR="0089790F">
        <w:rPr>
          <w:b/>
          <w:bCs/>
          <w:i w:val="0"/>
          <w:iCs w:val="0"/>
        </w:rPr>
        <w:t>9</w:t>
      </w:r>
      <w:r w:rsidR="000C664C" w:rsidRPr="00EC5D97">
        <w:rPr>
          <w:b/>
          <w:bCs/>
          <w:i w:val="0"/>
          <w:iCs w:val="0"/>
        </w:rPr>
        <w:t xml:space="preserve">. </w:t>
      </w:r>
      <w:r w:rsidR="0089790F">
        <w:rPr>
          <w:b/>
          <w:bCs/>
          <w:i w:val="0"/>
          <w:iCs w:val="0"/>
        </w:rPr>
        <w:t>aprill</w:t>
      </w:r>
      <w:r w:rsidR="00E97D9C" w:rsidRPr="00EC5D97">
        <w:rPr>
          <w:b/>
          <w:bCs/>
          <w:i w:val="0"/>
          <w:iCs w:val="0"/>
        </w:rPr>
        <w:t xml:space="preserve"> 202</w:t>
      </w:r>
      <w:r w:rsidR="0089790F">
        <w:rPr>
          <w:b/>
          <w:bCs/>
          <w:i w:val="0"/>
          <w:iCs w:val="0"/>
        </w:rPr>
        <w:t>1</w:t>
      </w:r>
      <w:r w:rsidR="00EC5D97">
        <w:rPr>
          <w:i w:val="0"/>
          <w:iCs w:val="0"/>
        </w:rPr>
        <w:t xml:space="preserve"> </w:t>
      </w:r>
      <w:r w:rsidR="00EC5D97" w:rsidRPr="00EC5D97">
        <w:rPr>
          <w:b/>
          <w:bCs/>
          <w:i w:val="0"/>
          <w:iCs w:val="0"/>
        </w:rPr>
        <w:t xml:space="preserve">kell </w:t>
      </w:r>
      <w:r w:rsidR="00E32DE8">
        <w:rPr>
          <w:b/>
          <w:bCs/>
          <w:i w:val="0"/>
          <w:iCs w:val="0"/>
        </w:rPr>
        <w:t>11</w:t>
      </w:r>
      <w:r w:rsidR="00EC5D97" w:rsidRPr="00EC5D97">
        <w:rPr>
          <w:b/>
          <w:bCs/>
          <w:i w:val="0"/>
          <w:iCs w:val="0"/>
        </w:rPr>
        <w:t>:00</w:t>
      </w:r>
      <w:r w:rsidR="00EC5D97">
        <w:rPr>
          <w:b/>
          <w:bCs/>
          <w:i w:val="0"/>
          <w:iCs w:val="0"/>
        </w:rPr>
        <w:t>.</w:t>
      </w:r>
    </w:p>
    <w:p w14:paraId="3F85B2D6" w14:textId="77777777" w:rsidR="00C76BBB" w:rsidRPr="005165B9" w:rsidRDefault="00C76BBB" w:rsidP="00D032DC">
      <w:pPr>
        <w:pStyle w:val="Kehatekst2"/>
        <w:rPr>
          <w:b/>
          <w:bCs/>
          <w:i w:val="0"/>
        </w:rPr>
      </w:pPr>
    </w:p>
    <w:sectPr w:rsidR="00C76BBB" w:rsidRPr="005165B9" w:rsidSect="00227CA3">
      <w:pgSz w:w="11906" w:h="16838"/>
      <w:pgMar w:top="1135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634B"/>
    <w:multiLevelType w:val="hybridMultilevel"/>
    <w:tmpl w:val="E7FEC358"/>
    <w:lvl w:ilvl="0" w:tplc="7676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94D"/>
    <w:multiLevelType w:val="multilevel"/>
    <w:tmpl w:val="119AC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2" w15:restartNumberingAfterBreak="0">
    <w:nsid w:val="40554B6D"/>
    <w:multiLevelType w:val="multilevel"/>
    <w:tmpl w:val="3BC41716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lang w:val="et-EE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D75B02"/>
    <w:multiLevelType w:val="multilevel"/>
    <w:tmpl w:val="5ADAEB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A04194"/>
    <w:multiLevelType w:val="hybridMultilevel"/>
    <w:tmpl w:val="290E8814"/>
    <w:lvl w:ilvl="0" w:tplc="6240B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E193E"/>
    <w:multiLevelType w:val="hybridMultilevel"/>
    <w:tmpl w:val="95A446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A3"/>
    <w:rsid w:val="00046555"/>
    <w:rsid w:val="00047DB9"/>
    <w:rsid w:val="00055317"/>
    <w:rsid w:val="00072EC0"/>
    <w:rsid w:val="00076CF2"/>
    <w:rsid w:val="000A7E98"/>
    <w:rsid w:val="000C0314"/>
    <w:rsid w:val="000C664C"/>
    <w:rsid w:val="000C7C0D"/>
    <w:rsid w:val="000E6BC2"/>
    <w:rsid w:val="000F14F2"/>
    <w:rsid w:val="000F33E3"/>
    <w:rsid w:val="00112F07"/>
    <w:rsid w:val="00114570"/>
    <w:rsid w:val="00137ED8"/>
    <w:rsid w:val="001408B5"/>
    <w:rsid w:val="001479C4"/>
    <w:rsid w:val="00153430"/>
    <w:rsid w:val="001741D2"/>
    <w:rsid w:val="0017644C"/>
    <w:rsid w:val="00177869"/>
    <w:rsid w:val="001A4495"/>
    <w:rsid w:val="001C2DCF"/>
    <w:rsid w:val="001D643D"/>
    <w:rsid w:val="00201F70"/>
    <w:rsid w:val="002238F6"/>
    <w:rsid w:val="00223EF3"/>
    <w:rsid w:val="00227CA3"/>
    <w:rsid w:val="00254A72"/>
    <w:rsid w:val="00261349"/>
    <w:rsid w:val="00275CB6"/>
    <w:rsid w:val="00294141"/>
    <w:rsid w:val="002A4310"/>
    <w:rsid w:val="002B50A3"/>
    <w:rsid w:val="002D3E4A"/>
    <w:rsid w:val="002E1D3D"/>
    <w:rsid w:val="002E450C"/>
    <w:rsid w:val="002E7254"/>
    <w:rsid w:val="00303909"/>
    <w:rsid w:val="0032086A"/>
    <w:rsid w:val="003212E8"/>
    <w:rsid w:val="003351E1"/>
    <w:rsid w:val="0037679A"/>
    <w:rsid w:val="00380841"/>
    <w:rsid w:val="00392A27"/>
    <w:rsid w:val="003B406E"/>
    <w:rsid w:val="003B5974"/>
    <w:rsid w:val="003F250D"/>
    <w:rsid w:val="004041F4"/>
    <w:rsid w:val="00405D4A"/>
    <w:rsid w:val="00405D8D"/>
    <w:rsid w:val="00425042"/>
    <w:rsid w:val="0045318E"/>
    <w:rsid w:val="00454773"/>
    <w:rsid w:val="0045528B"/>
    <w:rsid w:val="00455B19"/>
    <w:rsid w:val="00456AE5"/>
    <w:rsid w:val="0047091A"/>
    <w:rsid w:val="0047218B"/>
    <w:rsid w:val="00476361"/>
    <w:rsid w:val="00493872"/>
    <w:rsid w:val="004C13F5"/>
    <w:rsid w:val="004C50E0"/>
    <w:rsid w:val="004D0DBF"/>
    <w:rsid w:val="004F1892"/>
    <w:rsid w:val="005165B9"/>
    <w:rsid w:val="00535D71"/>
    <w:rsid w:val="005375E5"/>
    <w:rsid w:val="00541903"/>
    <w:rsid w:val="005527BE"/>
    <w:rsid w:val="00576D7A"/>
    <w:rsid w:val="00590111"/>
    <w:rsid w:val="005B2F80"/>
    <w:rsid w:val="005E435D"/>
    <w:rsid w:val="005F1DAE"/>
    <w:rsid w:val="005F58A0"/>
    <w:rsid w:val="00617DBC"/>
    <w:rsid w:val="006354F8"/>
    <w:rsid w:val="00661391"/>
    <w:rsid w:val="00663712"/>
    <w:rsid w:val="006730B1"/>
    <w:rsid w:val="00696E65"/>
    <w:rsid w:val="006B4AF5"/>
    <w:rsid w:val="006C5593"/>
    <w:rsid w:val="006D2B4E"/>
    <w:rsid w:val="006D2DDD"/>
    <w:rsid w:val="006D60C2"/>
    <w:rsid w:val="006F416B"/>
    <w:rsid w:val="0073267D"/>
    <w:rsid w:val="00774E4F"/>
    <w:rsid w:val="00777ACC"/>
    <w:rsid w:val="007808C7"/>
    <w:rsid w:val="00781904"/>
    <w:rsid w:val="00793473"/>
    <w:rsid w:val="007A361A"/>
    <w:rsid w:val="007D0741"/>
    <w:rsid w:val="007D359E"/>
    <w:rsid w:val="007F0C9D"/>
    <w:rsid w:val="00803ED5"/>
    <w:rsid w:val="00806CE6"/>
    <w:rsid w:val="008147ED"/>
    <w:rsid w:val="00824C31"/>
    <w:rsid w:val="0082710C"/>
    <w:rsid w:val="008414EC"/>
    <w:rsid w:val="008475EA"/>
    <w:rsid w:val="00853994"/>
    <w:rsid w:val="00870448"/>
    <w:rsid w:val="00874ED9"/>
    <w:rsid w:val="00881698"/>
    <w:rsid w:val="0089790F"/>
    <w:rsid w:val="008A3570"/>
    <w:rsid w:val="008A41C8"/>
    <w:rsid w:val="008B018C"/>
    <w:rsid w:val="008B2E6A"/>
    <w:rsid w:val="008C5A2A"/>
    <w:rsid w:val="008D0E18"/>
    <w:rsid w:val="008D4CC0"/>
    <w:rsid w:val="008E4295"/>
    <w:rsid w:val="008F3880"/>
    <w:rsid w:val="008F64BE"/>
    <w:rsid w:val="00903455"/>
    <w:rsid w:val="00923691"/>
    <w:rsid w:val="00952485"/>
    <w:rsid w:val="00954501"/>
    <w:rsid w:val="0096599E"/>
    <w:rsid w:val="00976B03"/>
    <w:rsid w:val="009A5882"/>
    <w:rsid w:val="009A6A79"/>
    <w:rsid w:val="009B3946"/>
    <w:rsid w:val="009C1030"/>
    <w:rsid w:val="009E3154"/>
    <w:rsid w:val="009F17E6"/>
    <w:rsid w:val="009F67DC"/>
    <w:rsid w:val="00A26BB8"/>
    <w:rsid w:val="00A41888"/>
    <w:rsid w:val="00A502DE"/>
    <w:rsid w:val="00A51EF6"/>
    <w:rsid w:val="00A604EA"/>
    <w:rsid w:val="00A6312F"/>
    <w:rsid w:val="00A74C1B"/>
    <w:rsid w:val="00A86046"/>
    <w:rsid w:val="00A91426"/>
    <w:rsid w:val="00A93CE0"/>
    <w:rsid w:val="00AA004B"/>
    <w:rsid w:val="00AE754B"/>
    <w:rsid w:val="00AF3A88"/>
    <w:rsid w:val="00AF4F09"/>
    <w:rsid w:val="00B03D2B"/>
    <w:rsid w:val="00B22D8F"/>
    <w:rsid w:val="00B325B8"/>
    <w:rsid w:val="00B32736"/>
    <w:rsid w:val="00B816D5"/>
    <w:rsid w:val="00B87913"/>
    <w:rsid w:val="00BA122B"/>
    <w:rsid w:val="00BA4AB7"/>
    <w:rsid w:val="00BA4E82"/>
    <w:rsid w:val="00BB42E5"/>
    <w:rsid w:val="00BC079E"/>
    <w:rsid w:val="00BD1745"/>
    <w:rsid w:val="00BF5133"/>
    <w:rsid w:val="00C11A18"/>
    <w:rsid w:val="00C24AB4"/>
    <w:rsid w:val="00C42B01"/>
    <w:rsid w:val="00C43338"/>
    <w:rsid w:val="00C52B20"/>
    <w:rsid w:val="00C763DA"/>
    <w:rsid w:val="00C76BBB"/>
    <w:rsid w:val="00CA2F27"/>
    <w:rsid w:val="00CB109C"/>
    <w:rsid w:val="00CB2DE6"/>
    <w:rsid w:val="00CC2882"/>
    <w:rsid w:val="00CD36F2"/>
    <w:rsid w:val="00CF28F6"/>
    <w:rsid w:val="00D032DC"/>
    <w:rsid w:val="00D16268"/>
    <w:rsid w:val="00D17FF9"/>
    <w:rsid w:val="00D70866"/>
    <w:rsid w:val="00DB1396"/>
    <w:rsid w:val="00DC0A57"/>
    <w:rsid w:val="00DC539F"/>
    <w:rsid w:val="00DD0580"/>
    <w:rsid w:val="00DE2D14"/>
    <w:rsid w:val="00DF40BF"/>
    <w:rsid w:val="00E32DE8"/>
    <w:rsid w:val="00E33328"/>
    <w:rsid w:val="00E35BEC"/>
    <w:rsid w:val="00E36671"/>
    <w:rsid w:val="00E4009C"/>
    <w:rsid w:val="00E408D2"/>
    <w:rsid w:val="00E45DC1"/>
    <w:rsid w:val="00E64E5F"/>
    <w:rsid w:val="00E6638E"/>
    <w:rsid w:val="00E97D9C"/>
    <w:rsid w:val="00EB0CB9"/>
    <w:rsid w:val="00EB37E5"/>
    <w:rsid w:val="00EC5D97"/>
    <w:rsid w:val="00EC7519"/>
    <w:rsid w:val="00ED7156"/>
    <w:rsid w:val="00EE7A6B"/>
    <w:rsid w:val="00F10F28"/>
    <w:rsid w:val="00F355D7"/>
    <w:rsid w:val="00F45893"/>
    <w:rsid w:val="00F6275B"/>
    <w:rsid w:val="00FB1A19"/>
    <w:rsid w:val="00FC47B6"/>
    <w:rsid w:val="00FD2C07"/>
    <w:rsid w:val="00FD2D57"/>
    <w:rsid w:val="00FE0D19"/>
    <w:rsid w:val="00FE7FE5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A8DD5"/>
  <w15:chartTrackingRefBased/>
  <w15:docId w15:val="{9616C0DE-2E9C-4B26-86B5-8909B218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Pealkiri1">
    <w:name w:val="heading 1"/>
    <w:basedOn w:val="Normaallaad"/>
    <w:next w:val="Pealkiri2"/>
    <w:link w:val="Pealkiri1Mrk"/>
    <w:qFormat/>
    <w:rsid w:val="001A4495"/>
    <w:pPr>
      <w:keepNext/>
      <w:numPr>
        <w:numId w:val="2"/>
      </w:numPr>
      <w:spacing w:before="240" w:after="240" w:line="280" w:lineRule="exact"/>
      <w:jc w:val="both"/>
      <w:outlineLvl w:val="0"/>
    </w:pPr>
    <w:rPr>
      <w:b/>
      <w:kern w:val="28"/>
      <w:szCs w:val="22"/>
    </w:rPr>
  </w:style>
  <w:style w:type="paragraph" w:styleId="Pealkiri2">
    <w:name w:val="heading 2"/>
    <w:basedOn w:val="Normaallaad"/>
    <w:link w:val="Pealkiri2Mrk"/>
    <w:qFormat/>
    <w:rsid w:val="001A4495"/>
    <w:pPr>
      <w:keepLines/>
      <w:numPr>
        <w:ilvl w:val="1"/>
        <w:numId w:val="2"/>
      </w:numPr>
      <w:spacing w:before="60" w:after="30"/>
      <w:jc w:val="both"/>
      <w:outlineLvl w:val="1"/>
    </w:pPr>
  </w:style>
  <w:style w:type="paragraph" w:styleId="Pealkiri3">
    <w:name w:val="heading 3"/>
    <w:basedOn w:val="Normaallaad"/>
    <w:link w:val="Pealkiri3Mrk"/>
    <w:qFormat/>
    <w:rsid w:val="001A4495"/>
    <w:pPr>
      <w:numPr>
        <w:ilvl w:val="2"/>
        <w:numId w:val="2"/>
      </w:numPr>
      <w:tabs>
        <w:tab w:val="left" w:pos="822"/>
      </w:tabs>
      <w:spacing w:before="40" w:after="40"/>
      <w:jc w:val="both"/>
      <w:outlineLvl w:val="2"/>
    </w:pPr>
  </w:style>
  <w:style w:type="paragraph" w:styleId="Pealkiri4">
    <w:name w:val="heading 4"/>
    <w:basedOn w:val="Normaallaad"/>
    <w:link w:val="Pealkiri4Mrk"/>
    <w:qFormat/>
    <w:rsid w:val="001A4495"/>
    <w:pPr>
      <w:numPr>
        <w:ilvl w:val="3"/>
        <w:numId w:val="2"/>
      </w:numPr>
      <w:spacing w:before="20" w:after="20"/>
      <w:jc w:val="both"/>
      <w:outlineLvl w:val="3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Kehatekst2">
    <w:name w:val="Body Text 2"/>
    <w:basedOn w:val="Normaallaad"/>
    <w:link w:val="Kehatekst2Mrk"/>
    <w:uiPriority w:val="99"/>
    <w:pPr>
      <w:jc w:val="both"/>
    </w:pPr>
    <w:rPr>
      <w:i/>
      <w:iCs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styleId="Hperlink">
    <w:name w:val="Hyperlink"/>
    <w:basedOn w:val="Liguvaikefont"/>
    <w:uiPriority w:val="99"/>
    <w:unhideWhenUsed/>
    <w:rsid w:val="0017644C"/>
    <w:rPr>
      <w:rFonts w:cs="Times New Roman"/>
      <w:color w:val="0000FF"/>
      <w:u w:val="single"/>
    </w:rPr>
  </w:style>
  <w:style w:type="character" w:customStyle="1" w:styleId="Pealkiri1Mrk">
    <w:name w:val="Pealkiri 1 Märk"/>
    <w:basedOn w:val="Liguvaikefont"/>
    <w:link w:val="Pealkiri1"/>
    <w:rsid w:val="001A4495"/>
    <w:rPr>
      <w:rFonts w:ascii="Times New Roman" w:hAnsi="Times New Roman"/>
      <w:b/>
      <w:kern w:val="28"/>
      <w:sz w:val="24"/>
      <w:szCs w:val="22"/>
      <w:lang w:eastAsia="en-US"/>
    </w:rPr>
  </w:style>
  <w:style w:type="character" w:customStyle="1" w:styleId="Pealkiri2Mrk">
    <w:name w:val="Pealkiri 2 Märk"/>
    <w:basedOn w:val="Liguvaikefont"/>
    <w:link w:val="Pealkiri2"/>
    <w:rsid w:val="001A4495"/>
    <w:rPr>
      <w:rFonts w:ascii="Times New Roman" w:hAnsi="Times New Roman"/>
      <w:sz w:val="24"/>
      <w:szCs w:val="24"/>
      <w:lang w:eastAsia="en-US"/>
    </w:rPr>
  </w:style>
  <w:style w:type="character" w:customStyle="1" w:styleId="Pealkiri3Mrk">
    <w:name w:val="Pealkiri 3 Märk"/>
    <w:basedOn w:val="Liguvaikefont"/>
    <w:link w:val="Pealkiri3"/>
    <w:rsid w:val="001A4495"/>
    <w:rPr>
      <w:rFonts w:ascii="Times New Roman" w:hAnsi="Times New Roman"/>
      <w:sz w:val="24"/>
      <w:szCs w:val="24"/>
      <w:lang w:eastAsia="en-US"/>
    </w:rPr>
  </w:style>
  <w:style w:type="character" w:customStyle="1" w:styleId="Pealkiri4Mrk">
    <w:name w:val="Pealkiri 4 Märk"/>
    <w:basedOn w:val="Liguvaikefont"/>
    <w:link w:val="Pealkiri4"/>
    <w:rsid w:val="001A4495"/>
    <w:rPr>
      <w:rFonts w:ascii="Times New Roman" w:hAnsi="Times New Roman"/>
      <w:sz w:val="24"/>
      <w:szCs w:val="24"/>
      <w:lang w:eastAsia="en-US"/>
    </w:rPr>
  </w:style>
  <w:style w:type="character" w:styleId="Mainimine">
    <w:name w:val="Mention"/>
    <w:basedOn w:val="Liguvaikefont"/>
    <w:uiPriority w:val="99"/>
    <w:semiHidden/>
    <w:unhideWhenUsed/>
    <w:rsid w:val="00824C31"/>
    <w:rPr>
      <w:color w:val="2B579A"/>
      <w:shd w:val="clear" w:color="auto" w:fill="E6E6E6"/>
    </w:rPr>
  </w:style>
  <w:style w:type="character" w:styleId="Lahendamatamainimine">
    <w:name w:val="Unresolved Mention"/>
    <w:basedOn w:val="Liguvaikefont"/>
    <w:uiPriority w:val="99"/>
    <w:semiHidden/>
    <w:unhideWhenUsed/>
    <w:rsid w:val="00C76BBB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DB1396"/>
    <w:pPr>
      <w:ind w:left="720"/>
      <w:contextualSpacing/>
    </w:pPr>
  </w:style>
  <w:style w:type="paragraph" w:styleId="Vahedeta">
    <w:name w:val="No Spacing"/>
    <w:uiPriority w:val="1"/>
    <w:qFormat/>
    <w:rsid w:val="00425042"/>
    <w:pPr>
      <w:jc w:val="both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lavalitsus@tap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182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Pakkumuse esitamise ettepanek</vt:lpstr>
      <vt:lpstr>Pakkumuse esitamise ettepanek</vt:lpstr>
    </vt:vector>
  </TitlesOfParts>
  <Company>Tapa VV</Company>
  <LinksUpToDate>false</LinksUpToDate>
  <CharactersWithSpaces>1239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mailto:vallavalitsus@tapa.ee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Pakkumuse esitamise ettepanek</dc:title>
  <dc:subject/>
  <dc:creator>Ene Orgusaar</dc:creator>
  <cp:keywords/>
  <cp:lastModifiedBy>Ene Orgusaar</cp:lastModifiedBy>
  <cp:revision>8</cp:revision>
  <cp:lastPrinted>2020-01-13T12:08:00Z</cp:lastPrinted>
  <dcterms:created xsi:type="dcterms:W3CDTF">2021-04-13T05:31:00Z</dcterms:created>
  <dcterms:modified xsi:type="dcterms:W3CDTF">2021-04-20T12:32:00Z</dcterms:modified>
</cp:coreProperties>
</file>