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88" w14:textId="77777777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6CFD5" w14:textId="73522832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Väikehanke „</w:t>
      </w:r>
      <w:r w:rsidR="00CA6DE1">
        <w:rPr>
          <w:rFonts w:ascii="Times New Roman" w:hAnsi="Times New Roman"/>
          <w:b/>
          <w:bCs/>
          <w:sz w:val="24"/>
          <w:szCs w:val="24"/>
        </w:rPr>
        <w:t>Tapa valla kevad- ja suvehaljastus</w:t>
      </w:r>
      <w:r w:rsidRPr="002A2A43">
        <w:rPr>
          <w:rFonts w:ascii="Times New Roman" w:hAnsi="Times New Roman"/>
          <w:b/>
          <w:bCs/>
          <w:sz w:val="24"/>
          <w:szCs w:val="24"/>
        </w:rPr>
        <w:t>“ hanketeade</w:t>
      </w:r>
    </w:p>
    <w:p w14:paraId="72C00195" w14:textId="77777777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099DD9" w14:textId="11E825BD" w:rsidR="002A2A43" w:rsidRPr="00CA6DE1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2A43">
        <w:rPr>
          <w:rFonts w:ascii="Times New Roman" w:hAnsi="Times New Roman"/>
          <w:sz w:val="24"/>
          <w:szCs w:val="24"/>
        </w:rPr>
        <w:t>Tapa Valla</w:t>
      </w:r>
      <w:r>
        <w:rPr>
          <w:rFonts w:ascii="Times New Roman" w:hAnsi="Times New Roman"/>
          <w:sz w:val="24"/>
          <w:szCs w:val="24"/>
        </w:rPr>
        <w:t xml:space="preserve">valitsus kutsub Teie ettevõtet esitama pakkumust </w:t>
      </w:r>
      <w:r w:rsidR="00CA6DE1" w:rsidRPr="00CA6DE1">
        <w:rPr>
          <w:rFonts w:ascii="Times New Roman" w:hAnsi="Times New Roman"/>
          <w:sz w:val="24"/>
          <w:szCs w:val="24"/>
        </w:rPr>
        <w:t>Tapa valla kevad- ja suvehaljastuse teostamiseks</w:t>
      </w:r>
    </w:p>
    <w:p w14:paraId="4AF97D40" w14:textId="77777777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6DDE9" w14:textId="77777777" w:rsid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1. Hanke objekt</w:t>
      </w:r>
    </w:p>
    <w:p w14:paraId="19BC0F6F" w14:textId="77777777" w:rsidR="002A2A43" w:rsidRP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E0D111" w14:textId="6A20DFEE" w:rsidR="00CA6DE1" w:rsidRPr="00CA6DE1" w:rsidRDefault="002A2A43" w:rsidP="00CA6DE1">
      <w:pPr>
        <w:pStyle w:val="Kehatekst"/>
        <w:spacing w:after="0" w:line="240" w:lineRule="auto"/>
        <w:rPr>
          <w:rFonts w:ascii="Times New Roman" w:hAnsi="Times New Roman"/>
          <w:sz w:val="24"/>
          <w:szCs w:val="24"/>
        </w:rPr>
      </w:pPr>
      <w:r w:rsidRPr="002A2A43">
        <w:rPr>
          <w:rFonts w:ascii="Times New Roman" w:hAnsi="Times New Roman"/>
          <w:sz w:val="24"/>
          <w:szCs w:val="24"/>
        </w:rPr>
        <w:t>1.</w:t>
      </w:r>
      <w:r w:rsidR="00CA6DE1">
        <w:rPr>
          <w:rFonts w:ascii="Times New Roman" w:hAnsi="Times New Roman"/>
          <w:sz w:val="24"/>
          <w:szCs w:val="24"/>
        </w:rPr>
        <w:t>1.</w:t>
      </w:r>
      <w:r w:rsidR="00CA6DE1" w:rsidRPr="00CA6DE1">
        <w:rPr>
          <w:rFonts w:ascii="Times New Roman" w:hAnsi="Times New Roman"/>
          <w:sz w:val="24"/>
          <w:szCs w:val="24"/>
        </w:rPr>
        <w:t xml:space="preserve">  Taimede ettekasvatamine vastavalt tabelis olevale sortimendile ja kogusele.</w:t>
      </w:r>
    </w:p>
    <w:p w14:paraId="30C133FF" w14:textId="5690825F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CA6DE1">
        <w:rPr>
          <w:rFonts w:ascii="Times New Roman" w:hAnsi="Times New Roman"/>
          <w:sz w:val="24"/>
          <w:szCs w:val="24"/>
        </w:rPr>
        <w:t>Transport ja istutus ettenähtud kohtadele.</w:t>
      </w:r>
    </w:p>
    <w:p w14:paraId="7EF487AA" w14:textId="23245DC5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CA6DE1">
        <w:rPr>
          <w:rFonts w:ascii="Times New Roman" w:hAnsi="Times New Roman"/>
          <w:sz w:val="24"/>
          <w:szCs w:val="24"/>
        </w:rPr>
        <w:t xml:space="preserve">Hanke koosseisu ei kuulu mulla vahetus (v.a. amplid ja lilletornid) ning taimede edasine hooldus. </w:t>
      </w:r>
    </w:p>
    <w:p w14:paraId="0F1A7065" w14:textId="77777777" w:rsidR="002A2A43" w:rsidRP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56844C" w14:textId="7F475EED" w:rsid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CA6DE1">
        <w:rPr>
          <w:rFonts w:ascii="Times New Roman" w:hAnsi="Times New Roman"/>
          <w:b/>
          <w:bCs/>
          <w:sz w:val="24"/>
          <w:szCs w:val="24"/>
        </w:rPr>
        <w:t>Hanke tingimused</w:t>
      </w:r>
    </w:p>
    <w:p w14:paraId="061E1488" w14:textId="77777777" w:rsidR="006A372A" w:rsidRPr="002A2A43" w:rsidRDefault="006A372A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F3A77D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A6DE1">
        <w:rPr>
          <w:rFonts w:ascii="Times New Roman" w:hAnsi="Times New Roman"/>
          <w:sz w:val="24"/>
          <w:szCs w:val="24"/>
          <w:u w:val="single"/>
        </w:rPr>
        <w:t>I istutus - kevadlilled</w:t>
      </w:r>
    </w:p>
    <w:p w14:paraId="1E6D19F7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_Hlk60731336"/>
      <w:r w:rsidRPr="00CA6DE1">
        <w:rPr>
          <w:rFonts w:ascii="Times New Roman" w:hAnsi="Times New Roman"/>
          <w:sz w:val="24"/>
          <w:szCs w:val="24"/>
        </w:rPr>
        <w:t xml:space="preserve">Hiljemalt </w:t>
      </w:r>
      <w:r w:rsidRPr="00CA6DE1">
        <w:rPr>
          <w:rFonts w:ascii="Times New Roman" w:hAnsi="Times New Roman"/>
          <w:b/>
          <w:sz w:val="24"/>
          <w:szCs w:val="24"/>
        </w:rPr>
        <w:t>20. aprill 2023</w:t>
      </w:r>
      <w:r w:rsidRPr="00CA6DE1">
        <w:rPr>
          <w:rFonts w:ascii="Times New Roman" w:hAnsi="Times New Roman"/>
          <w:sz w:val="24"/>
          <w:szCs w:val="24"/>
        </w:rPr>
        <w:t xml:space="preserve"> (sõltuvalt ilmastikutingimustest võib aeg muutuda).</w:t>
      </w:r>
    </w:p>
    <w:p w14:paraId="5A89CB02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Taimmaterjal vastavalt tellija poolt ette antud kujundusele.</w:t>
      </w:r>
    </w:p>
    <w:p w14:paraId="733DEC7E" w14:textId="77777777" w:rsidR="00CA6DE1" w:rsidRPr="00CA6DE1" w:rsidRDefault="00CA6DE1" w:rsidP="00CA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Istutamiseelselt kontrollitakse istutamiseks linna saabunud taimed koos üle, et veenduda taimede heas kvaliteedis.</w:t>
      </w:r>
    </w:p>
    <w:p w14:paraId="29A6A159" w14:textId="77777777" w:rsidR="00CA6DE1" w:rsidRPr="00CA6DE1" w:rsidRDefault="00CA6DE1" w:rsidP="00CA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Mulda tuleb segada pikatoimelist väetist.</w:t>
      </w:r>
    </w:p>
    <w:p w14:paraId="7888ABAB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Kasvupinnase ettevalmistus (vajadusel mulla lisamine), lillede istutamine ja kastmine.</w:t>
      </w:r>
    </w:p>
    <w:bookmarkEnd w:id="0"/>
    <w:p w14:paraId="2E2EC53F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351BAC2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A6DE1">
        <w:rPr>
          <w:rFonts w:ascii="Times New Roman" w:hAnsi="Times New Roman"/>
          <w:sz w:val="24"/>
          <w:szCs w:val="24"/>
          <w:u w:val="single"/>
        </w:rPr>
        <w:t>II istutus – suvelilled</w:t>
      </w:r>
    </w:p>
    <w:p w14:paraId="01767926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Hiljemalt </w:t>
      </w:r>
      <w:r w:rsidRPr="00CA6DE1">
        <w:rPr>
          <w:rFonts w:ascii="Times New Roman" w:hAnsi="Times New Roman"/>
          <w:b/>
          <w:sz w:val="24"/>
          <w:szCs w:val="24"/>
        </w:rPr>
        <w:t>30. juuni 2023</w:t>
      </w:r>
      <w:r w:rsidRPr="00CA6DE1">
        <w:rPr>
          <w:rFonts w:ascii="Times New Roman" w:hAnsi="Times New Roman"/>
          <w:sz w:val="24"/>
          <w:szCs w:val="24"/>
        </w:rPr>
        <w:t xml:space="preserve"> </w:t>
      </w:r>
    </w:p>
    <w:p w14:paraId="39126406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Taimmaterjal vastavalt tellija poolt ette antud kujundusele.</w:t>
      </w:r>
    </w:p>
    <w:p w14:paraId="1193FD05" w14:textId="77777777" w:rsidR="00CA6DE1" w:rsidRPr="00CA6DE1" w:rsidRDefault="00CA6DE1" w:rsidP="00CA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Istutamiseelselt kontrollitakse istutamiseks linna saabunud taimed koos üle, et veenduda taimede heas kvaliteedis.</w:t>
      </w:r>
    </w:p>
    <w:p w14:paraId="755E68A7" w14:textId="77777777" w:rsidR="00CA6DE1" w:rsidRPr="00CA6DE1" w:rsidRDefault="00CA6DE1" w:rsidP="00CA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Mulda tuleb segada pikatoimelist väetist.</w:t>
      </w:r>
    </w:p>
    <w:p w14:paraId="41E1C594" w14:textId="77777777" w:rsidR="00CA6DE1" w:rsidRPr="00CA6DE1" w:rsidRDefault="00CA6DE1" w:rsidP="00CA6DE1">
      <w:pPr>
        <w:keepLines/>
        <w:numPr>
          <w:ilvl w:val="0"/>
          <w:numId w:val="1"/>
        </w:numPr>
        <w:spacing w:after="0" w:line="240" w:lineRule="auto"/>
        <w:ind w:left="714" w:hanging="357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Kasvupinnase ettevalmistus (vajadusel mulla lisamine), lillede istutamine ja kastmine.</w:t>
      </w:r>
    </w:p>
    <w:p w14:paraId="0D65A2CC" w14:textId="77777777" w:rsidR="00CA6DE1" w:rsidRPr="00CA6DE1" w:rsidRDefault="00CA6DE1" w:rsidP="00CA6DE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F233265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A6DE1">
        <w:rPr>
          <w:rFonts w:ascii="Times New Roman" w:hAnsi="Times New Roman"/>
          <w:sz w:val="24"/>
          <w:szCs w:val="24"/>
          <w:u w:val="single"/>
        </w:rPr>
        <w:t xml:space="preserve">Amplid (2tk, </w:t>
      </w:r>
      <w:r w:rsidRPr="00CA6DE1">
        <w:rPr>
          <w:rFonts w:ascii="Adobe Devanagari" w:hAnsi="Adobe Devanagari" w:cs="Adobe Devanagari"/>
          <w:sz w:val="24"/>
          <w:szCs w:val="24"/>
          <w:u w:val="single"/>
        </w:rPr>
        <w:t>Ø</w:t>
      </w:r>
      <w:r w:rsidRPr="00CA6DE1">
        <w:rPr>
          <w:rFonts w:ascii="Times New Roman" w:hAnsi="Times New Roman"/>
          <w:sz w:val="24"/>
          <w:szCs w:val="24"/>
          <w:u w:val="single"/>
        </w:rPr>
        <w:t xml:space="preserve">800; 10tk </w:t>
      </w:r>
      <w:r w:rsidRPr="00CA6DE1">
        <w:rPr>
          <w:rFonts w:ascii="Adobe Devanagari" w:hAnsi="Adobe Devanagari" w:cs="Adobe Devanagari"/>
          <w:sz w:val="24"/>
          <w:szCs w:val="24"/>
          <w:u w:val="single"/>
        </w:rPr>
        <w:t>Ø</w:t>
      </w:r>
      <w:r w:rsidRPr="00CA6DE1">
        <w:rPr>
          <w:rFonts w:ascii="Times New Roman" w:hAnsi="Times New Roman"/>
          <w:sz w:val="24"/>
          <w:szCs w:val="24"/>
          <w:u w:val="single"/>
        </w:rPr>
        <w:t>600)</w:t>
      </w:r>
    </w:p>
    <w:p w14:paraId="54510EB4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" w:name="_Hlk60733865"/>
      <w:r w:rsidRPr="00CA6DE1">
        <w:rPr>
          <w:rFonts w:ascii="Times New Roman" w:hAnsi="Times New Roman"/>
          <w:sz w:val="24"/>
          <w:szCs w:val="24"/>
        </w:rPr>
        <w:t xml:space="preserve">Hiljemalt </w:t>
      </w:r>
      <w:r w:rsidRPr="00CA6DE1">
        <w:rPr>
          <w:rFonts w:ascii="Times New Roman" w:hAnsi="Times New Roman"/>
          <w:b/>
          <w:bCs/>
          <w:sz w:val="24"/>
          <w:szCs w:val="24"/>
        </w:rPr>
        <w:t>30. juuni 2023</w:t>
      </w:r>
    </w:p>
    <w:p w14:paraId="44ADEA34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Amplitaimede ettekasvatamine ja istutamine hankija poolt antud amplitesse.</w:t>
      </w:r>
    </w:p>
    <w:p w14:paraId="5EFEAC6C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Kasvupinnase ettevalmistamine ja selle lisamine amplitesse. </w:t>
      </w:r>
    </w:p>
    <w:p w14:paraId="6B299BC6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Puhast kasvuturvast muldade segamisel kasutada ei tohi. </w:t>
      </w:r>
    </w:p>
    <w:p w14:paraId="3649F464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Mulda tuleb segada pikatoimelist väetist ja hüdrogeeli (kastmisgeel).</w:t>
      </w:r>
    </w:p>
    <w:p w14:paraId="4E3164BD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Amplite transport hankijale.</w:t>
      </w:r>
    </w:p>
    <w:p w14:paraId="57F27A47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Amplitaimed peavad olema tarnimise hetkel lopsakad ja õiterohked. </w:t>
      </w:r>
    </w:p>
    <w:p w14:paraId="0C49EAE9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Enne amplite paigaldamist kontrollitakse taimed koos üle, et veenduda taimede heas kvaliteedis.</w:t>
      </w:r>
    </w:p>
    <w:bookmarkEnd w:id="1"/>
    <w:p w14:paraId="0AC59C74" w14:textId="77777777" w:rsidR="00CA6DE1" w:rsidRPr="00CA6DE1" w:rsidRDefault="00CA6DE1" w:rsidP="00CA6DE1">
      <w:pPr>
        <w:keepLines/>
        <w:spacing w:after="0" w:line="240" w:lineRule="auto"/>
        <w:ind w:left="576" w:hanging="576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A0FBD45" w14:textId="77777777" w:rsidR="00CA6DE1" w:rsidRPr="00CA6DE1" w:rsidRDefault="00CA6DE1" w:rsidP="00CA6DE1">
      <w:pPr>
        <w:keepLines/>
        <w:spacing w:after="0" w:line="240" w:lineRule="auto"/>
        <w:ind w:left="576" w:hanging="576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A6DE1">
        <w:rPr>
          <w:rFonts w:ascii="Times New Roman" w:hAnsi="Times New Roman"/>
          <w:sz w:val="24"/>
          <w:szCs w:val="24"/>
          <w:u w:val="single"/>
        </w:rPr>
        <w:t xml:space="preserve">Lilletornid (3tk, h750, alumise osa </w:t>
      </w:r>
      <w:r w:rsidRPr="00CA6DE1">
        <w:rPr>
          <w:rFonts w:ascii="Adobe Devanagari" w:hAnsi="Adobe Devanagari" w:cs="Adobe Devanagari"/>
          <w:sz w:val="24"/>
          <w:szCs w:val="24"/>
          <w:u w:val="single"/>
        </w:rPr>
        <w:t>Ø</w:t>
      </w:r>
      <w:r w:rsidRPr="00CA6DE1">
        <w:rPr>
          <w:rFonts w:ascii="Times New Roman" w:hAnsi="Times New Roman"/>
          <w:sz w:val="24"/>
          <w:szCs w:val="24"/>
          <w:u w:val="single"/>
        </w:rPr>
        <w:t>1200)</w:t>
      </w:r>
    </w:p>
    <w:p w14:paraId="28DCE393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Hiljemalt </w:t>
      </w:r>
      <w:r w:rsidRPr="00CA6DE1">
        <w:rPr>
          <w:rFonts w:ascii="Times New Roman" w:hAnsi="Times New Roman"/>
          <w:b/>
          <w:bCs/>
          <w:sz w:val="24"/>
          <w:szCs w:val="24"/>
        </w:rPr>
        <w:t>30. juuni 2023</w:t>
      </w:r>
    </w:p>
    <w:p w14:paraId="3D133A45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Taimede ettekasvatamine ja istutamine  hankija poolt antud lilletornidesse.</w:t>
      </w:r>
    </w:p>
    <w:p w14:paraId="25AF47ED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Kasvupinnase ettevalmistamine ning selle lisamine tornidesse. </w:t>
      </w:r>
    </w:p>
    <w:p w14:paraId="5067274A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Puhast kasvuturvast muldade segamisel kasutada ei tohi. </w:t>
      </w:r>
    </w:p>
    <w:p w14:paraId="205B13B5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lastRenderedPageBreak/>
        <w:t>Mulda tuleb segada pikatoimelist väetist ja hüdrogeeli (kastmisgeel).</w:t>
      </w:r>
    </w:p>
    <w:p w14:paraId="610FC7B7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Lilletornide transport hankijale.</w:t>
      </w:r>
    </w:p>
    <w:p w14:paraId="356DA3D4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Tulemus peab olema lopsakas, õiterohke ja värviküllane.  </w:t>
      </w:r>
    </w:p>
    <w:p w14:paraId="4A32C884" w14:textId="77777777" w:rsidR="00CA6DE1" w:rsidRPr="00CA6DE1" w:rsidRDefault="00CA6DE1" w:rsidP="00CA6DE1">
      <w:pPr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Enne lilletornide paigaldamist kontrollitakse taimed koos üle, et veenduda taimede heas kvaliteedis.</w:t>
      </w:r>
    </w:p>
    <w:p w14:paraId="19435B41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8108449" w14:textId="77777777" w:rsidR="00CA6DE1" w:rsidRPr="00CA6DE1" w:rsidRDefault="00CA6DE1" w:rsidP="00CA6DE1">
      <w:pPr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A6DE1">
        <w:rPr>
          <w:rFonts w:ascii="Times New Roman" w:hAnsi="Times New Roman"/>
          <w:sz w:val="24"/>
          <w:szCs w:val="24"/>
          <w:u w:val="single"/>
        </w:rPr>
        <w:t>Nõuded taimedele</w:t>
      </w:r>
    </w:p>
    <w:p w14:paraId="3CAFBCC9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lilletaimed ei tohi olla väljaveninud</w:t>
      </w:r>
    </w:p>
    <w:p w14:paraId="3CEA43CF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80% õitsvatel taimedel peab olema avanenud esimene õis;</w:t>
      </w:r>
    </w:p>
    <w:p w14:paraId="02383F69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taimed peavad olema haigustunnusteta ning kahjurivabad;</w:t>
      </w:r>
    </w:p>
    <w:p w14:paraId="42E53F24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taimed peavad olema hästi arenenud ning ilma kuivanud taimeosadeta;</w:t>
      </w:r>
    </w:p>
    <w:p w14:paraId="6FB4110F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>ühte istutusüksusesse istutatavad taimed peavad olema ühtlase suurusega.</w:t>
      </w:r>
    </w:p>
    <w:p w14:paraId="69FF5A24" w14:textId="77777777" w:rsidR="00CA6DE1" w:rsidRPr="00CA6DE1" w:rsidRDefault="00CA6DE1" w:rsidP="00CA6DE1">
      <w:pPr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A6DE1">
        <w:rPr>
          <w:rFonts w:ascii="Times New Roman" w:hAnsi="Times New Roman"/>
          <w:sz w:val="24"/>
          <w:szCs w:val="24"/>
        </w:rPr>
        <w:t xml:space="preserve">Tellijal on õigus teha muudatusi taimede sortimendis juhul, kui pakkuja ei suuda tarnehetkel tagada vajalikus koguses kvaliteetseid ühte sorti õitsvaid taimi, asendades need analoogsordiga. </w:t>
      </w:r>
    </w:p>
    <w:p w14:paraId="0432144A" w14:textId="77777777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0FC01" w14:textId="77777777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A6DE1">
        <w:rPr>
          <w:rFonts w:ascii="Times New Roman" w:hAnsi="Times New Roman"/>
          <w:bCs/>
          <w:sz w:val="24"/>
          <w:szCs w:val="24"/>
          <w:u w:val="single"/>
        </w:rPr>
        <w:t xml:space="preserve">Asendusistutus </w:t>
      </w:r>
    </w:p>
    <w:p w14:paraId="281070C8" w14:textId="77777777" w:rsidR="00CA6DE1" w:rsidRPr="00CA6DE1" w:rsidRDefault="00CA6DE1" w:rsidP="00CA6D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DE1">
        <w:rPr>
          <w:rFonts w:ascii="Times New Roman" w:hAnsi="Times New Roman"/>
          <w:bCs/>
          <w:sz w:val="24"/>
          <w:szCs w:val="24"/>
        </w:rPr>
        <w:t xml:space="preserve">Pakkuja asendab madala kasvujõudlusega taimed omal kulul. </w:t>
      </w:r>
    </w:p>
    <w:p w14:paraId="19C367E6" w14:textId="77777777" w:rsidR="00CA6DE1" w:rsidRPr="00CA6DE1" w:rsidRDefault="00CA6DE1" w:rsidP="00CA6D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DE1">
        <w:rPr>
          <w:rFonts w:ascii="Times New Roman" w:hAnsi="Times New Roman"/>
          <w:bCs/>
          <w:sz w:val="24"/>
          <w:szCs w:val="24"/>
        </w:rPr>
        <w:t>Vargusest ja vandalismist tulenevad asendusistutused kompenseerib tellija vastavalt hinnapakkumises esitatud tükihindade alusel.</w:t>
      </w:r>
    </w:p>
    <w:p w14:paraId="7875A1B7" w14:textId="77777777" w:rsidR="00CA6DE1" w:rsidRPr="00CA6DE1" w:rsidRDefault="00CA6DE1" w:rsidP="00CA6D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DE1">
        <w:rPr>
          <w:rFonts w:ascii="Times New Roman" w:hAnsi="Times New Roman"/>
          <w:bCs/>
          <w:sz w:val="24"/>
          <w:szCs w:val="24"/>
        </w:rPr>
        <w:t>Pakkuja peab olema valmis pakkuma asendusistutuseks taimi kuni 10% üldkogusest.</w:t>
      </w:r>
    </w:p>
    <w:p w14:paraId="4B064C5E" w14:textId="1F10F825" w:rsidR="002A2A43" w:rsidRP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  <w:r w:rsidRPr="002A2A43">
        <w:rPr>
          <w:rFonts w:ascii="Times New Roman" w:hAnsi="Times New Roman"/>
          <w:sz w:val="24"/>
          <w:szCs w:val="24"/>
        </w:rPr>
        <w:tab/>
      </w:r>
    </w:p>
    <w:p w14:paraId="4BAC9D5F" w14:textId="77777777" w:rsid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3. Nõuded pakkujale</w:t>
      </w:r>
    </w:p>
    <w:p w14:paraId="381E1C94" w14:textId="77777777" w:rsidR="006A372A" w:rsidRPr="002A2A43" w:rsidRDefault="006A372A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3B3626" w14:textId="77777777" w:rsidR="006A372A" w:rsidRDefault="006A372A" w:rsidP="006A372A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6A372A">
        <w:rPr>
          <w:rFonts w:ascii="Times New Roman" w:hAnsi="Times New Roman"/>
          <w:sz w:val="24"/>
          <w:szCs w:val="24"/>
        </w:rPr>
        <w:t xml:space="preserve">Pakkujal ei tohi olla riikliku maksu, makse või keskkonnatasu maksuvõlg maksukorralduse seaduse tähenduses või maksu- või sotsiaalkindlustusmaksete võlg tema asukohariigi õigusaktide kohaselt. </w:t>
      </w:r>
      <w:r w:rsidRPr="00CA6DE1">
        <w:rPr>
          <w:rFonts w:ascii="Times New Roman" w:hAnsi="Times New Roman"/>
          <w:i/>
          <w:iCs/>
          <w:sz w:val="24"/>
          <w:szCs w:val="24"/>
        </w:rPr>
        <w:t xml:space="preserve">Hankija kontrollib nimetatud nõude täitmist iseseisvalt avalike registrite alusel ja kõrvaldab </w:t>
      </w:r>
      <w:r w:rsidR="0095721C" w:rsidRPr="00CA6DE1">
        <w:rPr>
          <w:rFonts w:ascii="Times New Roman" w:hAnsi="Times New Roman"/>
          <w:i/>
          <w:iCs/>
          <w:sz w:val="24"/>
          <w:szCs w:val="24"/>
        </w:rPr>
        <w:t>p</w:t>
      </w:r>
      <w:r w:rsidRPr="00CA6DE1">
        <w:rPr>
          <w:rFonts w:ascii="Times New Roman" w:hAnsi="Times New Roman"/>
          <w:i/>
          <w:iCs/>
          <w:sz w:val="24"/>
          <w:szCs w:val="24"/>
        </w:rPr>
        <w:t>akkuja kellel nimetatud asjaolu esineb.</w:t>
      </w:r>
    </w:p>
    <w:p w14:paraId="24CDDA25" w14:textId="77777777" w:rsidR="00CA6DE1" w:rsidRPr="00CA6DE1" w:rsidRDefault="006A372A" w:rsidP="00CA6DE1">
      <w:pPr>
        <w:pStyle w:val="Kehatek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6A372A">
        <w:rPr>
          <w:rFonts w:ascii="Times New Roman" w:hAnsi="Times New Roman"/>
          <w:sz w:val="24"/>
          <w:szCs w:val="24"/>
        </w:rPr>
        <w:t xml:space="preserve"> </w:t>
      </w:r>
      <w:r w:rsidR="00CA6DE1" w:rsidRPr="00CA6DE1">
        <w:rPr>
          <w:rFonts w:ascii="Times New Roman" w:hAnsi="Times New Roman"/>
          <w:sz w:val="24"/>
          <w:szCs w:val="24"/>
        </w:rPr>
        <w:t xml:space="preserve">Pakkuja peab olema kantud taimetegevuse registrisse ning omama taimepassi väljaandmise tegevusluba. </w:t>
      </w:r>
    </w:p>
    <w:p w14:paraId="083694E3" w14:textId="77777777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6DE1">
        <w:rPr>
          <w:rFonts w:ascii="Times New Roman" w:hAnsi="Times New Roman"/>
          <w:i/>
          <w:iCs/>
          <w:sz w:val="24"/>
          <w:szCs w:val="24"/>
        </w:rPr>
        <w:t>Pakkuja registreeritust ja tegevusloa olemasolu kontrollib hankija avalikust Põllumajandus- ja Toiduameti taimetervise registrist.</w:t>
      </w:r>
    </w:p>
    <w:p w14:paraId="0C6890DC" w14:textId="30FA7AF8" w:rsidR="002A2A43" w:rsidRPr="002A2A43" w:rsidRDefault="002A2A43" w:rsidP="006A372A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9FC86" w14:textId="11C2F5B9" w:rsid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A60EAE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7F598249" w14:textId="77777777" w:rsidR="00CA6DE1" w:rsidRPr="002A2A43" w:rsidRDefault="00CA6DE1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A967CA" w14:textId="27E820AF" w:rsidR="002A2A43" w:rsidRDefault="002A2A43" w:rsidP="00B9611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2A43">
        <w:rPr>
          <w:rFonts w:ascii="Times New Roman" w:hAnsi="Times New Roman"/>
          <w:bCs/>
          <w:sz w:val="24"/>
          <w:szCs w:val="24"/>
        </w:rPr>
        <w:t xml:space="preserve">4.1. </w:t>
      </w:r>
      <w:r w:rsidR="00A60EAE">
        <w:rPr>
          <w:rFonts w:ascii="Times New Roman" w:hAnsi="Times New Roman"/>
          <w:bCs/>
          <w:sz w:val="24"/>
          <w:szCs w:val="24"/>
        </w:rPr>
        <w:t xml:space="preserve">Pakkumus tuleb esitada </w:t>
      </w:r>
      <w:r w:rsidR="00B96110">
        <w:rPr>
          <w:rFonts w:ascii="Times New Roman" w:hAnsi="Times New Roman"/>
          <w:bCs/>
          <w:sz w:val="24"/>
          <w:szCs w:val="24"/>
        </w:rPr>
        <w:t xml:space="preserve">vormi </w:t>
      </w:r>
      <w:r w:rsidR="00A60EAE">
        <w:rPr>
          <w:rFonts w:ascii="Times New Roman" w:hAnsi="Times New Roman"/>
          <w:bCs/>
          <w:sz w:val="24"/>
          <w:szCs w:val="24"/>
        </w:rPr>
        <w:t>maksumuse tabel</w:t>
      </w:r>
      <w:r w:rsidR="00B96110">
        <w:rPr>
          <w:rFonts w:ascii="Times New Roman" w:hAnsi="Times New Roman"/>
          <w:bCs/>
          <w:sz w:val="24"/>
          <w:szCs w:val="24"/>
        </w:rPr>
        <w:t>i sisu kohaselt digitaalselt allkirjastatuna.</w:t>
      </w:r>
    </w:p>
    <w:p w14:paraId="57FF7252" w14:textId="77777777" w:rsidR="0095721C" w:rsidRPr="002A2A43" w:rsidRDefault="0095721C" w:rsidP="00B9611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 Pakkumus peab olema jõus vähemalt 1 kuu.</w:t>
      </w:r>
    </w:p>
    <w:p w14:paraId="7DD187A1" w14:textId="77777777" w:rsid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A4D3581" w14:textId="77777777" w:rsidR="00B96110" w:rsidRDefault="00B96110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6110">
        <w:rPr>
          <w:rFonts w:ascii="Times New Roman" w:hAnsi="Times New Roman"/>
          <w:b/>
          <w:bCs/>
          <w:sz w:val="24"/>
          <w:szCs w:val="24"/>
        </w:rPr>
        <w:t>5. Pakkumuse esitamine</w:t>
      </w:r>
      <w:r>
        <w:rPr>
          <w:rFonts w:ascii="Times New Roman" w:hAnsi="Times New Roman"/>
          <w:b/>
          <w:bCs/>
          <w:sz w:val="24"/>
          <w:szCs w:val="24"/>
        </w:rPr>
        <w:t xml:space="preserve"> ja tähtajad</w:t>
      </w:r>
    </w:p>
    <w:p w14:paraId="2F0A862F" w14:textId="77777777" w:rsidR="0095721C" w:rsidRPr="00B96110" w:rsidRDefault="0095721C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CA7744" w14:textId="77777777" w:rsidR="00B96110" w:rsidRDefault="00B96110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96110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 xml:space="preserve">Pakkumus tuleb esitada e-posti aadressil </w:t>
      </w:r>
      <w:hyperlink r:id="rId7" w:history="1">
        <w:r w:rsidRPr="008018F3">
          <w:rPr>
            <w:rStyle w:val="Hperlink"/>
            <w:rFonts w:ascii="Times New Roman" w:hAnsi="Times New Roman"/>
            <w:sz w:val="24"/>
            <w:szCs w:val="24"/>
          </w:rPr>
          <w:t>vallavalitsus@tapa.ee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F4E3C67" w14:textId="2FF977C3" w:rsidR="00B96110" w:rsidRPr="00B96110" w:rsidRDefault="00B96110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Pakkumuse esitamise hilisem tähtaeg on </w:t>
      </w:r>
      <w:r w:rsidR="000E70FA">
        <w:rPr>
          <w:rFonts w:ascii="Times New Roman" w:hAnsi="Times New Roman"/>
          <w:b/>
          <w:bCs/>
          <w:sz w:val="24"/>
          <w:szCs w:val="24"/>
        </w:rPr>
        <w:t>0</w:t>
      </w:r>
      <w:r w:rsidR="00A374E1">
        <w:rPr>
          <w:rFonts w:ascii="Times New Roman" w:hAnsi="Times New Roman"/>
          <w:b/>
          <w:bCs/>
          <w:sz w:val="24"/>
          <w:szCs w:val="24"/>
        </w:rPr>
        <w:t>8</w:t>
      </w:r>
      <w:r w:rsidRPr="00B9611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70FA">
        <w:rPr>
          <w:rFonts w:ascii="Times New Roman" w:hAnsi="Times New Roman"/>
          <w:b/>
          <w:bCs/>
          <w:sz w:val="24"/>
          <w:szCs w:val="24"/>
        </w:rPr>
        <w:t>märts</w:t>
      </w:r>
      <w:r w:rsidRPr="00B96110">
        <w:rPr>
          <w:rFonts w:ascii="Times New Roman" w:hAnsi="Times New Roman"/>
          <w:b/>
          <w:bCs/>
          <w:sz w:val="24"/>
          <w:szCs w:val="24"/>
        </w:rPr>
        <w:t xml:space="preserve"> kell 1</w:t>
      </w:r>
      <w:r w:rsidR="00CA6DE1">
        <w:rPr>
          <w:rFonts w:ascii="Times New Roman" w:hAnsi="Times New Roman"/>
          <w:b/>
          <w:bCs/>
          <w:sz w:val="24"/>
          <w:szCs w:val="24"/>
        </w:rPr>
        <w:t>0</w:t>
      </w:r>
      <w:r w:rsidRPr="00B96110">
        <w:rPr>
          <w:rFonts w:ascii="Times New Roman" w:hAnsi="Times New Roman"/>
          <w:b/>
          <w:bCs/>
          <w:sz w:val="24"/>
          <w:szCs w:val="24"/>
        </w:rPr>
        <w:t>:00.</w:t>
      </w:r>
    </w:p>
    <w:p w14:paraId="477006F2" w14:textId="77777777" w:rsidR="00B96110" w:rsidRDefault="00B96110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C74F5A" w14:textId="77777777" w:rsidR="0095721C" w:rsidRDefault="0095721C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Info ja teabevahetus</w:t>
      </w:r>
    </w:p>
    <w:p w14:paraId="0C3BF695" w14:textId="77777777" w:rsidR="0095721C" w:rsidRDefault="0095721C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6F5F28" w14:textId="63369029" w:rsidR="0095721C" w:rsidRDefault="0095721C" w:rsidP="0095721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21C"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 xml:space="preserve">Täiendavat informatsiooni ja selgitusi saab esitades kirjalikult küsimuse e-posti aadressil </w:t>
      </w:r>
      <w:hyperlink r:id="rId8" w:history="1">
        <w:r w:rsidR="00CA6DE1" w:rsidRPr="00A9630E">
          <w:rPr>
            <w:rStyle w:val="Hperlink"/>
            <w:rFonts w:ascii="Times New Roman" w:hAnsi="Times New Roman"/>
            <w:sz w:val="24"/>
            <w:szCs w:val="24"/>
          </w:rPr>
          <w:t>eele.ehasoo@tapa.ee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12A2881B" w14:textId="77777777" w:rsidR="0095721C" w:rsidRDefault="0095721C" w:rsidP="0095721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Küsimustele vastamine toimub kolme tööpäeva jooksul. Juhul kui küsimuse või selgitustaotluse laekumise ja pakkumuse esitamise tähtaja vahele ei jää vähemalt ühte tööpäeva, ei ole hankija kohustatud vastama ja selgitusi andma.</w:t>
      </w:r>
    </w:p>
    <w:p w14:paraId="5AEC45CB" w14:textId="77777777" w:rsidR="00CA6DE1" w:rsidRDefault="00CA6DE1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FF4581" w14:textId="666C119B" w:rsidR="00DA1684" w:rsidRDefault="00DA1684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Hanke menetlemine</w:t>
      </w:r>
    </w:p>
    <w:p w14:paraId="221A6DEC" w14:textId="77777777" w:rsidR="000F6675" w:rsidRDefault="000F6675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7B466" w14:textId="77777777" w:rsidR="00370C44" w:rsidRDefault="00DA1684" w:rsidP="00370C44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684">
        <w:rPr>
          <w:rFonts w:ascii="Times New Roman" w:hAnsi="Times New Roman"/>
          <w:sz w:val="24"/>
          <w:szCs w:val="24"/>
        </w:rPr>
        <w:t xml:space="preserve">7.1. </w:t>
      </w:r>
      <w:r w:rsidR="00370C44" w:rsidRPr="00370C44">
        <w:rPr>
          <w:rFonts w:ascii="Times New Roman" w:hAnsi="Times New Roman"/>
          <w:sz w:val="24"/>
          <w:szCs w:val="24"/>
        </w:rPr>
        <w:t xml:space="preserve">Hankija kontrollib ja hindab pakkumuse vastavust käesoleva hanketeate punktis 4 toodud tingimustele. </w:t>
      </w:r>
    </w:p>
    <w:p w14:paraId="3BD099B4" w14:textId="77777777" w:rsidR="00DA1684" w:rsidRDefault="00370C44" w:rsidP="00370C44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370C44">
        <w:rPr>
          <w:rFonts w:ascii="Times New Roman" w:hAnsi="Times New Roman"/>
          <w:sz w:val="24"/>
          <w:szCs w:val="24"/>
        </w:rPr>
        <w:t xml:space="preserve">.2. Hankija kontrollib </w:t>
      </w:r>
      <w:r>
        <w:rPr>
          <w:rFonts w:ascii="Times New Roman" w:hAnsi="Times New Roman"/>
          <w:sz w:val="24"/>
          <w:szCs w:val="24"/>
        </w:rPr>
        <w:t>p</w:t>
      </w:r>
      <w:r w:rsidRPr="00370C44">
        <w:rPr>
          <w:rFonts w:ascii="Times New Roman" w:hAnsi="Times New Roman"/>
          <w:sz w:val="24"/>
          <w:szCs w:val="24"/>
        </w:rPr>
        <w:t xml:space="preserve">akkuja vastavust käesoleva hanketeate punktis </w:t>
      </w:r>
      <w:r>
        <w:rPr>
          <w:rFonts w:ascii="Times New Roman" w:hAnsi="Times New Roman"/>
          <w:sz w:val="24"/>
          <w:szCs w:val="24"/>
        </w:rPr>
        <w:t>3</w:t>
      </w:r>
      <w:r w:rsidRPr="00370C44">
        <w:rPr>
          <w:rFonts w:ascii="Times New Roman" w:hAnsi="Times New Roman"/>
          <w:sz w:val="24"/>
          <w:szCs w:val="24"/>
        </w:rPr>
        <w:t xml:space="preserve"> kirjeldatud kriteeriumitele</w:t>
      </w:r>
      <w:r>
        <w:rPr>
          <w:rFonts w:ascii="Times New Roman" w:hAnsi="Times New Roman"/>
          <w:sz w:val="24"/>
          <w:szCs w:val="24"/>
        </w:rPr>
        <w:t>.</w:t>
      </w:r>
    </w:p>
    <w:p w14:paraId="7D1019F8" w14:textId="4F730856" w:rsidR="00DA1684" w:rsidRDefault="00370C44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0C44">
        <w:rPr>
          <w:rFonts w:ascii="Times New Roman" w:hAnsi="Times New Roman"/>
          <w:sz w:val="24"/>
          <w:szCs w:val="24"/>
        </w:rPr>
        <w:t>7.</w:t>
      </w:r>
      <w:r w:rsidR="00AA6E95">
        <w:rPr>
          <w:rFonts w:ascii="Times New Roman" w:hAnsi="Times New Roman"/>
          <w:sz w:val="24"/>
          <w:szCs w:val="24"/>
        </w:rPr>
        <w:t>3</w:t>
      </w:r>
      <w:r w:rsidRPr="00370C4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Hindamiskriteeriumiks on pakkumuse maksumus.</w:t>
      </w:r>
    </w:p>
    <w:p w14:paraId="6DC13CBF" w14:textId="0D1DF7E1" w:rsidR="00370C44" w:rsidRDefault="00370C44" w:rsidP="000F667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0C44">
        <w:rPr>
          <w:rFonts w:ascii="Times New Roman" w:hAnsi="Times New Roman"/>
          <w:sz w:val="24"/>
          <w:szCs w:val="24"/>
        </w:rPr>
        <w:t>7.</w:t>
      </w:r>
      <w:r w:rsidR="00AA6E95">
        <w:rPr>
          <w:rFonts w:ascii="Times New Roman" w:hAnsi="Times New Roman"/>
          <w:sz w:val="24"/>
          <w:szCs w:val="24"/>
        </w:rPr>
        <w:t>4</w:t>
      </w:r>
      <w:r w:rsidRPr="00370C44">
        <w:rPr>
          <w:rFonts w:ascii="Times New Roman" w:hAnsi="Times New Roman"/>
          <w:sz w:val="24"/>
          <w:szCs w:val="24"/>
        </w:rPr>
        <w:t xml:space="preserve">. </w:t>
      </w:r>
      <w:r w:rsidRPr="00370C44">
        <w:rPr>
          <w:rFonts w:ascii="Times New Roman" w:hAnsi="Times New Roman"/>
          <w:bCs/>
          <w:sz w:val="24"/>
          <w:szCs w:val="24"/>
        </w:rPr>
        <w:t xml:space="preserve">Hankijal on õigus pidada pakkujatega läbirääkimisi eesmärgiga tagada hankija eesmärkide täitmine, st kindlustada nõuetekohane töö hankijale vastuvõetava hinna eest ja eelarvest tulenevate võimaluste piirides. </w:t>
      </w:r>
    </w:p>
    <w:p w14:paraId="3EA72B36" w14:textId="15B2A6C4" w:rsidR="00370C44" w:rsidRPr="00370C44" w:rsidRDefault="000F6675" w:rsidP="000F667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AA6E9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Hanke tulemuste kinnitamine toimub vallavalitsuse korraldusega. Korraldus edastatakse pakkujatele kolme tööpäeva jooksul </w:t>
      </w:r>
      <w:r>
        <w:rPr>
          <w:rFonts w:ascii="Times New Roman" w:hAnsi="Times New Roman"/>
          <w:sz w:val="24"/>
          <w:szCs w:val="24"/>
        </w:rPr>
        <w:t>e-postiga.</w:t>
      </w:r>
    </w:p>
    <w:p w14:paraId="2E317AF4" w14:textId="77777777" w:rsidR="00DA1684" w:rsidRDefault="00DA1684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46AF4B" w14:textId="77777777" w:rsidR="002A2A43" w:rsidRDefault="000F6675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43" w:rsidRPr="002A2A43">
        <w:rPr>
          <w:rFonts w:ascii="Times New Roman" w:hAnsi="Times New Roman"/>
          <w:b/>
          <w:bCs/>
          <w:sz w:val="24"/>
          <w:szCs w:val="24"/>
        </w:rPr>
        <w:t>. Lepingu tingimused</w:t>
      </w:r>
    </w:p>
    <w:p w14:paraId="21BFA31E" w14:textId="77777777" w:rsidR="000F6675" w:rsidRPr="002A2A43" w:rsidRDefault="000F6675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A56171" w14:textId="19152768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8.1. </w:t>
      </w:r>
      <w:r w:rsidRPr="00CA6DE1">
        <w:rPr>
          <w:rFonts w:ascii="Times New Roman" w:hAnsi="Times New Roman"/>
          <w:iCs/>
          <w:sz w:val="24"/>
          <w:szCs w:val="24"/>
        </w:rPr>
        <w:t xml:space="preserve">Tellija ei tasu ettemaksu. </w:t>
      </w:r>
    </w:p>
    <w:p w14:paraId="0497DFC1" w14:textId="5B811CD1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8.2. </w:t>
      </w:r>
      <w:r w:rsidRPr="00CA6DE1">
        <w:rPr>
          <w:rFonts w:ascii="Times New Roman" w:hAnsi="Times New Roman"/>
          <w:iCs/>
          <w:sz w:val="24"/>
          <w:szCs w:val="24"/>
        </w:rPr>
        <w:t>Tasumine toimub kahes osas: pärast esimest ja teist istutust.</w:t>
      </w:r>
    </w:p>
    <w:p w14:paraId="516FAF53" w14:textId="643D4304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Pr="00CA6DE1">
        <w:rPr>
          <w:rFonts w:ascii="Times New Roman" w:hAnsi="Times New Roman"/>
          <w:sz w:val="24"/>
          <w:szCs w:val="24"/>
        </w:rPr>
        <w:t>Töö võetakse vastu üleandmise-vastuvõtmisaktiga. Tellija annab kirjalikult oma aktsepti või esitab pretensiooni juhul, kui taimed ei vasta esitatud nõuetele.</w:t>
      </w:r>
    </w:p>
    <w:p w14:paraId="44A5F68B" w14:textId="7380A0AA" w:rsidR="00CA6DE1" w:rsidRPr="00CA6DE1" w:rsidRDefault="00CA6DE1" w:rsidP="00CA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Pr="00CA6DE1">
        <w:rPr>
          <w:rFonts w:ascii="Times New Roman" w:hAnsi="Times New Roman"/>
          <w:sz w:val="24"/>
          <w:szCs w:val="24"/>
        </w:rPr>
        <w:t>Aktsepteeritud akti alusel koostatud arve tasub tellija 14 päeva jooksul arvates arve esitamisest.</w:t>
      </w:r>
    </w:p>
    <w:p w14:paraId="40824513" w14:textId="77777777" w:rsidR="002A2A43" w:rsidRPr="002A2A43" w:rsidRDefault="002A2A43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60A0B607" w14:textId="77777777" w:rsidR="002A2A43" w:rsidRDefault="000F6675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0F6675">
        <w:rPr>
          <w:rFonts w:ascii="Times New Roman" w:hAnsi="Times New Roman"/>
          <w:b/>
          <w:sz w:val="24"/>
          <w:szCs w:val="24"/>
        </w:rPr>
        <w:t>Lisad</w:t>
      </w:r>
    </w:p>
    <w:p w14:paraId="1074195D" w14:textId="77777777" w:rsidR="006B0919" w:rsidRPr="000F6675" w:rsidRDefault="006B0919" w:rsidP="002A2A43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FDD110" w14:textId="262AD37E" w:rsidR="002A2A43" w:rsidRDefault="000F6675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1 </w:t>
      </w:r>
      <w:r w:rsidR="00CA6DE1">
        <w:rPr>
          <w:rFonts w:ascii="Times New Roman" w:hAnsi="Times New Roman"/>
          <w:sz w:val="24"/>
          <w:szCs w:val="24"/>
        </w:rPr>
        <w:t>Maksumuse tabel</w:t>
      </w:r>
    </w:p>
    <w:sectPr w:rsidR="002A2A43" w:rsidSect="0009171F">
      <w:footerReference w:type="default" r:id="rId9"/>
      <w:headerReference w:type="first" r:id="rId10"/>
      <w:footerReference w:type="first" r:id="rId11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D154" w14:textId="77777777" w:rsidR="009D0F26" w:rsidRDefault="009D0F26" w:rsidP="0058227E">
      <w:pPr>
        <w:spacing w:after="0" w:line="240" w:lineRule="auto"/>
      </w:pPr>
      <w:r>
        <w:separator/>
      </w:r>
    </w:p>
  </w:endnote>
  <w:endnote w:type="continuationSeparator" w:id="0">
    <w:p w14:paraId="52EC2D10" w14:textId="77777777" w:rsidR="009D0F26" w:rsidRDefault="009D0F26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F743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9C2B8A" w:rsidRPr="00144333" w14:paraId="7AD73A60" w14:textId="77777777" w:rsidTr="00144333">
      <w:trPr>
        <w:trHeight w:val="491"/>
      </w:trPr>
      <w:tc>
        <w:tcPr>
          <w:tcW w:w="9638" w:type="dxa"/>
          <w:tcBorders>
            <w:top w:val="single" w:sz="4" w:space="0" w:color="auto"/>
          </w:tcBorders>
        </w:tcPr>
        <w:p w14:paraId="3CA75791" w14:textId="77777777" w:rsidR="009C2B8A" w:rsidRPr="00144333" w:rsidRDefault="009C2B8A" w:rsidP="00144333">
          <w:pPr>
            <w:pStyle w:val="Jalus"/>
            <w:jc w:val="center"/>
          </w:pPr>
          <w:r w:rsidRPr="00144333">
            <w:rPr>
              <w:rFonts w:ascii="Verdana" w:hAnsi="Verdana"/>
              <w:sz w:val="6"/>
              <w:szCs w:val="6"/>
            </w:rPr>
            <w:br/>
          </w:r>
          <w:r w:rsidRPr="00144333">
            <w:rPr>
              <w:rFonts w:ascii="Verdana" w:hAnsi="Verdana"/>
              <w:sz w:val="17"/>
              <w:szCs w:val="17"/>
            </w:rPr>
            <w:t>Pikk 15 / 45106 Tapa / Lääne-Virumaa / Tel</w:t>
          </w:r>
          <w:r w:rsidR="006A234B" w:rsidRPr="00144333">
            <w:rPr>
              <w:rFonts w:ascii="Verdana" w:hAnsi="Verdana"/>
              <w:sz w:val="17"/>
              <w:szCs w:val="17"/>
            </w:rPr>
            <w:t>efon</w:t>
          </w:r>
          <w:r w:rsidRPr="00144333">
            <w:rPr>
              <w:rFonts w:ascii="Verdana" w:hAnsi="Verdana"/>
              <w:sz w:val="17"/>
              <w:szCs w:val="17"/>
            </w:rPr>
            <w:t xml:space="preserve"> 322 9650 / E-post </w:t>
          </w:r>
          <w:hyperlink r:id="rId1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vallavalitsus@tapa.ee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/ </w:t>
          </w:r>
          <w:hyperlink r:id="rId2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www.tapa.ee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</w:t>
          </w:r>
          <w:r w:rsidRPr="00144333">
            <w:rPr>
              <w:rFonts w:ascii="Verdana" w:hAnsi="Verdana"/>
              <w:sz w:val="17"/>
              <w:szCs w:val="17"/>
            </w:rPr>
            <w:br/>
            <w:t>R</w:t>
          </w:r>
          <w:r w:rsidR="00E305D3" w:rsidRPr="00144333">
            <w:rPr>
              <w:rFonts w:ascii="Verdana" w:hAnsi="Verdana"/>
              <w:sz w:val="17"/>
              <w:szCs w:val="17"/>
            </w:rPr>
            <w:t>egistrikood</w:t>
          </w:r>
          <w:r w:rsidRPr="00144333">
            <w:rPr>
              <w:rFonts w:ascii="Verdana" w:hAnsi="Verdana"/>
              <w:sz w:val="17"/>
              <w:szCs w:val="17"/>
            </w:rPr>
            <w:t xml:space="preserve"> 75033477 / IBAN EE7222</w:t>
          </w:r>
          <w:r w:rsidR="00E305D3" w:rsidRPr="00144333">
            <w:rPr>
              <w:rFonts w:ascii="Verdana" w:hAnsi="Verdana"/>
              <w:sz w:val="17"/>
              <w:szCs w:val="17"/>
            </w:rPr>
            <w:t>00001120077103 / Swedbank AS / K</w:t>
          </w:r>
          <w:r w:rsidRPr="00144333">
            <w:rPr>
              <w:rFonts w:ascii="Verdana" w:hAnsi="Verdana"/>
              <w:sz w:val="17"/>
              <w:szCs w:val="17"/>
            </w:rPr>
            <w:t>ood 767</w:t>
          </w:r>
        </w:p>
      </w:tc>
    </w:tr>
  </w:tbl>
  <w:p w14:paraId="2DE779E0" w14:textId="77777777" w:rsidR="009C2B8A" w:rsidRDefault="009C2B8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459D" w14:textId="77777777" w:rsidR="009D0F26" w:rsidRDefault="009D0F26" w:rsidP="0058227E">
      <w:pPr>
        <w:spacing w:after="0" w:line="240" w:lineRule="auto"/>
      </w:pPr>
      <w:r>
        <w:separator/>
      </w:r>
    </w:p>
  </w:footnote>
  <w:footnote w:type="continuationSeparator" w:id="0">
    <w:p w14:paraId="3BB0B260" w14:textId="77777777" w:rsidR="009D0F26" w:rsidRDefault="009D0F26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13D3" w14:textId="2BE73047" w:rsidR="0058227E" w:rsidRDefault="00B90D31" w:rsidP="003D6FDB">
    <w:pPr>
      <w:pStyle w:val="Pis"/>
      <w:jc w:val="center"/>
      <w:rPr>
        <w:sz w:val="10"/>
        <w:szCs w:val="10"/>
      </w:rPr>
    </w:pPr>
    <w:r w:rsidRPr="00F65017">
      <w:rPr>
        <w:noProof/>
        <w:lang w:eastAsia="et-EE"/>
      </w:rPr>
      <w:drawing>
        <wp:inline distT="0" distB="0" distL="0" distR="0" wp14:anchorId="40009BDC" wp14:editId="631EB3DE">
          <wp:extent cx="647700" cy="819150"/>
          <wp:effectExtent l="0" t="0" r="0" b="0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9474A" w14:textId="77777777" w:rsidR="0058227E" w:rsidRPr="0058227E" w:rsidRDefault="0058227E" w:rsidP="0058227E">
    <w:pPr>
      <w:pStyle w:val="Pis"/>
      <w:jc w:val="center"/>
      <w:rPr>
        <w:sz w:val="10"/>
        <w:szCs w:val="10"/>
      </w:rPr>
    </w:pPr>
  </w:p>
  <w:p w14:paraId="2E20C038" w14:textId="77777777" w:rsidR="00757FCF" w:rsidRPr="0009171F" w:rsidRDefault="0058227E" w:rsidP="00757FCF">
    <w:pPr>
      <w:pStyle w:val="Pis"/>
      <w:spacing w:after="60"/>
      <w:jc w:val="center"/>
      <w:rPr>
        <w:rFonts w:ascii="Times New Roman" w:hAnsi="Times New Roman"/>
        <w:b/>
        <w:sz w:val="24"/>
        <w:szCs w:val="24"/>
      </w:rPr>
    </w:pPr>
    <w:r w:rsidRPr="0009171F">
      <w:rPr>
        <w:rFonts w:ascii="Times New Roman" w:hAnsi="Times New Roman"/>
        <w:b/>
        <w:sz w:val="24"/>
        <w:szCs w:val="24"/>
      </w:rPr>
      <w:t>TAPA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398"/>
    <w:multiLevelType w:val="hybridMultilevel"/>
    <w:tmpl w:val="12A23A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E85"/>
    <w:multiLevelType w:val="hybridMultilevel"/>
    <w:tmpl w:val="494C4F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74618"/>
    <w:multiLevelType w:val="hybridMultilevel"/>
    <w:tmpl w:val="B3B22B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A28E1"/>
    <w:multiLevelType w:val="hybridMultilevel"/>
    <w:tmpl w:val="D9148D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2891">
    <w:abstractNumId w:val="1"/>
  </w:num>
  <w:num w:numId="2" w16cid:durableId="416101184">
    <w:abstractNumId w:val="3"/>
  </w:num>
  <w:num w:numId="3" w16cid:durableId="1656641859">
    <w:abstractNumId w:val="0"/>
  </w:num>
  <w:num w:numId="4" w16cid:durableId="52398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17"/>
    <w:rsid w:val="00003BCD"/>
    <w:rsid w:val="0001280B"/>
    <w:rsid w:val="00034B30"/>
    <w:rsid w:val="00042955"/>
    <w:rsid w:val="00055ADE"/>
    <w:rsid w:val="00067CEC"/>
    <w:rsid w:val="00073DB5"/>
    <w:rsid w:val="0009171F"/>
    <w:rsid w:val="00094FCB"/>
    <w:rsid w:val="00095059"/>
    <w:rsid w:val="00095BDA"/>
    <w:rsid w:val="000A3D87"/>
    <w:rsid w:val="000A706D"/>
    <w:rsid w:val="000D1DA1"/>
    <w:rsid w:val="000D6EAE"/>
    <w:rsid w:val="000E70FA"/>
    <w:rsid w:val="000F6675"/>
    <w:rsid w:val="001034D0"/>
    <w:rsid w:val="00141291"/>
    <w:rsid w:val="00144333"/>
    <w:rsid w:val="00152912"/>
    <w:rsid w:val="001536D9"/>
    <w:rsid w:val="00162345"/>
    <w:rsid w:val="00165292"/>
    <w:rsid w:val="001909ED"/>
    <w:rsid w:val="00193D77"/>
    <w:rsid w:val="001A27E3"/>
    <w:rsid w:val="001A2B17"/>
    <w:rsid w:val="001A75DD"/>
    <w:rsid w:val="001C52A5"/>
    <w:rsid w:val="001C5D78"/>
    <w:rsid w:val="001D0193"/>
    <w:rsid w:val="001D03BF"/>
    <w:rsid w:val="0020105F"/>
    <w:rsid w:val="0020366E"/>
    <w:rsid w:val="002036D6"/>
    <w:rsid w:val="00212CDD"/>
    <w:rsid w:val="00216C2F"/>
    <w:rsid w:val="00233571"/>
    <w:rsid w:val="00236E67"/>
    <w:rsid w:val="00257C6D"/>
    <w:rsid w:val="002673A3"/>
    <w:rsid w:val="00280EA0"/>
    <w:rsid w:val="0029780E"/>
    <w:rsid w:val="002A2A43"/>
    <w:rsid w:val="002C61BB"/>
    <w:rsid w:val="002F5303"/>
    <w:rsid w:val="00324742"/>
    <w:rsid w:val="00347B1F"/>
    <w:rsid w:val="00347B8A"/>
    <w:rsid w:val="003502B0"/>
    <w:rsid w:val="00370C44"/>
    <w:rsid w:val="003C2D41"/>
    <w:rsid w:val="003D3CE7"/>
    <w:rsid w:val="003D6FDB"/>
    <w:rsid w:val="003F6DE9"/>
    <w:rsid w:val="003F7C50"/>
    <w:rsid w:val="004006DA"/>
    <w:rsid w:val="00423DD9"/>
    <w:rsid w:val="004266F4"/>
    <w:rsid w:val="004328A1"/>
    <w:rsid w:val="00437533"/>
    <w:rsid w:val="00440892"/>
    <w:rsid w:val="00443E39"/>
    <w:rsid w:val="00480C46"/>
    <w:rsid w:val="004843D0"/>
    <w:rsid w:val="00485445"/>
    <w:rsid w:val="004A0EB8"/>
    <w:rsid w:val="004B07A1"/>
    <w:rsid w:val="004E3383"/>
    <w:rsid w:val="00502C0F"/>
    <w:rsid w:val="0050654C"/>
    <w:rsid w:val="005335D3"/>
    <w:rsid w:val="00543E60"/>
    <w:rsid w:val="005605C4"/>
    <w:rsid w:val="00565796"/>
    <w:rsid w:val="00567462"/>
    <w:rsid w:val="0058227E"/>
    <w:rsid w:val="005A54D0"/>
    <w:rsid w:val="005B2338"/>
    <w:rsid w:val="005D0B67"/>
    <w:rsid w:val="005F0B5B"/>
    <w:rsid w:val="006111D9"/>
    <w:rsid w:val="00611507"/>
    <w:rsid w:val="00617CEE"/>
    <w:rsid w:val="00641863"/>
    <w:rsid w:val="00642D1B"/>
    <w:rsid w:val="00643D87"/>
    <w:rsid w:val="00646951"/>
    <w:rsid w:val="006501D3"/>
    <w:rsid w:val="00650D9A"/>
    <w:rsid w:val="00675EDB"/>
    <w:rsid w:val="006806AB"/>
    <w:rsid w:val="006A234B"/>
    <w:rsid w:val="006A372A"/>
    <w:rsid w:val="006B0919"/>
    <w:rsid w:val="006C1563"/>
    <w:rsid w:val="006C3D53"/>
    <w:rsid w:val="006C6272"/>
    <w:rsid w:val="006D5E5C"/>
    <w:rsid w:val="006F2288"/>
    <w:rsid w:val="006F3297"/>
    <w:rsid w:val="006F4F61"/>
    <w:rsid w:val="00700E1C"/>
    <w:rsid w:val="00737E9E"/>
    <w:rsid w:val="00757FCF"/>
    <w:rsid w:val="00770815"/>
    <w:rsid w:val="00775440"/>
    <w:rsid w:val="00780FC0"/>
    <w:rsid w:val="00793DC1"/>
    <w:rsid w:val="007944EE"/>
    <w:rsid w:val="007A20F1"/>
    <w:rsid w:val="007C3E85"/>
    <w:rsid w:val="007C7F34"/>
    <w:rsid w:val="007D1DEE"/>
    <w:rsid w:val="007E3758"/>
    <w:rsid w:val="008018F3"/>
    <w:rsid w:val="00806B46"/>
    <w:rsid w:val="00820B6B"/>
    <w:rsid w:val="00823808"/>
    <w:rsid w:val="00824D01"/>
    <w:rsid w:val="00825C9A"/>
    <w:rsid w:val="00871661"/>
    <w:rsid w:val="008730EC"/>
    <w:rsid w:val="008A0389"/>
    <w:rsid w:val="008A2199"/>
    <w:rsid w:val="008A381C"/>
    <w:rsid w:val="008B28D0"/>
    <w:rsid w:val="008B420A"/>
    <w:rsid w:val="008B5EC1"/>
    <w:rsid w:val="008B7911"/>
    <w:rsid w:val="008C6FE2"/>
    <w:rsid w:val="008C7902"/>
    <w:rsid w:val="008D7A8D"/>
    <w:rsid w:val="008E6BE0"/>
    <w:rsid w:val="008F603B"/>
    <w:rsid w:val="00906B12"/>
    <w:rsid w:val="00934863"/>
    <w:rsid w:val="009428D9"/>
    <w:rsid w:val="0095721C"/>
    <w:rsid w:val="009651CC"/>
    <w:rsid w:val="009670B8"/>
    <w:rsid w:val="00967B9C"/>
    <w:rsid w:val="009831CE"/>
    <w:rsid w:val="009A0013"/>
    <w:rsid w:val="009C2B8A"/>
    <w:rsid w:val="009C479B"/>
    <w:rsid w:val="009D0F26"/>
    <w:rsid w:val="009D2727"/>
    <w:rsid w:val="009F3120"/>
    <w:rsid w:val="009F7F6E"/>
    <w:rsid w:val="00A0525B"/>
    <w:rsid w:val="00A11B94"/>
    <w:rsid w:val="00A27850"/>
    <w:rsid w:val="00A374E1"/>
    <w:rsid w:val="00A41960"/>
    <w:rsid w:val="00A45699"/>
    <w:rsid w:val="00A56028"/>
    <w:rsid w:val="00A60EAE"/>
    <w:rsid w:val="00A677CB"/>
    <w:rsid w:val="00A70750"/>
    <w:rsid w:val="00A71525"/>
    <w:rsid w:val="00A94975"/>
    <w:rsid w:val="00AA1BB8"/>
    <w:rsid w:val="00AA2113"/>
    <w:rsid w:val="00AA5077"/>
    <w:rsid w:val="00AA6E95"/>
    <w:rsid w:val="00AB37ED"/>
    <w:rsid w:val="00AE1577"/>
    <w:rsid w:val="00AE210C"/>
    <w:rsid w:val="00AF1DE6"/>
    <w:rsid w:val="00AF4ED5"/>
    <w:rsid w:val="00AF7679"/>
    <w:rsid w:val="00B178A6"/>
    <w:rsid w:val="00B3192C"/>
    <w:rsid w:val="00B35ECE"/>
    <w:rsid w:val="00B65D1F"/>
    <w:rsid w:val="00B8284B"/>
    <w:rsid w:val="00B90D31"/>
    <w:rsid w:val="00B96110"/>
    <w:rsid w:val="00BE0EE3"/>
    <w:rsid w:val="00BE6440"/>
    <w:rsid w:val="00BF02E9"/>
    <w:rsid w:val="00BF3DB1"/>
    <w:rsid w:val="00C17E4E"/>
    <w:rsid w:val="00C3017A"/>
    <w:rsid w:val="00C324A5"/>
    <w:rsid w:val="00C4063A"/>
    <w:rsid w:val="00C45229"/>
    <w:rsid w:val="00C45568"/>
    <w:rsid w:val="00C4702F"/>
    <w:rsid w:val="00C521F3"/>
    <w:rsid w:val="00C84AAD"/>
    <w:rsid w:val="00C95693"/>
    <w:rsid w:val="00CA11C5"/>
    <w:rsid w:val="00CA6DE1"/>
    <w:rsid w:val="00CC6CB4"/>
    <w:rsid w:val="00CF069F"/>
    <w:rsid w:val="00CF11FD"/>
    <w:rsid w:val="00CF5A6E"/>
    <w:rsid w:val="00CF76C8"/>
    <w:rsid w:val="00D00363"/>
    <w:rsid w:val="00D2573F"/>
    <w:rsid w:val="00D31C28"/>
    <w:rsid w:val="00D46679"/>
    <w:rsid w:val="00D57BEE"/>
    <w:rsid w:val="00D75844"/>
    <w:rsid w:val="00D90065"/>
    <w:rsid w:val="00DA1684"/>
    <w:rsid w:val="00DA2150"/>
    <w:rsid w:val="00DB048C"/>
    <w:rsid w:val="00DF24B0"/>
    <w:rsid w:val="00E305D3"/>
    <w:rsid w:val="00E3102B"/>
    <w:rsid w:val="00E51201"/>
    <w:rsid w:val="00E65FE5"/>
    <w:rsid w:val="00E77101"/>
    <w:rsid w:val="00E85FDA"/>
    <w:rsid w:val="00EA0DB4"/>
    <w:rsid w:val="00EC4356"/>
    <w:rsid w:val="00ED16E3"/>
    <w:rsid w:val="00EE41BE"/>
    <w:rsid w:val="00EE6477"/>
    <w:rsid w:val="00F14665"/>
    <w:rsid w:val="00F2465B"/>
    <w:rsid w:val="00F26B6C"/>
    <w:rsid w:val="00F433AE"/>
    <w:rsid w:val="00F44257"/>
    <w:rsid w:val="00F479AE"/>
    <w:rsid w:val="00F51628"/>
    <w:rsid w:val="00F51E2D"/>
    <w:rsid w:val="00F570BD"/>
    <w:rsid w:val="00F65017"/>
    <w:rsid w:val="00F72641"/>
    <w:rsid w:val="00F814EE"/>
    <w:rsid w:val="00F9694D"/>
    <w:rsid w:val="00F96A60"/>
    <w:rsid w:val="00FC1731"/>
    <w:rsid w:val="00FD5579"/>
    <w:rsid w:val="00FE369C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799E7"/>
  <w14:defaultImageDpi w14:val="0"/>
  <w15:docId w15:val="{91BA62E8-D5E4-499B-9780-2CD92740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58227E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58227E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8227E"/>
    <w:rPr>
      <w:rFonts w:ascii="Tahoma" w:hAnsi="Tahoma" w:cs="Times New Roman"/>
      <w:sz w:val="16"/>
    </w:rPr>
  </w:style>
  <w:style w:type="table" w:styleId="Kontuurtabel">
    <w:name w:val="Table Grid"/>
    <w:basedOn w:val="Normaaltabel"/>
    <w:uiPriority w:val="59"/>
    <w:rsid w:val="00AA507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semiHidden/>
    <w:rsid w:val="009C2B8A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31CE"/>
    <w:rPr>
      <w:rFonts w:cs="Times New Roman"/>
      <w:color w:val="808080"/>
      <w:shd w:val="clear" w:color="auto" w:fill="E6E6E6"/>
    </w:rPr>
  </w:style>
  <w:style w:type="paragraph" w:styleId="Kehatekst">
    <w:name w:val="Body Text"/>
    <w:basedOn w:val="Normaallaad"/>
    <w:link w:val="KehatekstMrk"/>
    <w:uiPriority w:val="99"/>
    <w:rsid w:val="00CA6DE1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CA6DE1"/>
    <w:rPr>
      <w:rFonts w:cs="Times New Roman"/>
      <w:sz w:val="22"/>
      <w:szCs w:val="22"/>
      <w:lang w:eastAsia="en-US"/>
    </w:rPr>
  </w:style>
  <w:style w:type="paragraph" w:styleId="Kehatekst2">
    <w:name w:val="Body Text 2"/>
    <w:basedOn w:val="Normaallaad"/>
    <w:link w:val="Kehatekst2Mrk"/>
    <w:uiPriority w:val="99"/>
    <w:rsid w:val="00CA6DE1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CA6DE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e.ehasoo@tap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llavalitsus@tap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pa.ee" TargetMode="External"/><Relationship Id="rId1" Type="http://schemas.openxmlformats.org/officeDocument/2006/relationships/hyperlink" Target="mailto:vallavalitsus@tap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a\Desktop\Delta_mallid\OK_Mallid\V&#228;ljaminev_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Väljaminev_kiri</Template>
  <TotalTime>7</TotalTime>
  <Pages>3</Pages>
  <Words>807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</dc:creator>
  <cp:keywords/>
  <dc:description/>
  <cp:lastModifiedBy>Ene Orgusaar</cp:lastModifiedBy>
  <cp:revision>5</cp:revision>
  <cp:lastPrinted>2018-02-16T12:20:00Z</cp:lastPrinted>
  <dcterms:created xsi:type="dcterms:W3CDTF">2023-02-28T13:09:00Z</dcterms:created>
  <dcterms:modified xsi:type="dcterms:W3CDTF">2023-03-02T13:20:00Z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