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9E3B" w14:textId="77777777" w:rsidR="00F46145" w:rsidRPr="00F46145" w:rsidRDefault="00F46145" w:rsidP="00F46145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6145">
        <w:rPr>
          <w:rFonts w:ascii="Times New Roman" w:hAnsi="Times New Roman"/>
          <w:sz w:val="24"/>
          <w:szCs w:val="24"/>
        </w:rPr>
        <w:t>Hankija/tellija: Tapa Vallavalitsus</w:t>
      </w:r>
    </w:p>
    <w:p w14:paraId="08C715C7" w14:textId="77777777" w:rsidR="00F46145" w:rsidRPr="00F46145" w:rsidRDefault="00F46145" w:rsidP="00F46145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6145">
        <w:rPr>
          <w:rFonts w:ascii="Times New Roman" w:hAnsi="Times New Roman"/>
          <w:sz w:val="24"/>
          <w:szCs w:val="24"/>
        </w:rPr>
        <w:t>Väikehange: Tapa valla kevad- ja suvehaljastus</w:t>
      </w:r>
    </w:p>
    <w:p w14:paraId="589B2CB0" w14:textId="77777777" w:rsidR="00F46145" w:rsidRPr="00F46145" w:rsidRDefault="00F46145" w:rsidP="00F46145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E3B05" w14:textId="77777777" w:rsidR="00F46145" w:rsidRPr="00F46145" w:rsidRDefault="00F46145" w:rsidP="00F46145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145">
        <w:rPr>
          <w:rFonts w:ascii="Times New Roman" w:hAnsi="Times New Roman"/>
          <w:b/>
          <w:bCs/>
          <w:sz w:val="24"/>
          <w:szCs w:val="24"/>
        </w:rPr>
        <w:t>Lugupeetud pakkuja!</w:t>
      </w:r>
    </w:p>
    <w:p w14:paraId="37773569" w14:textId="77777777" w:rsidR="00F849CB" w:rsidRPr="00F46145" w:rsidRDefault="00F849CB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E132C39" w14:textId="02B6BCD7" w:rsidR="006D76D7" w:rsidRPr="00F46145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46145">
        <w:rPr>
          <w:rFonts w:ascii="Times New Roman" w:eastAsia="Times New Roman" w:hAnsi="Times New Roman"/>
          <w:b/>
          <w:bCs/>
          <w:sz w:val="24"/>
          <w:szCs w:val="24"/>
        </w:rPr>
        <w:t>Tapa Vallavalitsus kutsub Teie ettevõtet esitama pakkumust Tapa valla kevad- ja suvehaljastuse teostamiseks</w:t>
      </w:r>
    </w:p>
    <w:p w14:paraId="60945096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E46814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1. Hanke objekt</w:t>
      </w:r>
    </w:p>
    <w:p w14:paraId="39799C16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65C326" w14:textId="77777777" w:rsidR="006D76D7" w:rsidRPr="006D76D7" w:rsidRDefault="006D76D7" w:rsidP="006D76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1.1.  Taimede ettekasvatamine vastavalt tabelis olevale sortimendile ja kogusele.</w:t>
      </w:r>
    </w:p>
    <w:p w14:paraId="1FFC4367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1.2. Transport ja istutus ettenähtud kohtadele.</w:t>
      </w:r>
    </w:p>
    <w:p w14:paraId="2BB27B8B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1.3. Hanke koosseisu ei kuulu mulla vahetus (v.a. amplid ja lilletornid) ning taimede edasine hooldus. </w:t>
      </w:r>
    </w:p>
    <w:p w14:paraId="793A5504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DC6C45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2. Hanke tingimused</w:t>
      </w:r>
    </w:p>
    <w:p w14:paraId="1C32699C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0A57A4" w14:textId="77777777" w:rsidR="006D76D7" w:rsidRPr="006D76D7" w:rsidRDefault="006D76D7" w:rsidP="006D76D7">
      <w:pPr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u w:val="single"/>
        </w:rPr>
      </w:pPr>
      <w:r w:rsidRPr="006D76D7">
        <w:rPr>
          <w:rFonts w:ascii="Times New Roman" w:eastAsia="Times New Roman" w:hAnsi="Times New Roman"/>
          <w:sz w:val="24"/>
          <w:szCs w:val="24"/>
          <w:u w:val="single"/>
        </w:rPr>
        <w:t>I istutus - kevadlilled</w:t>
      </w:r>
    </w:p>
    <w:p w14:paraId="08D123D8" w14:textId="5D1AB658" w:rsidR="006D76D7" w:rsidRPr="006D76D7" w:rsidRDefault="006D76D7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bookmarkStart w:id="0" w:name="_Hlk60731336"/>
      <w:r w:rsidRPr="006D76D7">
        <w:rPr>
          <w:rFonts w:ascii="Times New Roman" w:eastAsia="Times New Roman" w:hAnsi="Times New Roman"/>
          <w:sz w:val="24"/>
          <w:szCs w:val="24"/>
        </w:rPr>
        <w:t xml:space="preserve">Hiljemalt </w:t>
      </w:r>
      <w:r w:rsidRPr="006D76D7">
        <w:rPr>
          <w:rFonts w:ascii="Times New Roman" w:eastAsia="Times New Roman" w:hAnsi="Times New Roman"/>
          <w:b/>
          <w:sz w:val="24"/>
          <w:szCs w:val="24"/>
        </w:rPr>
        <w:t>2</w:t>
      </w:r>
      <w:r w:rsidR="00034999">
        <w:rPr>
          <w:rFonts w:ascii="Times New Roman" w:eastAsia="Times New Roman" w:hAnsi="Times New Roman"/>
          <w:b/>
          <w:sz w:val="24"/>
          <w:szCs w:val="24"/>
        </w:rPr>
        <w:t>2</w:t>
      </w:r>
      <w:r w:rsidRPr="006D76D7">
        <w:rPr>
          <w:rFonts w:ascii="Times New Roman" w:eastAsia="Times New Roman" w:hAnsi="Times New Roman"/>
          <w:b/>
          <w:sz w:val="24"/>
          <w:szCs w:val="24"/>
        </w:rPr>
        <w:t>. aprill 202</w:t>
      </w:r>
      <w:r w:rsidR="00605DDC">
        <w:rPr>
          <w:rFonts w:ascii="Times New Roman" w:eastAsia="Times New Roman" w:hAnsi="Times New Roman"/>
          <w:b/>
          <w:sz w:val="24"/>
          <w:szCs w:val="24"/>
        </w:rPr>
        <w:t>4</w:t>
      </w:r>
      <w:r w:rsidRPr="006D76D7">
        <w:rPr>
          <w:rFonts w:ascii="Times New Roman" w:eastAsia="Times New Roman" w:hAnsi="Times New Roman"/>
          <w:sz w:val="24"/>
          <w:szCs w:val="24"/>
        </w:rPr>
        <w:t xml:space="preserve"> (sõltuvalt ilmastikutingimustest võib aeg muutuda).</w:t>
      </w:r>
    </w:p>
    <w:p w14:paraId="5A58D335" w14:textId="77777777" w:rsidR="006D76D7" w:rsidRPr="006D76D7" w:rsidRDefault="006D76D7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Taimmaterjal vastavalt tellija poolt ette antud kujundusele.</w:t>
      </w:r>
    </w:p>
    <w:p w14:paraId="1CAB8BDF" w14:textId="77777777" w:rsidR="006D76D7" w:rsidRPr="006D76D7" w:rsidRDefault="006D76D7" w:rsidP="006D76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Istutamiseelselt kontrollitakse istutamiseks linna saabunud taimed koos üle, et veenduda taimede heas kvaliteedis.</w:t>
      </w:r>
    </w:p>
    <w:p w14:paraId="7C21A7E6" w14:textId="77777777" w:rsidR="006D76D7" w:rsidRPr="006D76D7" w:rsidRDefault="006D76D7" w:rsidP="006D76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Mulda tuleb segada pikatoimelist väetist.</w:t>
      </w:r>
    </w:p>
    <w:p w14:paraId="3233241B" w14:textId="77777777" w:rsidR="006D76D7" w:rsidRPr="006D76D7" w:rsidRDefault="006D76D7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Kasvupinnase ettevalmistus (vajadusel mulla lisamine), lillede istutamine ja kastmine.</w:t>
      </w:r>
    </w:p>
    <w:bookmarkEnd w:id="0"/>
    <w:p w14:paraId="6EFCFBE5" w14:textId="77777777" w:rsidR="006D76D7" w:rsidRPr="006D76D7" w:rsidRDefault="006D76D7" w:rsidP="006D76D7">
      <w:pPr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66A76D10" w14:textId="6C397DD0" w:rsidR="00605DDC" w:rsidRPr="006D76D7" w:rsidRDefault="006D76D7" w:rsidP="006D76D7">
      <w:pPr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u w:val="single"/>
        </w:rPr>
      </w:pPr>
      <w:r w:rsidRPr="006D76D7">
        <w:rPr>
          <w:rFonts w:ascii="Times New Roman" w:eastAsia="Times New Roman" w:hAnsi="Times New Roman"/>
          <w:sz w:val="24"/>
          <w:szCs w:val="24"/>
          <w:u w:val="single"/>
        </w:rPr>
        <w:t>II istutus – suvelilled</w:t>
      </w:r>
    </w:p>
    <w:p w14:paraId="2BDE86EE" w14:textId="597DCBF7" w:rsidR="006D76D7" w:rsidRPr="00605DDC" w:rsidRDefault="00605DDC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Teine istutus teostada h</w:t>
      </w:r>
      <w:r w:rsidR="006D76D7" w:rsidRPr="006D76D7">
        <w:rPr>
          <w:rFonts w:ascii="Times New Roman" w:eastAsia="Times New Roman" w:hAnsi="Times New Roman"/>
          <w:sz w:val="24"/>
          <w:szCs w:val="24"/>
        </w:rPr>
        <w:t xml:space="preserve">iljemalt </w:t>
      </w:r>
      <w:r w:rsidR="006D76D7" w:rsidRPr="006D76D7">
        <w:rPr>
          <w:rFonts w:ascii="Times New Roman" w:eastAsia="Times New Roman" w:hAnsi="Times New Roman"/>
          <w:b/>
          <w:sz w:val="24"/>
          <w:szCs w:val="24"/>
        </w:rPr>
        <w:t>30. juuni 202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</w:p>
    <w:p w14:paraId="656DE1C9" w14:textId="035BE54B" w:rsidR="00605DDC" w:rsidRPr="006D76D7" w:rsidRDefault="00605DDC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05DDC">
        <w:rPr>
          <w:rFonts w:ascii="Times New Roman" w:eastAsia="Times New Roman" w:hAnsi="Times New Roman"/>
          <w:bCs/>
          <w:sz w:val="24"/>
          <w:szCs w:val="24"/>
        </w:rPr>
        <w:t xml:space="preserve">Kui võõrasemade istutust ei ole, istutada taimed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maikuu kolmandal dekaadil, </w:t>
      </w:r>
      <w:r w:rsidRPr="00605DDC">
        <w:rPr>
          <w:rFonts w:ascii="Times New Roman" w:eastAsia="Times New Roman" w:hAnsi="Times New Roman"/>
          <w:bCs/>
          <w:sz w:val="24"/>
          <w:szCs w:val="24"/>
        </w:rPr>
        <w:t>hiljemalt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05 juuniks 2024</w:t>
      </w:r>
    </w:p>
    <w:p w14:paraId="12EB3201" w14:textId="77777777" w:rsidR="006D76D7" w:rsidRPr="006D76D7" w:rsidRDefault="006D76D7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Taimmaterjal vastavalt tellija poolt ette antud kujundusele.</w:t>
      </w:r>
    </w:p>
    <w:p w14:paraId="63EA0629" w14:textId="77777777" w:rsidR="006D76D7" w:rsidRPr="006D76D7" w:rsidRDefault="006D76D7" w:rsidP="006D76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Istutamiseelselt kontrollitakse istutamiseks linna saabunud taimed koos üle, et veenduda taimede heas kvaliteedis.</w:t>
      </w:r>
    </w:p>
    <w:p w14:paraId="23FB3CC5" w14:textId="77777777" w:rsidR="006D76D7" w:rsidRPr="006D76D7" w:rsidRDefault="006D76D7" w:rsidP="006D76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Mulda tuleb segada pikatoimelist väetist.</w:t>
      </w:r>
    </w:p>
    <w:p w14:paraId="78571E4A" w14:textId="77777777" w:rsidR="006D76D7" w:rsidRPr="006D76D7" w:rsidRDefault="006D76D7" w:rsidP="006D76D7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Kasvupinnase ettevalmistus (vajadusel mulla lisamine), lillede istutamine ja kastmine.</w:t>
      </w:r>
    </w:p>
    <w:p w14:paraId="4131FD16" w14:textId="77777777" w:rsidR="006D76D7" w:rsidRPr="006D76D7" w:rsidRDefault="006D76D7" w:rsidP="006D76D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5C706BD" w14:textId="77777777" w:rsidR="006D76D7" w:rsidRPr="006D76D7" w:rsidRDefault="006D76D7" w:rsidP="006D76D7">
      <w:pPr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u w:val="single"/>
        </w:rPr>
      </w:pPr>
      <w:r w:rsidRPr="006D76D7">
        <w:rPr>
          <w:rFonts w:ascii="Times New Roman" w:eastAsia="Times New Roman" w:hAnsi="Times New Roman"/>
          <w:sz w:val="24"/>
          <w:szCs w:val="24"/>
          <w:u w:val="single"/>
        </w:rPr>
        <w:t xml:space="preserve">Amplid (2tk, </w:t>
      </w:r>
      <w:r w:rsidRPr="006D76D7">
        <w:rPr>
          <w:rFonts w:ascii="Adobe Devanagari" w:eastAsia="Times New Roman" w:hAnsi="Adobe Devanagari" w:cs="Adobe Devanagari"/>
          <w:sz w:val="24"/>
          <w:szCs w:val="24"/>
          <w:u w:val="single"/>
        </w:rPr>
        <w:t>Ø</w:t>
      </w:r>
      <w:r w:rsidRPr="006D76D7">
        <w:rPr>
          <w:rFonts w:ascii="Times New Roman" w:eastAsia="Times New Roman" w:hAnsi="Times New Roman"/>
          <w:sz w:val="24"/>
          <w:szCs w:val="24"/>
          <w:u w:val="single"/>
        </w:rPr>
        <w:t xml:space="preserve">800; 10tk </w:t>
      </w:r>
      <w:r w:rsidRPr="006D76D7">
        <w:rPr>
          <w:rFonts w:ascii="Adobe Devanagari" w:eastAsia="Times New Roman" w:hAnsi="Adobe Devanagari" w:cs="Adobe Devanagari"/>
          <w:sz w:val="24"/>
          <w:szCs w:val="24"/>
          <w:u w:val="single"/>
        </w:rPr>
        <w:t>Ø</w:t>
      </w:r>
      <w:r w:rsidRPr="006D76D7">
        <w:rPr>
          <w:rFonts w:ascii="Times New Roman" w:eastAsia="Times New Roman" w:hAnsi="Times New Roman"/>
          <w:sz w:val="24"/>
          <w:szCs w:val="24"/>
          <w:u w:val="single"/>
        </w:rPr>
        <w:t>600)</w:t>
      </w:r>
    </w:p>
    <w:p w14:paraId="2F5A6105" w14:textId="0707721B" w:rsidR="006D76D7" w:rsidRPr="006D76D7" w:rsidRDefault="00605DDC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Hlk60733865"/>
      <w:r>
        <w:rPr>
          <w:rFonts w:ascii="Times New Roman" w:eastAsia="Times New Roman" w:hAnsi="Times New Roman"/>
          <w:sz w:val="24"/>
          <w:szCs w:val="24"/>
        </w:rPr>
        <w:t>Tarnida kohale h</w:t>
      </w:r>
      <w:r w:rsidR="006D76D7" w:rsidRPr="006D76D7">
        <w:rPr>
          <w:rFonts w:ascii="Times New Roman" w:eastAsia="Times New Roman" w:hAnsi="Times New Roman"/>
          <w:sz w:val="24"/>
          <w:szCs w:val="24"/>
        </w:rPr>
        <w:t xml:space="preserve">iljemalt </w:t>
      </w:r>
      <w:r>
        <w:rPr>
          <w:rFonts w:ascii="Times New Roman" w:eastAsia="Times New Roman" w:hAnsi="Times New Roman"/>
          <w:b/>
          <w:bCs/>
          <w:sz w:val="24"/>
          <w:szCs w:val="24"/>
        </w:rPr>
        <w:t>05</w:t>
      </w:r>
      <w:r w:rsidR="006D76D7" w:rsidRPr="006D76D7">
        <w:rPr>
          <w:rFonts w:ascii="Times New Roman" w:eastAsia="Times New Roman" w:hAnsi="Times New Roman"/>
          <w:b/>
          <w:bCs/>
          <w:sz w:val="24"/>
          <w:szCs w:val="24"/>
        </w:rPr>
        <w:t>. juuni</w:t>
      </w:r>
      <w:r>
        <w:rPr>
          <w:rFonts w:ascii="Times New Roman" w:eastAsia="Times New Roman" w:hAnsi="Times New Roman"/>
          <w:b/>
          <w:bCs/>
          <w:sz w:val="24"/>
          <w:szCs w:val="24"/>
        </w:rPr>
        <w:t>ks</w:t>
      </w:r>
      <w:r w:rsidR="006D76D7" w:rsidRPr="006D76D7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14:paraId="3948C6EC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Amplitaimede ettekasvatamine ja istutamine hankija poolt antud amplitesse.</w:t>
      </w:r>
    </w:p>
    <w:p w14:paraId="380417DD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Kasvupinnase ettevalmistamine ja selle lisamine amplitesse. </w:t>
      </w:r>
    </w:p>
    <w:p w14:paraId="101441BE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Puhast kasvuturvast muldade segamisel kasutada ei tohi. </w:t>
      </w:r>
    </w:p>
    <w:p w14:paraId="742AE24C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Mulda tuleb segada pikatoimelist väetist ja hüdrogeeli (kastmisgeel).</w:t>
      </w:r>
    </w:p>
    <w:p w14:paraId="2C387A5E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Amplite transport hankijale.</w:t>
      </w:r>
    </w:p>
    <w:p w14:paraId="0DBB2C43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Amplitaimed peavad olema tarnimise hetkel lopsakad ja õiterohked. </w:t>
      </w:r>
    </w:p>
    <w:p w14:paraId="609DBE16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Enne amplite paigaldamist kontrollitakse taimed koos üle, et veenduda taimede heas kvaliteedis.</w:t>
      </w:r>
    </w:p>
    <w:bookmarkEnd w:id="1"/>
    <w:p w14:paraId="1E92313A" w14:textId="77777777" w:rsidR="006D76D7" w:rsidRPr="006D76D7" w:rsidRDefault="006D76D7" w:rsidP="006D76D7">
      <w:pPr>
        <w:keepLines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697752BD" w14:textId="77777777" w:rsidR="006D76D7" w:rsidRPr="006D76D7" w:rsidRDefault="006D76D7" w:rsidP="006D76D7">
      <w:pPr>
        <w:keepLines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/>
          <w:sz w:val="24"/>
          <w:szCs w:val="24"/>
          <w:u w:val="single"/>
        </w:rPr>
      </w:pPr>
      <w:r w:rsidRPr="006D76D7">
        <w:rPr>
          <w:rFonts w:ascii="Times New Roman" w:eastAsia="Times New Roman" w:hAnsi="Times New Roman"/>
          <w:sz w:val="24"/>
          <w:szCs w:val="24"/>
          <w:u w:val="single"/>
        </w:rPr>
        <w:t xml:space="preserve">Lilletornid (3tk, h750, alumise osa </w:t>
      </w:r>
      <w:r w:rsidRPr="006D76D7">
        <w:rPr>
          <w:rFonts w:ascii="Adobe Devanagari" w:eastAsia="Times New Roman" w:hAnsi="Adobe Devanagari" w:cs="Adobe Devanagari"/>
          <w:sz w:val="24"/>
          <w:szCs w:val="24"/>
          <w:u w:val="single"/>
        </w:rPr>
        <w:t>Ø</w:t>
      </w:r>
      <w:r w:rsidRPr="006D76D7">
        <w:rPr>
          <w:rFonts w:ascii="Times New Roman" w:eastAsia="Times New Roman" w:hAnsi="Times New Roman"/>
          <w:sz w:val="24"/>
          <w:szCs w:val="24"/>
          <w:u w:val="single"/>
        </w:rPr>
        <w:t>1200)</w:t>
      </w:r>
    </w:p>
    <w:p w14:paraId="21AE003E" w14:textId="4575DE68" w:rsidR="006D76D7" w:rsidRPr="006D76D7" w:rsidRDefault="00605DDC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Istutada valmis h</w:t>
      </w:r>
      <w:r w:rsidR="006D76D7" w:rsidRPr="006D76D7">
        <w:rPr>
          <w:rFonts w:ascii="Times New Roman" w:eastAsia="Times New Roman" w:hAnsi="Times New Roman"/>
          <w:sz w:val="24"/>
          <w:szCs w:val="24"/>
        </w:rPr>
        <w:t xml:space="preserve">iljemalt </w:t>
      </w:r>
      <w:r w:rsidR="00034999">
        <w:rPr>
          <w:rFonts w:ascii="Times New Roman" w:eastAsia="Times New Roman" w:hAnsi="Times New Roman"/>
          <w:b/>
          <w:bCs/>
          <w:sz w:val="24"/>
          <w:szCs w:val="24"/>
        </w:rPr>
        <w:t>07</w:t>
      </w:r>
      <w:r w:rsidR="006D76D7" w:rsidRPr="006D76D7">
        <w:rPr>
          <w:rFonts w:ascii="Times New Roman" w:eastAsia="Times New Roman" w:hAnsi="Times New Roman"/>
          <w:b/>
          <w:bCs/>
          <w:sz w:val="24"/>
          <w:szCs w:val="24"/>
        </w:rPr>
        <w:t>. juuni</w:t>
      </w:r>
      <w:r>
        <w:rPr>
          <w:rFonts w:ascii="Times New Roman" w:eastAsia="Times New Roman" w:hAnsi="Times New Roman"/>
          <w:b/>
          <w:bCs/>
          <w:sz w:val="24"/>
          <w:szCs w:val="24"/>
        </w:rPr>
        <w:t>ks</w:t>
      </w:r>
      <w:r w:rsidR="006D76D7" w:rsidRPr="006D76D7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14:paraId="2B4C0D5C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Taimede ettekasvatamine ja istutamine  hankija poolt antud lilletornidesse.</w:t>
      </w:r>
    </w:p>
    <w:p w14:paraId="1FA95D2A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Kasvupinnase ettevalmistamine ning selle lisamine tornidesse. </w:t>
      </w:r>
    </w:p>
    <w:p w14:paraId="3F67C676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Puhast kasvuturvast muldade segamisel kasutada ei tohi. </w:t>
      </w:r>
    </w:p>
    <w:p w14:paraId="0B356B2C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Mulda tuleb segada pikatoimelist väetist ja hüdrogeeli (kastmisgeel).</w:t>
      </w:r>
    </w:p>
    <w:p w14:paraId="1B5D2358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lastRenderedPageBreak/>
        <w:t>Lilletornide transport hankijale.</w:t>
      </w:r>
    </w:p>
    <w:p w14:paraId="5F21AED3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Tulemus peab olema lopsakas, </w:t>
      </w:r>
      <w:proofErr w:type="spellStart"/>
      <w:r w:rsidRPr="006D76D7">
        <w:rPr>
          <w:rFonts w:ascii="Times New Roman" w:eastAsia="Times New Roman" w:hAnsi="Times New Roman"/>
          <w:sz w:val="24"/>
          <w:szCs w:val="24"/>
        </w:rPr>
        <w:t>õiterohke</w:t>
      </w:r>
      <w:proofErr w:type="spellEnd"/>
      <w:r w:rsidRPr="006D76D7">
        <w:rPr>
          <w:rFonts w:ascii="Times New Roman" w:eastAsia="Times New Roman" w:hAnsi="Times New Roman"/>
          <w:sz w:val="24"/>
          <w:szCs w:val="24"/>
        </w:rPr>
        <w:t xml:space="preserve"> ja värviküllane.  </w:t>
      </w:r>
    </w:p>
    <w:p w14:paraId="2A3CB5E9" w14:textId="77777777" w:rsidR="006D76D7" w:rsidRPr="006D76D7" w:rsidRDefault="006D76D7" w:rsidP="006D76D7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Enne lilletornide paigaldamist kontrollitakse taimed koos üle, et veenduda taimede heas kvaliteedis.</w:t>
      </w:r>
    </w:p>
    <w:p w14:paraId="761B7CA4" w14:textId="77777777" w:rsidR="006D76D7" w:rsidRPr="006D76D7" w:rsidRDefault="006D76D7" w:rsidP="006D76D7">
      <w:pPr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178986FB" w14:textId="77777777" w:rsidR="006D76D7" w:rsidRPr="006D76D7" w:rsidRDefault="006D76D7" w:rsidP="006D76D7">
      <w:pPr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u w:val="single"/>
        </w:rPr>
      </w:pPr>
      <w:r w:rsidRPr="006D76D7">
        <w:rPr>
          <w:rFonts w:ascii="Times New Roman" w:eastAsia="Times New Roman" w:hAnsi="Times New Roman"/>
          <w:sz w:val="24"/>
          <w:szCs w:val="24"/>
          <w:u w:val="single"/>
        </w:rPr>
        <w:t>Nõuded taimedele</w:t>
      </w:r>
    </w:p>
    <w:p w14:paraId="120C1823" w14:textId="77777777" w:rsidR="006D76D7" w:rsidRPr="006D76D7" w:rsidRDefault="006D76D7" w:rsidP="006D76D7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lilletaimed ei tohi olla väljaveninud</w:t>
      </w:r>
    </w:p>
    <w:p w14:paraId="7506BF18" w14:textId="77777777" w:rsidR="006D76D7" w:rsidRPr="006D76D7" w:rsidRDefault="006D76D7" w:rsidP="006D76D7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80% õitsvatel taimedel peab olema avanenud esimene õis;</w:t>
      </w:r>
    </w:p>
    <w:p w14:paraId="1EDDE765" w14:textId="77777777" w:rsidR="006D76D7" w:rsidRPr="006D76D7" w:rsidRDefault="006D76D7" w:rsidP="006D76D7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taimed peavad olema haigustunnusteta ning kahjurivabad;</w:t>
      </w:r>
    </w:p>
    <w:p w14:paraId="4202C1EB" w14:textId="77777777" w:rsidR="006D76D7" w:rsidRPr="006D76D7" w:rsidRDefault="006D76D7" w:rsidP="006D76D7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taimed peavad olema hästi arenenud ning ilma kuivanud taimeosadeta;</w:t>
      </w:r>
    </w:p>
    <w:p w14:paraId="7ED61EFF" w14:textId="77777777" w:rsidR="006D76D7" w:rsidRPr="006D76D7" w:rsidRDefault="006D76D7" w:rsidP="006D76D7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ühte istutusüksusesse istutatavad taimed peavad olema ühtlase suurusega.</w:t>
      </w:r>
    </w:p>
    <w:p w14:paraId="7770198A" w14:textId="29C2DF83" w:rsidR="006D76D7" w:rsidRPr="006D76D7" w:rsidRDefault="003E4150" w:rsidP="006D76D7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="006D76D7" w:rsidRPr="006D76D7">
        <w:rPr>
          <w:rFonts w:ascii="Times New Roman" w:eastAsia="Times New Roman" w:hAnsi="Times New Roman"/>
          <w:sz w:val="24"/>
          <w:szCs w:val="24"/>
        </w:rPr>
        <w:t>uudatusi taimede sortimendi</w:t>
      </w:r>
      <w:r>
        <w:rPr>
          <w:rFonts w:ascii="Times New Roman" w:eastAsia="Times New Roman" w:hAnsi="Times New Roman"/>
          <w:sz w:val="24"/>
          <w:szCs w:val="24"/>
        </w:rPr>
        <w:t xml:space="preserve"> kasutuses</w:t>
      </w:r>
      <w:r w:rsidR="006D76D7" w:rsidRPr="006D76D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ei ole lubatud teha.</w:t>
      </w:r>
    </w:p>
    <w:p w14:paraId="2290BB8B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779971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6D76D7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Asendusistutus </w:t>
      </w:r>
    </w:p>
    <w:p w14:paraId="784644A3" w14:textId="77777777" w:rsidR="006D76D7" w:rsidRPr="006D76D7" w:rsidRDefault="006D76D7" w:rsidP="006D76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Cs/>
          <w:sz w:val="24"/>
          <w:szCs w:val="24"/>
        </w:rPr>
        <w:t xml:space="preserve">Pakkuja asendab madala kasvujõudlusega taimed omal kulul. </w:t>
      </w:r>
    </w:p>
    <w:p w14:paraId="3AC41115" w14:textId="77777777" w:rsidR="006D76D7" w:rsidRPr="006D76D7" w:rsidRDefault="006D76D7" w:rsidP="006D76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Cs/>
          <w:sz w:val="24"/>
          <w:szCs w:val="24"/>
        </w:rPr>
        <w:t>Vargusest ja vandalismist tulenevad asendusistutused kompenseerib tellija vastavalt hinnapakkumises esitatud tükihindade alusel.</w:t>
      </w:r>
    </w:p>
    <w:p w14:paraId="0ED033D0" w14:textId="7647DD84" w:rsidR="006D76D7" w:rsidRPr="006D76D7" w:rsidRDefault="006D76D7" w:rsidP="006D76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Cs/>
          <w:sz w:val="24"/>
          <w:szCs w:val="24"/>
        </w:rPr>
        <w:t xml:space="preserve">Pakkuja peab olema valmis pakkuma asendusistutuseks taimi kuni </w:t>
      </w:r>
      <w:r w:rsidR="00605DDC">
        <w:rPr>
          <w:rFonts w:ascii="Times New Roman" w:eastAsia="Times New Roman" w:hAnsi="Times New Roman"/>
          <w:bCs/>
          <w:sz w:val="24"/>
          <w:szCs w:val="24"/>
        </w:rPr>
        <w:t>5</w:t>
      </w:r>
      <w:r w:rsidRPr="006D76D7">
        <w:rPr>
          <w:rFonts w:ascii="Times New Roman" w:eastAsia="Times New Roman" w:hAnsi="Times New Roman"/>
          <w:bCs/>
          <w:sz w:val="24"/>
          <w:szCs w:val="24"/>
        </w:rPr>
        <w:t xml:space="preserve">% </w:t>
      </w:r>
      <w:proofErr w:type="spellStart"/>
      <w:r w:rsidRPr="006D76D7">
        <w:rPr>
          <w:rFonts w:ascii="Times New Roman" w:eastAsia="Times New Roman" w:hAnsi="Times New Roman"/>
          <w:bCs/>
          <w:sz w:val="24"/>
          <w:szCs w:val="24"/>
        </w:rPr>
        <w:t>üldkogusest</w:t>
      </w:r>
      <w:proofErr w:type="spellEnd"/>
      <w:r w:rsidRPr="006D76D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4607C97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ab/>
      </w:r>
      <w:r w:rsidRPr="006D76D7">
        <w:rPr>
          <w:rFonts w:ascii="Times New Roman" w:eastAsia="Times New Roman" w:hAnsi="Times New Roman"/>
          <w:sz w:val="24"/>
          <w:szCs w:val="24"/>
        </w:rPr>
        <w:tab/>
      </w:r>
      <w:r w:rsidRPr="006D76D7">
        <w:rPr>
          <w:rFonts w:ascii="Times New Roman" w:eastAsia="Times New Roman" w:hAnsi="Times New Roman"/>
          <w:sz w:val="24"/>
          <w:szCs w:val="24"/>
        </w:rPr>
        <w:tab/>
      </w:r>
      <w:r w:rsidRPr="006D76D7">
        <w:rPr>
          <w:rFonts w:ascii="Times New Roman" w:eastAsia="Times New Roman" w:hAnsi="Times New Roman"/>
          <w:sz w:val="24"/>
          <w:szCs w:val="24"/>
        </w:rPr>
        <w:tab/>
      </w:r>
      <w:r w:rsidRPr="006D76D7">
        <w:rPr>
          <w:rFonts w:ascii="Times New Roman" w:eastAsia="Times New Roman" w:hAnsi="Times New Roman"/>
          <w:sz w:val="24"/>
          <w:szCs w:val="24"/>
        </w:rPr>
        <w:tab/>
      </w:r>
      <w:r w:rsidRPr="006D76D7">
        <w:rPr>
          <w:rFonts w:ascii="Times New Roman" w:eastAsia="Times New Roman" w:hAnsi="Times New Roman"/>
          <w:sz w:val="24"/>
          <w:szCs w:val="24"/>
        </w:rPr>
        <w:tab/>
      </w:r>
      <w:r w:rsidRPr="006D76D7">
        <w:rPr>
          <w:rFonts w:ascii="Times New Roman" w:eastAsia="Times New Roman" w:hAnsi="Times New Roman"/>
          <w:sz w:val="24"/>
          <w:szCs w:val="24"/>
        </w:rPr>
        <w:tab/>
      </w:r>
    </w:p>
    <w:p w14:paraId="64989860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3. Nõuded pakkujale</w:t>
      </w:r>
    </w:p>
    <w:p w14:paraId="4D1A8DD1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BF56D5" w14:textId="45DAA0D9" w:rsid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3.1. Pakkujal ei tohi olla riikliku maksu, makse või keskkonnatasu maksuvõlg maksukorralduse seaduse tähenduses või maksu- või sotsiaalkindlustusmaksete võlg</w:t>
      </w:r>
      <w:r w:rsidR="00034999">
        <w:rPr>
          <w:rFonts w:ascii="Times New Roman" w:eastAsia="Times New Roman" w:hAnsi="Times New Roman"/>
          <w:sz w:val="24"/>
          <w:szCs w:val="24"/>
        </w:rPr>
        <w:t>a</w:t>
      </w:r>
      <w:r w:rsidRPr="006D76D7">
        <w:rPr>
          <w:rFonts w:ascii="Times New Roman" w:eastAsia="Times New Roman" w:hAnsi="Times New Roman"/>
          <w:sz w:val="24"/>
          <w:szCs w:val="24"/>
        </w:rPr>
        <w:t xml:space="preserve"> tema asukohariigi õigusaktide kohaselt. </w:t>
      </w:r>
      <w:bookmarkStart w:id="2" w:name="_Hlk155261741"/>
      <w:r w:rsidRPr="006D76D7">
        <w:rPr>
          <w:rFonts w:ascii="Times New Roman" w:eastAsia="Times New Roman" w:hAnsi="Times New Roman"/>
          <w:i/>
          <w:iCs/>
          <w:sz w:val="24"/>
          <w:szCs w:val="24"/>
        </w:rPr>
        <w:t>Hankija kontrollib nimetatud nõude täitmist iseseisvalt avalike registrite alusel ja kõrvaldab pakkuja kellel nimetatud asjaolu esineb.</w:t>
      </w:r>
      <w:bookmarkEnd w:id="2"/>
    </w:p>
    <w:p w14:paraId="5574B424" w14:textId="3F9A37A6" w:rsidR="00034999" w:rsidRPr="00034999" w:rsidRDefault="00034999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4999">
        <w:rPr>
          <w:rFonts w:ascii="Times New Roman" w:eastAsia="Times New Roman" w:hAnsi="Times New Roman"/>
          <w:sz w:val="24"/>
          <w:szCs w:val="24"/>
        </w:rPr>
        <w:t xml:space="preserve">3.2. </w:t>
      </w:r>
      <w:r>
        <w:rPr>
          <w:rFonts w:ascii="Times New Roman" w:eastAsia="Times New Roman" w:hAnsi="Times New Roman"/>
          <w:sz w:val="24"/>
          <w:szCs w:val="24"/>
        </w:rPr>
        <w:t xml:space="preserve">Hankijal on õigus kontrollida </w:t>
      </w:r>
      <w:r w:rsidRPr="00034999">
        <w:rPr>
          <w:rFonts w:ascii="Times New Roman" w:eastAsia="Times New Roman" w:hAnsi="Times New Roman"/>
          <w:sz w:val="24"/>
          <w:szCs w:val="24"/>
        </w:rPr>
        <w:t>Pakkuja maksekuulekus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034999">
        <w:rPr>
          <w:rFonts w:ascii="Times New Roman" w:eastAsia="Times New Roman" w:hAnsi="Times New Roman"/>
          <w:sz w:val="24"/>
          <w:szCs w:val="24"/>
        </w:rPr>
        <w:t xml:space="preserve"> tööjõumaksude maksmise osas</w:t>
      </w:r>
      <w:r>
        <w:rPr>
          <w:rFonts w:ascii="Times New Roman" w:eastAsia="Times New Roman" w:hAnsi="Times New Roman"/>
          <w:sz w:val="24"/>
          <w:szCs w:val="24"/>
        </w:rPr>
        <w:t xml:space="preserve"> viimase kolme aasta lõikes</w:t>
      </w:r>
      <w:r w:rsidR="003E4150">
        <w:rPr>
          <w:rFonts w:ascii="Times New Roman" w:eastAsia="Times New Roman" w:hAnsi="Times New Roman"/>
          <w:sz w:val="24"/>
          <w:szCs w:val="24"/>
        </w:rPr>
        <w:t>.</w:t>
      </w:r>
      <w:r w:rsidR="003E4150" w:rsidRPr="003E4150">
        <w:rPr>
          <w:rFonts w:ascii="Times New Roman" w:eastAsia="Times New Roman" w:hAnsi="Times New Roman"/>
          <w:i/>
          <w:iCs/>
          <w:sz w:val="24"/>
          <w:szCs w:val="24"/>
        </w:rPr>
        <w:t xml:space="preserve"> Hankija kontrollib nimetatud nõude täitmist iseseisvalt avalike registrite alusel ja kõrvaldab pakkuja kelle</w:t>
      </w:r>
      <w:r w:rsidR="003E4150">
        <w:rPr>
          <w:rFonts w:ascii="Times New Roman" w:eastAsia="Times New Roman" w:hAnsi="Times New Roman"/>
          <w:i/>
          <w:iCs/>
          <w:sz w:val="24"/>
          <w:szCs w:val="24"/>
        </w:rPr>
        <w:t xml:space="preserve"> maksekuulekuses esineb olulisi puudujääke.</w:t>
      </w:r>
      <w:r w:rsidR="003E4150" w:rsidRPr="003E4150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23077FDE" w14:textId="1336B49D" w:rsidR="00605DDC" w:rsidRPr="006D76D7" w:rsidRDefault="006D76D7" w:rsidP="006D76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3.</w:t>
      </w:r>
      <w:r w:rsidR="0089472B">
        <w:rPr>
          <w:rFonts w:ascii="Times New Roman" w:eastAsia="Times New Roman" w:hAnsi="Times New Roman"/>
          <w:sz w:val="24"/>
          <w:szCs w:val="24"/>
        </w:rPr>
        <w:t>3</w:t>
      </w:r>
      <w:r w:rsidRPr="006D76D7">
        <w:rPr>
          <w:rFonts w:ascii="Times New Roman" w:eastAsia="Times New Roman" w:hAnsi="Times New Roman"/>
          <w:sz w:val="24"/>
          <w:szCs w:val="24"/>
        </w:rPr>
        <w:t xml:space="preserve">.  Pakkuja peab olema kantud taimetegevuse registrisse ning omama taimepassi väljaandmise tegevusluba. </w:t>
      </w:r>
    </w:p>
    <w:p w14:paraId="1A926F1B" w14:textId="77777777" w:rsid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D76D7">
        <w:rPr>
          <w:rFonts w:ascii="Times New Roman" w:eastAsia="Times New Roman" w:hAnsi="Times New Roman"/>
          <w:i/>
          <w:iCs/>
          <w:sz w:val="24"/>
          <w:szCs w:val="24"/>
        </w:rPr>
        <w:t>Pakkuja registreeritust ja tegevusloa olemasolu kontrollib hankija avalikust Põllumajandus- ja Toiduameti taimetervise registrist.</w:t>
      </w:r>
    </w:p>
    <w:p w14:paraId="29DE3D31" w14:textId="26F319F9" w:rsidR="00605DDC" w:rsidRPr="009D6AFB" w:rsidRDefault="00605DDC" w:rsidP="006D76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6AFB">
        <w:rPr>
          <w:rFonts w:ascii="Times New Roman" w:eastAsia="Times New Roman" w:hAnsi="Times New Roman"/>
          <w:sz w:val="24"/>
          <w:szCs w:val="24"/>
        </w:rPr>
        <w:t>3.</w:t>
      </w:r>
      <w:r w:rsidR="0089472B">
        <w:rPr>
          <w:rFonts w:ascii="Times New Roman" w:eastAsia="Times New Roman" w:hAnsi="Times New Roman"/>
          <w:sz w:val="24"/>
          <w:szCs w:val="24"/>
        </w:rPr>
        <w:t>4</w:t>
      </w:r>
      <w:r w:rsidRPr="009D6AFB">
        <w:rPr>
          <w:rFonts w:ascii="Times New Roman" w:eastAsia="Times New Roman" w:hAnsi="Times New Roman"/>
          <w:sz w:val="24"/>
          <w:szCs w:val="24"/>
        </w:rPr>
        <w:t>. Pakkujal peab olema ette näidata sarnaste avalikule sektorile osutatud tööde kogemus (suve</w:t>
      </w:r>
      <w:r w:rsidR="003E4150">
        <w:rPr>
          <w:rFonts w:ascii="Times New Roman" w:eastAsia="Times New Roman" w:hAnsi="Times New Roman"/>
          <w:sz w:val="24"/>
          <w:szCs w:val="24"/>
        </w:rPr>
        <w:t>- või püsilillede</w:t>
      </w:r>
      <w:r w:rsidRPr="009D6AFB">
        <w:rPr>
          <w:rFonts w:ascii="Times New Roman" w:eastAsia="Times New Roman" w:hAnsi="Times New Roman"/>
          <w:sz w:val="24"/>
          <w:szCs w:val="24"/>
        </w:rPr>
        <w:t xml:space="preserve"> tarne ja nende istutus- või hooldusteenus)</w:t>
      </w:r>
      <w:r w:rsidR="0089472B">
        <w:rPr>
          <w:rFonts w:ascii="Times New Roman" w:eastAsia="Times New Roman" w:hAnsi="Times New Roman"/>
          <w:sz w:val="24"/>
          <w:szCs w:val="24"/>
        </w:rPr>
        <w:t xml:space="preserve"> peatöövõtu korras</w:t>
      </w:r>
      <w:r w:rsidRPr="009D6AFB">
        <w:rPr>
          <w:rFonts w:ascii="Times New Roman" w:eastAsia="Times New Roman" w:hAnsi="Times New Roman"/>
          <w:sz w:val="24"/>
          <w:szCs w:val="24"/>
        </w:rPr>
        <w:t xml:space="preserve">. Viimase kolme aasta jooksul avalikule sektorile osutatud sarnaste teenuste maksumus peab olema vähemalt </w:t>
      </w:r>
      <w:r w:rsidR="003E4150">
        <w:rPr>
          <w:rFonts w:ascii="Times New Roman" w:eastAsia="Times New Roman" w:hAnsi="Times New Roman"/>
          <w:sz w:val="24"/>
          <w:szCs w:val="24"/>
        </w:rPr>
        <w:t>5</w:t>
      </w:r>
      <w:r w:rsidRPr="009D6AFB">
        <w:rPr>
          <w:rFonts w:ascii="Times New Roman" w:eastAsia="Times New Roman" w:hAnsi="Times New Roman"/>
          <w:sz w:val="24"/>
          <w:szCs w:val="24"/>
        </w:rPr>
        <w:t>0 000 eurot</w:t>
      </w:r>
      <w:r w:rsidR="003E4150">
        <w:rPr>
          <w:rFonts w:ascii="Times New Roman" w:eastAsia="Times New Roman" w:hAnsi="Times New Roman"/>
          <w:sz w:val="24"/>
          <w:szCs w:val="24"/>
        </w:rPr>
        <w:t xml:space="preserve"> (koos käibemaksuga).</w:t>
      </w:r>
      <w:r w:rsidRPr="009D6AF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B52FB6" w14:textId="32806168" w:rsidR="00605DDC" w:rsidRPr="006D76D7" w:rsidRDefault="003E4150" w:rsidP="006D76D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Pakkujal on v</w:t>
      </w:r>
      <w:r w:rsidR="00605DDC">
        <w:rPr>
          <w:rFonts w:ascii="Times New Roman" w:eastAsia="Times New Roman" w:hAnsi="Times New Roman"/>
          <w:i/>
          <w:iCs/>
          <w:sz w:val="24"/>
          <w:szCs w:val="24"/>
        </w:rPr>
        <w:t>ajalik on e</w:t>
      </w:r>
      <w:r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="00605DDC">
        <w:rPr>
          <w:rFonts w:ascii="Times New Roman" w:eastAsia="Times New Roman" w:hAnsi="Times New Roman"/>
          <w:i/>
          <w:iCs/>
          <w:sz w:val="24"/>
          <w:szCs w:val="24"/>
        </w:rPr>
        <w:t xml:space="preserve">itada </w:t>
      </w:r>
      <w:bookmarkStart w:id="3" w:name="_Hlk155200810"/>
      <w:r w:rsidR="00605DDC">
        <w:rPr>
          <w:rFonts w:ascii="Times New Roman" w:eastAsia="Times New Roman" w:hAnsi="Times New Roman"/>
          <w:i/>
          <w:iCs/>
          <w:sz w:val="24"/>
          <w:szCs w:val="24"/>
        </w:rPr>
        <w:t>andmed viimase kolme aasta jooksul edukalt teostatud tööde ja nende tellijate kohta.</w:t>
      </w:r>
      <w:bookmarkEnd w:id="3"/>
    </w:p>
    <w:p w14:paraId="7EBD0DB6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C3F415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4. Nõuded pakkumusele</w:t>
      </w:r>
    </w:p>
    <w:p w14:paraId="397791EF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B266287" w14:textId="77777777" w:rsid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Cs/>
          <w:sz w:val="24"/>
          <w:szCs w:val="24"/>
        </w:rPr>
        <w:t>4.1. Pakkumus tuleb esitada vormi maksumuse tabeli sisu kohaselt digitaalselt allkirjastatuna.</w:t>
      </w:r>
    </w:p>
    <w:p w14:paraId="3DC5E2F8" w14:textId="2E7EEA74" w:rsidR="009D6AFB" w:rsidRPr="006D76D7" w:rsidRDefault="009D6AFB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4.2. Lisada </w:t>
      </w:r>
      <w:r w:rsidRPr="009D6AFB">
        <w:rPr>
          <w:rFonts w:ascii="Times New Roman" w:eastAsia="Times New Roman" w:hAnsi="Times New Roman"/>
          <w:bCs/>
          <w:sz w:val="24"/>
          <w:szCs w:val="24"/>
        </w:rPr>
        <w:t>andmed viimase kolme aasta jooksul edukalt teostatud tööde ja nende tellijate kohta.</w:t>
      </w:r>
    </w:p>
    <w:p w14:paraId="4A9EB3AD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Cs/>
          <w:sz w:val="24"/>
          <w:szCs w:val="24"/>
        </w:rPr>
        <w:t>4.2. Pakkumus peab olema jõus vähemalt 1 kuu.</w:t>
      </w:r>
    </w:p>
    <w:p w14:paraId="11474309" w14:textId="77777777" w:rsidR="009D6AFB" w:rsidRDefault="009D6AFB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C12F53" w14:textId="4656F6CF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5. Pakkumuse esitamine ja tähtajad</w:t>
      </w:r>
    </w:p>
    <w:p w14:paraId="534142FE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B3DAD3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5.1. Pakkumus tuleb esitada e-posti aadressil </w:t>
      </w:r>
      <w:hyperlink r:id="rId7" w:history="1">
        <w:r w:rsidRPr="006D76D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vallavalitsus@tapa.ee</w:t>
        </w:r>
      </w:hyperlink>
      <w:r w:rsidRPr="006D76D7">
        <w:rPr>
          <w:rFonts w:ascii="Times New Roman" w:eastAsia="Times New Roman" w:hAnsi="Times New Roman"/>
          <w:sz w:val="24"/>
          <w:szCs w:val="24"/>
        </w:rPr>
        <w:t>.</w:t>
      </w:r>
    </w:p>
    <w:p w14:paraId="53DE8E3E" w14:textId="2A67DEC8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5.2. Pakkumuse esitamise tähtaeg on </w:t>
      </w:r>
      <w:r w:rsidR="00F46145">
        <w:rPr>
          <w:rFonts w:ascii="Times New Roman" w:eastAsia="Times New Roman" w:hAnsi="Times New Roman"/>
          <w:b/>
          <w:bCs/>
          <w:sz w:val="24"/>
          <w:szCs w:val="24"/>
        </w:rPr>
        <w:t xml:space="preserve">17.jaanuar 2024 </w:t>
      </w: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 xml:space="preserve"> kell 10:00.</w:t>
      </w:r>
    </w:p>
    <w:p w14:paraId="1C03C634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D77F06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6. Info ja teabevahetus</w:t>
      </w:r>
    </w:p>
    <w:p w14:paraId="0130E39F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990774" w14:textId="2F01B185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6.1. Täiendavat informatsiooni ja selgitusi saab esitades kirjalikult küsimuse e-posti aadressil </w:t>
      </w:r>
      <w:hyperlink r:id="rId8" w:history="1">
        <w:r w:rsidR="009D6AFB" w:rsidRPr="0070520C">
          <w:rPr>
            <w:rStyle w:val="Hperlink"/>
            <w:rFonts w:ascii="Times New Roman" w:eastAsia="Times New Roman" w:hAnsi="Times New Roman"/>
            <w:sz w:val="24"/>
            <w:szCs w:val="24"/>
          </w:rPr>
          <w:t>lembit.saart@tapa.ee</w:t>
        </w:r>
      </w:hyperlink>
      <w:r w:rsidRPr="006D76D7">
        <w:rPr>
          <w:rFonts w:ascii="Times New Roman" w:eastAsia="Times New Roman" w:hAnsi="Times New Roman"/>
          <w:sz w:val="24"/>
          <w:szCs w:val="24"/>
        </w:rPr>
        <w:t>.</w:t>
      </w:r>
    </w:p>
    <w:p w14:paraId="48BFCBED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lastRenderedPageBreak/>
        <w:t>6.2. Küsimustele vastamine toimub kolme tööpäeva jooksul. Juhul kui küsimuse või selgitustaotluse laekumise ja pakkumuse esitamise tähtaja vahele ei jää vähemalt ühte tööpäeva, ei ole hankija kohustatud vastama ja selgitusi andma.</w:t>
      </w:r>
    </w:p>
    <w:p w14:paraId="00FF1FCA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732FF2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7. Hanke menetlemine</w:t>
      </w:r>
    </w:p>
    <w:p w14:paraId="1C032D29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0E83F75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7.1. Hankija kontrollib ja hindab pakkumuse vastavust käesoleva hanketeate punktis 4 toodud tingimustele. </w:t>
      </w:r>
    </w:p>
    <w:p w14:paraId="28D742DF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7.2. Hankija kontrollib pakkuja vastavust käesoleva hanketeate punktis 3 kirjeldatud kriteeriumitele.</w:t>
      </w:r>
    </w:p>
    <w:p w14:paraId="652D36E8" w14:textId="4123B0F2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7.3. </w:t>
      </w:r>
      <w:r w:rsidR="009D6AFB">
        <w:rPr>
          <w:rFonts w:ascii="Times New Roman" w:eastAsia="Times New Roman" w:hAnsi="Times New Roman"/>
          <w:sz w:val="24"/>
          <w:szCs w:val="24"/>
        </w:rPr>
        <w:t>Hankija tunnistab edukaks pakkumise, millega on võimalik teostada tööd kvaliteetselt.</w:t>
      </w:r>
    </w:p>
    <w:p w14:paraId="12A05094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 xml:space="preserve">7.4. </w:t>
      </w:r>
      <w:r w:rsidRPr="006D76D7">
        <w:rPr>
          <w:rFonts w:ascii="Times New Roman" w:eastAsia="Times New Roman" w:hAnsi="Times New Roman"/>
          <w:bCs/>
          <w:sz w:val="24"/>
          <w:szCs w:val="24"/>
        </w:rPr>
        <w:t xml:space="preserve">Hankijal on õigus pidada pakkujatega läbirääkimisi eesmärgiga tagada hankija eesmärkide täitmine, st kindlustada nõuetekohane töö hankijale vastuvõetava hinna eest ja eelarvest tulenevate võimaluste piirides. </w:t>
      </w:r>
    </w:p>
    <w:p w14:paraId="2B3FFFA1" w14:textId="77777777" w:rsidR="006D76D7" w:rsidRPr="006D76D7" w:rsidRDefault="006D76D7" w:rsidP="006D76D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bCs/>
          <w:sz w:val="24"/>
          <w:szCs w:val="24"/>
        </w:rPr>
        <w:t xml:space="preserve">7.5. Hanke tulemuste kinnitamine toimub vallavalitsuse korraldusega. Korraldus edastatakse pakkujatele kolme tööpäeva jooksul </w:t>
      </w:r>
      <w:r w:rsidRPr="006D76D7">
        <w:rPr>
          <w:rFonts w:ascii="Times New Roman" w:eastAsia="Times New Roman" w:hAnsi="Times New Roman"/>
          <w:sz w:val="24"/>
          <w:szCs w:val="24"/>
        </w:rPr>
        <w:t>e-postiga.</w:t>
      </w:r>
    </w:p>
    <w:p w14:paraId="513E905D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35278F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76D7">
        <w:rPr>
          <w:rFonts w:ascii="Times New Roman" w:eastAsia="Times New Roman" w:hAnsi="Times New Roman"/>
          <w:b/>
          <w:bCs/>
          <w:sz w:val="24"/>
          <w:szCs w:val="24"/>
        </w:rPr>
        <w:t>8. Lepingu tingimused</w:t>
      </w:r>
    </w:p>
    <w:p w14:paraId="5A3B88BE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F9BB2A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D76D7">
        <w:rPr>
          <w:rFonts w:ascii="Times New Roman" w:eastAsia="Times New Roman" w:hAnsi="Times New Roman"/>
          <w:iCs/>
          <w:sz w:val="24"/>
          <w:szCs w:val="24"/>
        </w:rPr>
        <w:t xml:space="preserve">8.1. Tellija ei tasu ettemaksu. </w:t>
      </w:r>
    </w:p>
    <w:p w14:paraId="5F8E0170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D76D7">
        <w:rPr>
          <w:rFonts w:ascii="Times New Roman" w:eastAsia="Times New Roman" w:hAnsi="Times New Roman"/>
          <w:iCs/>
          <w:sz w:val="24"/>
          <w:szCs w:val="24"/>
        </w:rPr>
        <w:t>8.2. Tasumine toimub kahes osas: pärast esimest ja teist istutust.</w:t>
      </w:r>
    </w:p>
    <w:p w14:paraId="65DA14F4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8.3. Töö võetakse vastu üleandmise-vastuvõtmisaktiga. Tellija annab kirjalikult oma aktsepti või esitab pretensiooni juhul, kui taimed ei vasta esitatud nõuetele.</w:t>
      </w:r>
    </w:p>
    <w:p w14:paraId="7A62CAB9" w14:textId="77777777" w:rsidR="006D76D7" w:rsidRPr="006D76D7" w:rsidRDefault="006D76D7" w:rsidP="006D76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D7">
        <w:rPr>
          <w:rFonts w:ascii="Times New Roman" w:eastAsia="Times New Roman" w:hAnsi="Times New Roman"/>
          <w:sz w:val="24"/>
          <w:szCs w:val="24"/>
        </w:rPr>
        <w:t>8.4. Aktsepteeritud akti alusel koostatud arve tasub tellija 14 päeva jooksul arvates arve esitamisest.</w:t>
      </w:r>
    </w:p>
    <w:p w14:paraId="3B08259A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14:paraId="42974B4E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76D7">
        <w:rPr>
          <w:rFonts w:ascii="Times New Roman" w:eastAsia="Times New Roman" w:hAnsi="Times New Roman"/>
          <w:b/>
          <w:sz w:val="24"/>
          <w:szCs w:val="24"/>
        </w:rPr>
        <w:t>9. Lisad</w:t>
      </w:r>
    </w:p>
    <w:p w14:paraId="4130B851" w14:textId="77777777" w:rsidR="006D76D7" w:rsidRPr="006D76D7" w:rsidRDefault="006D76D7" w:rsidP="006D76D7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58D532A" w14:textId="08C94AB7" w:rsidR="00823808" w:rsidRDefault="006D76D7" w:rsidP="006806AB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1 </w:t>
      </w:r>
      <w:r w:rsidR="00906B12">
        <w:rPr>
          <w:rFonts w:ascii="Times New Roman" w:hAnsi="Times New Roman"/>
          <w:sz w:val="24"/>
          <w:szCs w:val="24"/>
        </w:rPr>
        <w:t xml:space="preserve"> </w:t>
      </w:r>
      <w:r w:rsidR="00095059">
        <w:rPr>
          <w:rFonts w:ascii="Times New Roman" w:hAnsi="Times New Roman"/>
          <w:sz w:val="24"/>
          <w:szCs w:val="24"/>
        </w:rPr>
        <w:fldChar w:fldCharType="begin"/>
      </w:r>
      <w:r w:rsidR="000B1AEB">
        <w:rPr>
          <w:rFonts w:ascii="Times New Roman" w:hAnsi="Times New Roman"/>
          <w:sz w:val="24"/>
          <w:szCs w:val="24"/>
        </w:rPr>
        <w:instrText xml:space="preserve"> delta_annex  \* MERGEFORMAT</w:instrText>
      </w:r>
      <w:r w:rsidR="00095059">
        <w:rPr>
          <w:rFonts w:ascii="Times New Roman" w:hAnsi="Times New Roman"/>
          <w:sz w:val="24"/>
          <w:szCs w:val="24"/>
        </w:rPr>
        <w:fldChar w:fldCharType="separate"/>
      </w:r>
      <w:r w:rsidR="000B1AEB">
        <w:rPr>
          <w:rFonts w:ascii="Times New Roman" w:hAnsi="Times New Roman"/>
          <w:sz w:val="24"/>
          <w:szCs w:val="24"/>
        </w:rPr>
        <w:t>Maksumuse tabel</w:t>
      </w:r>
      <w:r w:rsidR="00095059">
        <w:rPr>
          <w:rFonts w:ascii="Times New Roman" w:hAnsi="Times New Roman"/>
          <w:sz w:val="24"/>
          <w:szCs w:val="24"/>
        </w:rPr>
        <w:fldChar w:fldCharType="end"/>
      </w:r>
      <w:r w:rsidR="009D6AFB">
        <w:rPr>
          <w:rFonts w:ascii="Times New Roman" w:hAnsi="Times New Roman"/>
          <w:sz w:val="24"/>
          <w:szCs w:val="24"/>
        </w:rPr>
        <w:t xml:space="preserve">, Tapa valla </w:t>
      </w:r>
      <w:r w:rsidR="00CA2BB3">
        <w:rPr>
          <w:rFonts w:ascii="Times New Roman" w:hAnsi="Times New Roman"/>
          <w:sz w:val="24"/>
          <w:szCs w:val="24"/>
        </w:rPr>
        <w:t xml:space="preserve">kevad- ja </w:t>
      </w:r>
      <w:r w:rsidR="009D6AFB">
        <w:rPr>
          <w:rFonts w:ascii="Times New Roman" w:hAnsi="Times New Roman"/>
          <w:sz w:val="24"/>
          <w:szCs w:val="24"/>
        </w:rPr>
        <w:t>suvelilled 2024</w:t>
      </w:r>
    </w:p>
    <w:p w14:paraId="1436176F" w14:textId="429BE58A" w:rsidR="009D6AFB" w:rsidRDefault="009D6AFB" w:rsidP="006806AB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Lisa 2</w:t>
      </w:r>
      <w:r w:rsidRPr="009D6AFB">
        <w:rPr>
          <w:rFonts w:ascii="Times New Roman" w:hAnsi="Times New Roman"/>
          <w:sz w:val="24"/>
          <w:szCs w:val="24"/>
        </w:rPr>
        <w:t>. Kevad- ja suvelillede kogused  Tapa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6AFB">
        <w:rPr>
          <w:rFonts w:ascii="Times New Roman" w:hAnsi="Times New Roman"/>
          <w:sz w:val="24"/>
          <w:szCs w:val="24"/>
        </w:rPr>
        <w:t>Tamsalu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AFB">
        <w:rPr>
          <w:rFonts w:ascii="Times New Roman" w:hAnsi="Times New Roman"/>
          <w:sz w:val="24"/>
          <w:szCs w:val="24"/>
        </w:rPr>
        <w:t>2024</w:t>
      </w:r>
    </w:p>
    <w:p w14:paraId="058D532B" w14:textId="77777777" w:rsidR="00AA2113" w:rsidRDefault="00AA2113" w:rsidP="00AA2113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8D532C" w14:textId="77777777" w:rsidR="00823808" w:rsidRDefault="00823808" w:rsidP="00AA2113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3808" w:rsidSect="0009171F">
      <w:footerReference w:type="default" r:id="rId9"/>
      <w:footerReference w:type="first" r:id="rId10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D76F" w14:textId="77777777" w:rsidR="001A6D50" w:rsidRDefault="001A6D50" w:rsidP="0058227E">
      <w:pPr>
        <w:spacing w:after="0" w:line="240" w:lineRule="auto"/>
      </w:pPr>
      <w:r>
        <w:separator/>
      </w:r>
    </w:p>
  </w:endnote>
  <w:endnote w:type="continuationSeparator" w:id="0">
    <w:p w14:paraId="60D3C0FB" w14:textId="77777777" w:rsidR="001A6D50" w:rsidRDefault="001A6D50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533C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B1AEB">
      <w:rPr>
        <w:rFonts w:ascii="Times New Roman" w:hAnsi="Times New Roman"/>
        <w:noProof/>
        <w:sz w:val="24"/>
      </w:rPr>
      <w:t>3</w:t>
    </w:r>
    <w:r w:rsidRPr="0058227E"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9C2B8A" w:rsidRPr="00144333" w14:paraId="058D5341" w14:textId="77777777" w:rsidTr="00144333">
      <w:trPr>
        <w:trHeight w:val="491"/>
      </w:trPr>
      <w:tc>
        <w:tcPr>
          <w:tcW w:w="9638" w:type="dxa"/>
          <w:shd w:val="clear" w:color="auto" w:fill="auto"/>
        </w:tcPr>
        <w:p w14:paraId="058D5340" w14:textId="77777777" w:rsidR="009C2B8A" w:rsidRPr="00144333" w:rsidRDefault="009C2B8A" w:rsidP="00144333">
          <w:pPr>
            <w:pStyle w:val="Jalus"/>
            <w:jc w:val="center"/>
          </w:pPr>
          <w:r w:rsidRPr="00144333">
            <w:rPr>
              <w:rFonts w:ascii="Verdana" w:hAnsi="Verdana"/>
              <w:sz w:val="6"/>
              <w:szCs w:val="6"/>
            </w:rPr>
            <w:br/>
          </w:r>
          <w:r w:rsidRPr="00144333">
            <w:rPr>
              <w:rFonts w:ascii="Verdana" w:hAnsi="Verdana"/>
              <w:sz w:val="17"/>
              <w:szCs w:val="17"/>
            </w:rPr>
            <w:t>Pikk 15 / 45106 Tapa / Lääne-Virumaa / Tel</w:t>
          </w:r>
          <w:r w:rsidR="006A234B" w:rsidRPr="00144333">
            <w:rPr>
              <w:rFonts w:ascii="Verdana" w:hAnsi="Verdana"/>
              <w:sz w:val="17"/>
              <w:szCs w:val="17"/>
            </w:rPr>
            <w:t>efon</w:t>
          </w:r>
          <w:r w:rsidRPr="00144333">
            <w:rPr>
              <w:rFonts w:ascii="Verdana" w:hAnsi="Verdana"/>
              <w:sz w:val="17"/>
              <w:szCs w:val="17"/>
            </w:rPr>
            <w:t xml:space="preserve"> 322 9650 / E-post </w:t>
          </w:r>
          <w:hyperlink r:id="rId1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vallavalitsus@tapa.ee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/ </w:t>
          </w:r>
          <w:hyperlink r:id="rId2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www.tapa.ee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</w:t>
          </w:r>
          <w:r w:rsidRPr="00144333">
            <w:rPr>
              <w:rFonts w:ascii="Verdana" w:hAnsi="Verdana"/>
              <w:sz w:val="17"/>
              <w:szCs w:val="17"/>
            </w:rPr>
            <w:br/>
            <w:t>R</w:t>
          </w:r>
          <w:r w:rsidR="00E305D3" w:rsidRPr="00144333">
            <w:rPr>
              <w:rFonts w:ascii="Verdana" w:hAnsi="Verdana"/>
              <w:sz w:val="17"/>
              <w:szCs w:val="17"/>
            </w:rPr>
            <w:t>egistrikood</w:t>
          </w:r>
          <w:r w:rsidRPr="00144333">
            <w:rPr>
              <w:rFonts w:ascii="Verdana" w:hAnsi="Verdana"/>
              <w:sz w:val="17"/>
              <w:szCs w:val="17"/>
            </w:rPr>
            <w:t xml:space="preserve"> 75033477 / IBAN EE7222</w:t>
          </w:r>
          <w:r w:rsidR="00E305D3" w:rsidRPr="00144333">
            <w:rPr>
              <w:rFonts w:ascii="Verdana" w:hAnsi="Verdana"/>
              <w:sz w:val="17"/>
              <w:szCs w:val="17"/>
            </w:rPr>
            <w:t>00001120077103 / Swedbank AS / K</w:t>
          </w:r>
          <w:r w:rsidRPr="00144333">
            <w:rPr>
              <w:rFonts w:ascii="Verdana" w:hAnsi="Verdana"/>
              <w:sz w:val="17"/>
              <w:szCs w:val="17"/>
            </w:rPr>
            <w:t>ood 767</w:t>
          </w:r>
        </w:p>
      </w:tc>
    </w:tr>
  </w:tbl>
  <w:p w14:paraId="058D5342" w14:textId="77777777" w:rsidR="009C2B8A" w:rsidRDefault="009C2B8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7420" w14:textId="77777777" w:rsidR="001A6D50" w:rsidRDefault="001A6D50" w:rsidP="0058227E">
      <w:pPr>
        <w:spacing w:after="0" w:line="240" w:lineRule="auto"/>
      </w:pPr>
      <w:r>
        <w:separator/>
      </w:r>
    </w:p>
  </w:footnote>
  <w:footnote w:type="continuationSeparator" w:id="0">
    <w:p w14:paraId="4D637C63" w14:textId="77777777" w:rsidR="001A6D50" w:rsidRDefault="001A6D50" w:rsidP="00582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5398"/>
    <w:multiLevelType w:val="hybridMultilevel"/>
    <w:tmpl w:val="12A23A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E85"/>
    <w:multiLevelType w:val="hybridMultilevel"/>
    <w:tmpl w:val="494C4F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74618"/>
    <w:multiLevelType w:val="hybridMultilevel"/>
    <w:tmpl w:val="B3B22B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A28E1"/>
    <w:multiLevelType w:val="hybridMultilevel"/>
    <w:tmpl w:val="D9148D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70397">
    <w:abstractNumId w:val="1"/>
  </w:num>
  <w:num w:numId="2" w16cid:durableId="533344645">
    <w:abstractNumId w:val="3"/>
  </w:num>
  <w:num w:numId="3" w16cid:durableId="1190797895">
    <w:abstractNumId w:val="0"/>
  </w:num>
  <w:num w:numId="4" w16cid:durableId="203345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5A4"/>
    <w:rsid w:val="00034999"/>
    <w:rsid w:val="00034B30"/>
    <w:rsid w:val="00073DB5"/>
    <w:rsid w:val="0009171F"/>
    <w:rsid w:val="00095059"/>
    <w:rsid w:val="000A706D"/>
    <w:rsid w:val="000B1AEB"/>
    <w:rsid w:val="000D1DA1"/>
    <w:rsid w:val="000D6EAE"/>
    <w:rsid w:val="00144333"/>
    <w:rsid w:val="001909ED"/>
    <w:rsid w:val="001A27E3"/>
    <w:rsid w:val="001A6D50"/>
    <w:rsid w:val="001C5D78"/>
    <w:rsid w:val="00257C6D"/>
    <w:rsid w:val="0029780E"/>
    <w:rsid w:val="002C61BB"/>
    <w:rsid w:val="003502B0"/>
    <w:rsid w:val="003B4525"/>
    <w:rsid w:val="003D6FDB"/>
    <w:rsid w:val="003E4150"/>
    <w:rsid w:val="003F6DE9"/>
    <w:rsid w:val="003F7C50"/>
    <w:rsid w:val="00423DD9"/>
    <w:rsid w:val="004328A1"/>
    <w:rsid w:val="00443E39"/>
    <w:rsid w:val="004649D7"/>
    <w:rsid w:val="00480C46"/>
    <w:rsid w:val="004843D0"/>
    <w:rsid w:val="00485445"/>
    <w:rsid w:val="004A0EB8"/>
    <w:rsid w:val="004E3383"/>
    <w:rsid w:val="005335D3"/>
    <w:rsid w:val="00543E60"/>
    <w:rsid w:val="00567462"/>
    <w:rsid w:val="0058227E"/>
    <w:rsid w:val="00605DDC"/>
    <w:rsid w:val="00646951"/>
    <w:rsid w:val="006806AB"/>
    <w:rsid w:val="006A234B"/>
    <w:rsid w:val="006C1563"/>
    <w:rsid w:val="006D76D7"/>
    <w:rsid w:val="00700E1C"/>
    <w:rsid w:val="00757FCF"/>
    <w:rsid w:val="00780FC0"/>
    <w:rsid w:val="007B072B"/>
    <w:rsid w:val="007C3E85"/>
    <w:rsid w:val="007D1DEE"/>
    <w:rsid w:val="00823808"/>
    <w:rsid w:val="00825C9A"/>
    <w:rsid w:val="00890E92"/>
    <w:rsid w:val="0089472B"/>
    <w:rsid w:val="008B5EC1"/>
    <w:rsid w:val="008F603B"/>
    <w:rsid w:val="00906B12"/>
    <w:rsid w:val="009428D9"/>
    <w:rsid w:val="009C2B8A"/>
    <w:rsid w:val="009D2727"/>
    <w:rsid w:val="009D6AFB"/>
    <w:rsid w:val="00A56028"/>
    <w:rsid w:val="00A70750"/>
    <w:rsid w:val="00AA1BB8"/>
    <w:rsid w:val="00AA2113"/>
    <w:rsid w:val="00AA5077"/>
    <w:rsid w:val="00AB37ED"/>
    <w:rsid w:val="00AE1577"/>
    <w:rsid w:val="00AF1B4F"/>
    <w:rsid w:val="00AF1DE6"/>
    <w:rsid w:val="00BF3DB1"/>
    <w:rsid w:val="00C4063A"/>
    <w:rsid w:val="00C45229"/>
    <w:rsid w:val="00C521F3"/>
    <w:rsid w:val="00C95693"/>
    <w:rsid w:val="00CA11C5"/>
    <w:rsid w:val="00CA2BB3"/>
    <w:rsid w:val="00CC6CB4"/>
    <w:rsid w:val="00D34684"/>
    <w:rsid w:val="00D57BEE"/>
    <w:rsid w:val="00D75844"/>
    <w:rsid w:val="00E305D3"/>
    <w:rsid w:val="00E51201"/>
    <w:rsid w:val="00E70AD8"/>
    <w:rsid w:val="00E85FDA"/>
    <w:rsid w:val="00ED16E3"/>
    <w:rsid w:val="00EE41BE"/>
    <w:rsid w:val="00EE6477"/>
    <w:rsid w:val="00F1765A"/>
    <w:rsid w:val="00F26B6C"/>
    <w:rsid w:val="00F34172"/>
    <w:rsid w:val="00F46145"/>
    <w:rsid w:val="00F72641"/>
    <w:rsid w:val="00F849CB"/>
    <w:rsid w:val="00F855A4"/>
    <w:rsid w:val="00FC1731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530D"/>
  <w15:docId w15:val="{02F4238E-4413-4C4C-B645-0CAC926F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semiHidden/>
    <w:rsid w:val="009C2B8A"/>
    <w:rPr>
      <w:rFonts w:cs="Times New Roman"/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6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bit.saart@tap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lavalitsus@tapa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pa.ee" TargetMode="External"/><Relationship Id="rId1" Type="http://schemas.openxmlformats.org/officeDocument/2006/relationships/hyperlink" Target="mailto:vallavalitsus@tapa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Links>
    <vt:vector size="12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http://www.tapa.ee/</vt:lpwstr>
      </vt:variant>
      <vt:variant>
        <vt:lpwstr/>
      </vt:variant>
      <vt:variant>
        <vt:i4>6160505</vt:i4>
      </vt:variant>
      <vt:variant>
        <vt:i4>3</vt:i4>
      </vt:variant>
      <vt:variant>
        <vt:i4>0</vt:i4>
      </vt:variant>
      <vt:variant>
        <vt:i4>5</vt:i4>
      </vt:variant>
      <vt:variant>
        <vt:lpwstr>mailto:vallavalitsus@tapa.ee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Freimann</dc:creator>
  <cp:lastModifiedBy>Kadri Kirsipuu</cp:lastModifiedBy>
  <cp:revision>2</cp:revision>
  <cp:lastPrinted>2018-02-16T12:03:00Z</cp:lastPrinted>
  <dcterms:created xsi:type="dcterms:W3CDTF">2024-01-05T09:22:00Z</dcterms:created>
  <dcterms:modified xsi:type="dcterms:W3CDTF">2024-01-05T09:22:00Z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