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2745A" w14:textId="078F1603" w:rsidR="00702B21" w:rsidRDefault="00702B21" w:rsidP="00702B21">
      <w:pPr>
        <w:jc w:val="right"/>
        <w:rPr>
          <w:rFonts w:ascii="Times New Roman" w:hAnsi="Times New Roman" w:cs="Times New Roman"/>
          <w:sz w:val="24"/>
          <w:szCs w:val="24"/>
        </w:rPr>
      </w:pPr>
      <w:r>
        <w:rPr>
          <w:rFonts w:ascii="Times New Roman" w:hAnsi="Times New Roman" w:cs="Times New Roman"/>
          <w:sz w:val="24"/>
          <w:szCs w:val="24"/>
        </w:rPr>
        <w:t>Lisa 1</w:t>
      </w:r>
    </w:p>
    <w:p w14:paraId="121F36FB" w14:textId="63C7F979" w:rsidR="00946CEA" w:rsidRPr="00702B21" w:rsidRDefault="00946CEA" w:rsidP="00702B21">
      <w:pPr>
        <w:rPr>
          <w:rFonts w:ascii="Times New Roman" w:hAnsi="Times New Roman" w:cs="Times New Roman"/>
          <w:sz w:val="24"/>
          <w:szCs w:val="24"/>
        </w:rPr>
      </w:pPr>
      <w:r w:rsidRPr="00702B21">
        <w:rPr>
          <w:rFonts w:ascii="Times New Roman" w:hAnsi="Times New Roman" w:cs="Times New Roman"/>
          <w:sz w:val="24"/>
          <w:szCs w:val="24"/>
        </w:rPr>
        <w:t>Tehnili</w:t>
      </w:r>
      <w:r w:rsidR="00702B21">
        <w:rPr>
          <w:rFonts w:ascii="Times New Roman" w:hAnsi="Times New Roman" w:cs="Times New Roman"/>
          <w:sz w:val="24"/>
          <w:szCs w:val="24"/>
        </w:rPr>
        <w:t>ne</w:t>
      </w:r>
      <w:r w:rsidRPr="00702B21">
        <w:rPr>
          <w:rFonts w:ascii="Times New Roman" w:hAnsi="Times New Roman" w:cs="Times New Roman"/>
          <w:sz w:val="24"/>
          <w:szCs w:val="24"/>
        </w:rPr>
        <w:t xml:space="preserve"> kirjeldus</w:t>
      </w:r>
    </w:p>
    <w:p w14:paraId="1B8C6446" w14:textId="668F5C94" w:rsidR="00946CEA" w:rsidRPr="00702B21" w:rsidRDefault="00037E1F" w:rsidP="00702B21">
      <w:pPr>
        <w:rPr>
          <w:rFonts w:ascii="Times New Roman" w:hAnsi="Times New Roman" w:cs="Times New Roman"/>
          <w:sz w:val="24"/>
          <w:szCs w:val="24"/>
        </w:rPr>
      </w:pPr>
      <w:bookmarkStart w:id="0" w:name="_Hlk165291279"/>
      <w:r w:rsidRPr="00702B21">
        <w:rPr>
          <w:rFonts w:ascii="Times New Roman" w:hAnsi="Times New Roman" w:cs="Times New Roman"/>
          <w:sz w:val="24"/>
          <w:szCs w:val="24"/>
        </w:rPr>
        <w:t>Tapa</w:t>
      </w:r>
      <w:r w:rsidR="00946CEA" w:rsidRPr="00702B21">
        <w:rPr>
          <w:rFonts w:ascii="Times New Roman" w:hAnsi="Times New Roman" w:cs="Times New Roman"/>
          <w:sz w:val="24"/>
          <w:szCs w:val="24"/>
        </w:rPr>
        <w:t xml:space="preserve"> </w:t>
      </w:r>
      <w:r w:rsidR="009B1E4C" w:rsidRPr="00702B21">
        <w:rPr>
          <w:rFonts w:ascii="Times New Roman" w:hAnsi="Times New Roman" w:cs="Times New Roman"/>
          <w:sz w:val="24"/>
          <w:szCs w:val="24"/>
        </w:rPr>
        <w:t>valla köögi</w:t>
      </w:r>
      <w:r w:rsidR="00BA62A3" w:rsidRPr="00702B21">
        <w:rPr>
          <w:rFonts w:ascii="Times New Roman" w:hAnsi="Times New Roman" w:cs="Times New Roman"/>
          <w:sz w:val="24"/>
          <w:szCs w:val="24"/>
        </w:rPr>
        <w:t xml:space="preserve"> kanalisatsioonile rasvapüüduri paigaldamine</w:t>
      </w:r>
    </w:p>
    <w:bookmarkEnd w:id="0"/>
    <w:p w14:paraId="787AED08" w14:textId="77777777" w:rsidR="00702B21" w:rsidRDefault="00702B21">
      <w:pPr>
        <w:rPr>
          <w:rFonts w:ascii="Times New Roman" w:hAnsi="Times New Roman" w:cs="Times New Roman"/>
          <w:b/>
          <w:bCs/>
          <w:sz w:val="24"/>
          <w:szCs w:val="24"/>
        </w:rPr>
      </w:pPr>
    </w:p>
    <w:p w14:paraId="2AEF17A8" w14:textId="4AD56B1C"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Hoone asukoht ja paiknemine</w:t>
      </w:r>
    </w:p>
    <w:p w14:paraId="55CA1648" w14:textId="0693B35F" w:rsidR="00946CEA" w:rsidRDefault="00037E1F">
      <w:pPr>
        <w:rPr>
          <w:rFonts w:ascii="Times New Roman" w:hAnsi="Times New Roman" w:cs="Times New Roman"/>
          <w:sz w:val="24"/>
          <w:szCs w:val="24"/>
        </w:rPr>
      </w:pPr>
      <w:r>
        <w:rPr>
          <w:rFonts w:ascii="Times New Roman" w:hAnsi="Times New Roman" w:cs="Times New Roman"/>
          <w:sz w:val="24"/>
          <w:szCs w:val="24"/>
        </w:rPr>
        <w:t xml:space="preserve">Tapa </w:t>
      </w:r>
      <w:r w:rsidR="00BA62A3">
        <w:rPr>
          <w:rFonts w:ascii="Times New Roman" w:hAnsi="Times New Roman" w:cs="Times New Roman"/>
          <w:sz w:val="24"/>
          <w:szCs w:val="24"/>
        </w:rPr>
        <w:t>linn</w:t>
      </w:r>
      <w:r w:rsidR="00946CEA" w:rsidRPr="00946CEA">
        <w:rPr>
          <w:rFonts w:ascii="Times New Roman" w:hAnsi="Times New Roman" w:cs="Times New Roman"/>
          <w:sz w:val="24"/>
          <w:szCs w:val="24"/>
        </w:rPr>
        <w:t xml:space="preserve">, </w:t>
      </w:r>
      <w:bookmarkStart w:id="1" w:name="_Hlk165291293"/>
      <w:r w:rsidR="00BA62A3">
        <w:rPr>
          <w:rFonts w:ascii="Times New Roman" w:hAnsi="Times New Roman" w:cs="Times New Roman"/>
          <w:sz w:val="24"/>
          <w:szCs w:val="24"/>
        </w:rPr>
        <w:t>Nooruse</w:t>
      </w:r>
      <w:r>
        <w:rPr>
          <w:rFonts w:ascii="Times New Roman" w:hAnsi="Times New Roman" w:cs="Times New Roman"/>
          <w:sz w:val="24"/>
          <w:szCs w:val="24"/>
        </w:rPr>
        <w:t xml:space="preserve"> tn</w:t>
      </w:r>
      <w:r w:rsidR="00946CEA" w:rsidRPr="00946CEA">
        <w:rPr>
          <w:rFonts w:ascii="Times New Roman" w:hAnsi="Times New Roman" w:cs="Times New Roman"/>
          <w:sz w:val="24"/>
          <w:szCs w:val="24"/>
        </w:rPr>
        <w:t xml:space="preserve"> 2, </w:t>
      </w:r>
      <w:r>
        <w:rPr>
          <w:rFonts w:ascii="Times New Roman" w:hAnsi="Times New Roman" w:cs="Times New Roman"/>
          <w:sz w:val="24"/>
          <w:szCs w:val="24"/>
        </w:rPr>
        <w:t>Tapa</w:t>
      </w:r>
      <w:r w:rsidR="00946CEA" w:rsidRPr="00946CEA">
        <w:rPr>
          <w:rFonts w:ascii="Times New Roman" w:hAnsi="Times New Roman" w:cs="Times New Roman"/>
          <w:sz w:val="24"/>
          <w:szCs w:val="24"/>
        </w:rPr>
        <w:t xml:space="preserve"> 4</w:t>
      </w:r>
      <w:r>
        <w:rPr>
          <w:rFonts w:ascii="Times New Roman" w:hAnsi="Times New Roman" w:cs="Times New Roman"/>
          <w:sz w:val="24"/>
          <w:szCs w:val="24"/>
        </w:rPr>
        <w:t>5106</w:t>
      </w:r>
      <w:bookmarkEnd w:id="1"/>
    </w:p>
    <w:p w14:paraId="3B9ACE7D" w14:textId="7EE9435C" w:rsidR="00946CEA" w:rsidRPr="00037E1F" w:rsidRDefault="00946CEA">
      <w:pPr>
        <w:rPr>
          <w:rFonts w:ascii="Times New Roman" w:hAnsi="Times New Roman" w:cs="Times New Roman"/>
          <w:b/>
          <w:bCs/>
          <w:sz w:val="24"/>
          <w:szCs w:val="24"/>
        </w:rPr>
      </w:pPr>
      <w:r w:rsidRPr="00037E1F">
        <w:rPr>
          <w:rFonts w:ascii="Times New Roman" w:hAnsi="Times New Roman" w:cs="Times New Roman"/>
          <w:b/>
          <w:bCs/>
          <w:sz w:val="24"/>
          <w:szCs w:val="24"/>
        </w:rPr>
        <w:t>Hankija eesmärk</w:t>
      </w:r>
    </w:p>
    <w:p w14:paraId="521188AE" w14:textId="33AAB583"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 xml:space="preserve">Hankija põhieesmärgiks on tähtaegselt, eelarvekohaselt ja optimaalsete kuludega teostada </w:t>
      </w:r>
      <w:r w:rsidR="00037E1F">
        <w:rPr>
          <w:rFonts w:ascii="Times New Roman" w:hAnsi="Times New Roman" w:cs="Times New Roman"/>
          <w:sz w:val="24"/>
          <w:szCs w:val="24"/>
        </w:rPr>
        <w:t xml:space="preserve">Tapa </w:t>
      </w:r>
      <w:r w:rsidR="009B1E4C">
        <w:rPr>
          <w:rFonts w:ascii="Times New Roman" w:hAnsi="Times New Roman" w:cs="Times New Roman"/>
          <w:sz w:val="24"/>
          <w:szCs w:val="24"/>
        </w:rPr>
        <w:t>valla köögi kanalisatsioonile rasvapüüduri paigaldamine</w:t>
      </w:r>
      <w:r w:rsidRPr="00946CEA">
        <w:rPr>
          <w:rFonts w:ascii="Times New Roman" w:hAnsi="Times New Roman" w:cs="Times New Roman"/>
          <w:sz w:val="24"/>
          <w:szCs w:val="24"/>
        </w:rPr>
        <w:t xml:space="preserve">. </w:t>
      </w:r>
      <w:r w:rsidR="009B1E4C">
        <w:rPr>
          <w:rFonts w:ascii="Times New Roman" w:hAnsi="Times New Roman" w:cs="Times New Roman"/>
          <w:sz w:val="24"/>
          <w:szCs w:val="24"/>
        </w:rPr>
        <w:t>Tapa valla köök</w:t>
      </w:r>
      <w:r w:rsidRPr="00946CEA">
        <w:rPr>
          <w:rFonts w:ascii="Times New Roman" w:hAnsi="Times New Roman" w:cs="Times New Roman"/>
          <w:sz w:val="24"/>
          <w:szCs w:val="24"/>
        </w:rPr>
        <w:t xml:space="preserve"> on remonttööde ajal kasutuses. </w:t>
      </w:r>
      <w:r w:rsidR="009B1E4C">
        <w:rPr>
          <w:rFonts w:ascii="Times New Roman" w:hAnsi="Times New Roman" w:cs="Times New Roman"/>
          <w:sz w:val="24"/>
          <w:szCs w:val="24"/>
        </w:rPr>
        <w:t>Kanalisatsiooni sulgemine tuleb Tapa valla köök juhatajaga kokku leppida</w:t>
      </w:r>
      <w:r w:rsidRPr="00946CEA">
        <w:rPr>
          <w:rFonts w:ascii="Times New Roman" w:hAnsi="Times New Roman" w:cs="Times New Roman"/>
          <w:sz w:val="24"/>
          <w:szCs w:val="24"/>
        </w:rPr>
        <w:t>.</w:t>
      </w:r>
    </w:p>
    <w:p w14:paraId="29CA7D64" w14:textId="77777777" w:rsidR="00946CEA" w:rsidRPr="00037E1F" w:rsidRDefault="00946CEA" w:rsidP="00037E1F">
      <w:pPr>
        <w:jc w:val="both"/>
        <w:rPr>
          <w:rFonts w:ascii="Times New Roman" w:hAnsi="Times New Roman" w:cs="Times New Roman"/>
          <w:b/>
          <w:bCs/>
          <w:sz w:val="24"/>
          <w:szCs w:val="24"/>
        </w:rPr>
      </w:pPr>
      <w:r w:rsidRPr="00037E1F">
        <w:rPr>
          <w:rFonts w:ascii="Times New Roman" w:hAnsi="Times New Roman" w:cs="Times New Roman"/>
          <w:b/>
          <w:bCs/>
          <w:sz w:val="24"/>
          <w:szCs w:val="24"/>
        </w:rPr>
        <w:t>Hanke kirjeldus ja nõuded pakkujale</w:t>
      </w:r>
    </w:p>
    <w:p w14:paraId="1AFA7839" w14:textId="77777777" w:rsidR="008D06C2" w:rsidRDefault="008D06C2" w:rsidP="008D06C2">
      <w:pPr>
        <w:jc w:val="both"/>
        <w:rPr>
          <w:rFonts w:ascii="Times New Roman" w:hAnsi="Times New Roman" w:cs="Times New Roman"/>
          <w:sz w:val="24"/>
          <w:szCs w:val="24"/>
        </w:rPr>
      </w:pPr>
      <w:r w:rsidRPr="00946CEA">
        <w:rPr>
          <w:rFonts w:ascii="Times New Roman" w:hAnsi="Times New Roman" w:cs="Times New Roman"/>
          <w:sz w:val="24"/>
          <w:szCs w:val="24"/>
        </w:rPr>
        <w:t>Täpsemad tööde kirjeldused:</w:t>
      </w:r>
    </w:p>
    <w:p w14:paraId="6DCBE0D5" w14:textId="7D556063" w:rsidR="00946CEA" w:rsidRPr="00037E1F" w:rsidRDefault="00946CEA" w:rsidP="00037E1F">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C45A7A">
        <w:rPr>
          <w:rFonts w:ascii="Times New Roman" w:hAnsi="Times New Roman" w:cs="Times New Roman"/>
          <w:sz w:val="24"/>
          <w:szCs w:val="24"/>
        </w:rPr>
        <w:t>kaevu K-2 ja K-3 vahelt pinnase väljakaeve ja aluse tegemine rasvapüüduri NS 15 (või samalaadse) paigaldamiseks</w:t>
      </w:r>
      <w:r w:rsidRPr="00037E1F">
        <w:rPr>
          <w:rFonts w:ascii="Times New Roman" w:hAnsi="Times New Roman" w:cs="Times New Roman"/>
          <w:sz w:val="24"/>
          <w:szCs w:val="24"/>
        </w:rPr>
        <w:t>;</w:t>
      </w:r>
    </w:p>
    <w:p w14:paraId="3895D85C" w14:textId="014BED7B" w:rsidR="00946CEA" w:rsidRPr="00037E1F" w:rsidRDefault="00946CEA" w:rsidP="00037E1F">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C45A7A">
        <w:rPr>
          <w:rFonts w:ascii="Times New Roman" w:hAnsi="Times New Roman" w:cs="Times New Roman"/>
          <w:sz w:val="24"/>
          <w:szCs w:val="24"/>
        </w:rPr>
        <w:t>kaevu K-2 ja K-3 vahele rasvapüüduri NS 15 (või samalaadse) paigaldamine</w:t>
      </w:r>
      <w:r w:rsidRPr="00037E1F">
        <w:rPr>
          <w:rFonts w:ascii="Times New Roman" w:hAnsi="Times New Roman" w:cs="Times New Roman"/>
          <w:sz w:val="24"/>
          <w:szCs w:val="24"/>
        </w:rPr>
        <w:t>;</w:t>
      </w:r>
    </w:p>
    <w:p w14:paraId="3A90ACB8" w14:textId="5A606C85" w:rsidR="00946CEA" w:rsidRPr="00037E1F" w:rsidRDefault="00946CEA" w:rsidP="00037E1F">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C45A7A">
        <w:rPr>
          <w:rFonts w:ascii="Times New Roman" w:hAnsi="Times New Roman" w:cs="Times New Roman"/>
          <w:sz w:val="24"/>
          <w:szCs w:val="24"/>
        </w:rPr>
        <w:t>rasvapüüduri ühendamine kaevuga K-3;</w:t>
      </w:r>
    </w:p>
    <w:p w14:paraId="7D3B03DF" w14:textId="4C9416D3" w:rsidR="00946CEA" w:rsidRPr="00037E1F" w:rsidRDefault="00946CEA" w:rsidP="00037E1F">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8A5CC1">
        <w:rPr>
          <w:rFonts w:ascii="Times New Roman" w:hAnsi="Times New Roman" w:cs="Times New Roman"/>
          <w:sz w:val="24"/>
          <w:szCs w:val="24"/>
        </w:rPr>
        <w:t>kaevu K-2 eemaldamine ja torustiku ühendamine rasvapüüduriga</w:t>
      </w:r>
      <w:r w:rsidRPr="00037E1F">
        <w:rPr>
          <w:rFonts w:ascii="Times New Roman" w:hAnsi="Times New Roman" w:cs="Times New Roman"/>
          <w:sz w:val="24"/>
          <w:szCs w:val="24"/>
        </w:rPr>
        <w:t>;</w:t>
      </w:r>
    </w:p>
    <w:p w14:paraId="71CC1CB5" w14:textId="4A6122F3" w:rsidR="00946CEA" w:rsidRDefault="00946CEA" w:rsidP="00037E1F">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8A5CC1">
        <w:rPr>
          <w:rFonts w:ascii="Times New Roman" w:hAnsi="Times New Roman" w:cs="Times New Roman"/>
          <w:sz w:val="24"/>
          <w:szCs w:val="24"/>
        </w:rPr>
        <w:t>rasvapüüduri ümbruse tagasitäide vastavalt rasvapüüduri paigaldusjuhendile</w:t>
      </w:r>
      <w:r w:rsidRPr="00037E1F">
        <w:rPr>
          <w:rFonts w:ascii="Times New Roman" w:hAnsi="Times New Roman" w:cs="Times New Roman"/>
          <w:sz w:val="24"/>
          <w:szCs w:val="24"/>
        </w:rPr>
        <w:t>;</w:t>
      </w:r>
    </w:p>
    <w:p w14:paraId="284164CE" w14:textId="68E4E49B" w:rsidR="00674D45" w:rsidRPr="00607A3A" w:rsidRDefault="00674D45" w:rsidP="00674D45">
      <w:pPr>
        <w:pStyle w:val="Vahedeta"/>
        <w:jc w:val="both"/>
        <w:rPr>
          <w:rFonts w:ascii="Times New Roman" w:hAnsi="Times New Roman" w:cs="Times New Roman"/>
          <w:sz w:val="24"/>
          <w:szCs w:val="24"/>
        </w:rPr>
      </w:pPr>
      <w:r w:rsidRPr="00037E1F">
        <w:rPr>
          <w:rFonts w:ascii="Times New Roman" w:hAnsi="Times New Roman" w:cs="Times New Roman"/>
          <w:sz w:val="24"/>
          <w:szCs w:val="24"/>
        </w:rPr>
        <w:t xml:space="preserve">• </w:t>
      </w:r>
      <w:r w:rsidR="008A5CC1" w:rsidRPr="00607A3A">
        <w:rPr>
          <w:rFonts w:ascii="Times New Roman" w:hAnsi="Times New Roman" w:cs="Times New Roman"/>
          <w:sz w:val="24"/>
          <w:szCs w:val="24"/>
        </w:rPr>
        <w:t>haljasala taastamine.</w:t>
      </w:r>
    </w:p>
    <w:p w14:paraId="32F95688" w14:textId="516F019D" w:rsidR="00946CEA" w:rsidRPr="00607A3A" w:rsidRDefault="00946CEA" w:rsidP="00037E1F">
      <w:pPr>
        <w:pStyle w:val="Vahedeta"/>
        <w:jc w:val="both"/>
        <w:rPr>
          <w:rFonts w:ascii="Times New Roman" w:hAnsi="Times New Roman" w:cs="Times New Roman"/>
          <w:sz w:val="24"/>
          <w:szCs w:val="24"/>
        </w:rPr>
      </w:pPr>
      <w:r w:rsidRPr="00607A3A">
        <w:rPr>
          <w:rFonts w:ascii="Times New Roman" w:hAnsi="Times New Roman" w:cs="Times New Roman"/>
          <w:sz w:val="24"/>
          <w:szCs w:val="24"/>
        </w:rPr>
        <w:t>•</w:t>
      </w:r>
      <w:r w:rsidR="008A5CC1" w:rsidRPr="00607A3A">
        <w:rPr>
          <w:rFonts w:ascii="Times New Roman" w:hAnsi="Times New Roman" w:cs="Times New Roman"/>
          <w:sz w:val="24"/>
          <w:szCs w:val="24"/>
        </w:rPr>
        <w:t xml:space="preserve"> </w:t>
      </w:r>
      <w:r w:rsidRPr="00607A3A">
        <w:rPr>
          <w:rFonts w:ascii="Times New Roman" w:hAnsi="Times New Roman" w:cs="Times New Roman"/>
          <w:sz w:val="24"/>
          <w:szCs w:val="24"/>
        </w:rPr>
        <w:t>kõik materjalid, töövahendid, tarvikud, transport, jäätmete utiliseerimine ja transport on pakkuja poolt;</w:t>
      </w:r>
    </w:p>
    <w:p w14:paraId="21DBA67C" w14:textId="77777777" w:rsidR="00946CEA" w:rsidRPr="00607A3A" w:rsidRDefault="00946CEA" w:rsidP="00037E1F">
      <w:pPr>
        <w:pStyle w:val="Vahedeta"/>
        <w:jc w:val="both"/>
        <w:rPr>
          <w:rFonts w:ascii="Times New Roman" w:hAnsi="Times New Roman" w:cs="Times New Roman"/>
          <w:sz w:val="24"/>
          <w:szCs w:val="24"/>
        </w:rPr>
      </w:pPr>
      <w:r w:rsidRPr="00607A3A">
        <w:rPr>
          <w:rFonts w:ascii="Times New Roman" w:hAnsi="Times New Roman" w:cs="Times New Roman"/>
          <w:sz w:val="24"/>
          <w:szCs w:val="24"/>
        </w:rPr>
        <w:t>• töö teostus peab sisaldama kõiki tegevusi, mis on vajalikud käesoleva hanke kvaliteetse tulemuse saavutamiseks;</w:t>
      </w:r>
    </w:p>
    <w:p w14:paraId="3F3CA1D7" w14:textId="6C25D84A" w:rsidR="00946CEA" w:rsidRPr="00607A3A" w:rsidRDefault="00946CEA" w:rsidP="00037E1F">
      <w:pPr>
        <w:pStyle w:val="Vahedeta"/>
        <w:jc w:val="both"/>
        <w:rPr>
          <w:rFonts w:ascii="Times New Roman" w:hAnsi="Times New Roman" w:cs="Times New Roman"/>
          <w:sz w:val="24"/>
          <w:szCs w:val="24"/>
        </w:rPr>
      </w:pPr>
      <w:r w:rsidRPr="00607A3A">
        <w:rPr>
          <w:rFonts w:ascii="Times New Roman" w:hAnsi="Times New Roman" w:cs="Times New Roman"/>
          <w:sz w:val="24"/>
          <w:szCs w:val="24"/>
        </w:rPr>
        <w:t>• töö teostamise aeg 1</w:t>
      </w:r>
      <w:r w:rsidR="008A5CC1" w:rsidRPr="00607A3A">
        <w:rPr>
          <w:rFonts w:ascii="Times New Roman" w:hAnsi="Times New Roman" w:cs="Times New Roman"/>
          <w:sz w:val="24"/>
          <w:szCs w:val="24"/>
        </w:rPr>
        <w:t>4</w:t>
      </w:r>
      <w:r w:rsidRPr="00607A3A">
        <w:rPr>
          <w:rFonts w:ascii="Times New Roman" w:hAnsi="Times New Roman" w:cs="Times New Roman"/>
          <w:sz w:val="24"/>
          <w:szCs w:val="24"/>
        </w:rPr>
        <w:t xml:space="preserve"> juu</w:t>
      </w:r>
      <w:r w:rsidR="008A5CC1" w:rsidRPr="00607A3A">
        <w:rPr>
          <w:rFonts w:ascii="Times New Roman" w:hAnsi="Times New Roman" w:cs="Times New Roman"/>
          <w:sz w:val="24"/>
          <w:szCs w:val="24"/>
        </w:rPr>
        <w:t>n</w:t>
      </w:r>
      <w:r w:rsidRPr="00607A3A">
        <w:rPr>
          <w:rFonts w:ascii="Times New Roman" w:hAnsi="Times New Roman" w:cs="Times New Roman"/>
          <w:sz w:val="24"/>
          <w:szCs w:val="24"/>
        </w:rPr>
        <w:t xml:space="preserve">i - </w:t>
      </w:r>
      <w:r w:rsidR="008A5CC1" w:rsidRPr="00607A3A">
        <w:rPr>
          <w:rFonts w:ascii="Times New Roman" w:hAnsi="Times New Roman" w:cs="Times New Roman"/>
          <w:sz w:val="24"/>
          <w:szCs w:val="24"/>
        </w:rPr>
        <w:t>1</w:t>
      </w:r>
      <w:r w:rsidR="00BE5A4D" w:rsidRPr="00607A3A">
        <w:rPr>
          <w:rFonts w:ascii="Times New Roman" w:hAnsi="Times New Roman" w:cs="Times New Roman"/>
          <w:sz w:val="24"/>
          <w:szCs w:val="24"/>
        </w:rPr>
        <w:t>4</w:t>
      </w:r>
      <w:r w:rsidRPr="00607A3A">
        <w:rPr>
          <w:rFonts w:ascii="Times New Roman" w:hAnsi="Times New Roman" w:cs="Times New Roman"/>
          <w:sz w:val="24"/>
          <w:szCs w:val="24"/>
        </w:rPr>
        <w:t xml:space="preserve"> </w:t>
      </w:r>
      <w:r w:rsidR="00BE5A4D" w:rsidRPr="00607A3A">
        <w:rPr>
          <w:rFonts w:ascii="Times New Roman" w:hAnsi="Times New Roman" w:cs="Times New Roman"/>
          <w:sz w:val="24"/>
          <w:szCs w:val="24"/>
        </w:rPr>
        <w:t>august</w:t>
      </w:r>
      <w:r w:rsidRPr="00607A3A">
        <w:rPr>
          <w:rFonts w:ascii="Times New Roman" w:hAnsi="Times New Roman" w:cs="Times New Roman"/>
          <w:sz w:val="24"/>
          <w:szCs w:val="24"/>
        </w:rPr>
        <w:t xml:space="preserve"> 202</w:t>
      </w:r>
      <w:r w:rsidR="00FF78EF" w:rsidRPr="00607A3A">
        <w:rPr>
          <w:rFonts w:ascii="Times New Roman" w:hAnsi="Times New Roman" w:cs="Times New Roman"/>
          <w:sz w:val="24"/>
          <w:szCs w:val="24"/>
        </w:rPr>
        <w:t>4</w:t>
      </w:r>
      <w:r w:rsidRPr="00607A3A">
        <w:rPr>
          <w:rFonts w:ascii="Times New Roman" w:hAnsi="Times New Roman" w:cs="Times New Roman"/>
          <w:sz w:val="24"/>
          <w:szCs w:val="24"/>
        </w:rPr>
        <w:t>;</w:t>
      </w:r>
    </w:p>
    <w:p w14:paraId="347A47AB" w14:textId="77777777" w:rsidR="00FF78EF" w:rsidRPr="00607A3A" w:rsidRDefault="00FF78EF" w:rsidP="00037E1F">
      <w:pPr>
        <w:pStyle w:val="Vahedeta"/>
        <w:jc w:val="both"/>
        <w:rPr>
          <w:rFonts w:ascii="Times New Roman" w:hAnsi="Times New Roman" w:cs="Times New Roman"/>
          <w:sz w:val="24"/>
          <w:szCs w:val="24"/>
        </w:rPr>
      </w:pPr>
    </w:p>
    <w:p w14:paraId="42DEE127" w14:textId="142F8A9C" w:rsidR="00946CEA" w:rsidRPr="00607A3A" w:rsidRDefault="00946CEA" w:rsidP="00037E1F">
      <w:pPr>
        <w:jc w:val="both"/>
        <w:rPr>
          <w:rFonts w:ascii="Times New Roman" w:hAnsi="Times New Roman" w:cs="Times New Roman"/>
          <w:sz w:val="24"/>
          <w:szCs w:val="24"/>
        </w:rPr>
      </w:pPr>
      <w:r w:rsidRPr="00607A3A">
        <w:rPr>
          <w:rFonts w:ascii="Times New Roman" w:hAnsi="Times New Roman" w:cs="Times New Roman"/>
          <w:sz w:val="24"/>
          <w:szCs w:val="24"/>
        </w:rPr>
        <w:t xml:space="preserve">Hankes osaleja peab olema viimase kolme aasta jooksul teostanud vähemalt kolme sarnases iseloomus </w:t>
      </w:r>
      <w:r w:rsidR="00607A3A" w:rsidRPr="00607A3A">
        <w:rPr>
          <w:rFonts w:ascii="Times New Roman" w:hAnsi="Times New Roman" w:cs="Times New Roman"/>
          <w:sz w:val="24"/>
          <w:szCs w:val="24"/>
        </w:rPr>
        <w:t xml:space="preserve"> </w:t>
      </w:r>
      <w:r w:rsidR="00BE5A4D" w:rsidRPr="00607A3A">
        <w:rPr>
          <w:rFonts w:ascii="Times New Roman" w:hAnsi="Times New Roman" w:cs="Times New Roman"/>
          <w:sz w:val="24"/>
          <w:szCs w:val="24"/>
        </w:rPr>
        <w:t>.</w:t>
      </w:r>
      <w:r w:rsidRPr="00607A3A">
        <w:rPr>
          <w:rFonts w:ascii="Times New Roman" w:hAnsi="Times New Roman" w:cs="Times New Roman"/>
          <w:sz w:val="24"/>
          <w:szCs w:val="24"/>
        </w:rPr>
        <w:t xml:space="preserve"> Vajalikud andmed tuleb esitada pakkumusmenetluse dokumendis Vorm 1.</w:t>
      </w:r>
    </w:p>
    <w:p w14:paraId="4088D7DB" w14:textId="77777777" w:rsidR="00946CEA" w:rsidRDefault="00946CEA" w:rsidP="00037E1F">
      <w:pPr>
        <w:jc w:val="both"/>
        <w:rPr>
          <w:rFonts w:ascii="Times New Roman" w:hAnsi="Times New Roman" w:cs="Times New Roman"/>
          <w:sz w:val="24"/>
          <w:szCs w:val="24"/>
        </w:rPr>
      </w:pPr>
      <w:r w:rsidRPr="00607A3A">
        <w:rPr>
          <w:rFonts w:ascii="Times New Roman" w:hAnsi="Times New Roman" w:cs="Times New Roman"/>
          <w:sz w:val="24"/>
          <w:szCs w:val="24"/>
        </w:rPr>
        <w:t>Hankes osaleja peab olema registreeritud äriregistris.</w:t>
      </w:r>
    </w:p>
    <w:p w14:paraId="5DB9C34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Tööde kirjeldus on informatiivne ja ei ole kuidagi siduv hinnapakkumuse esitamiseks.</w:t>
      </w:r>
    </w:p>
    <w:p w14:paraId="7983CEB1" w14:textId="15ED5062"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Pakkuja on kohustatud objekti</w:t>
      </w:r>
      <w:r w:rsidR="00671CE4">
        <w:rPr>
          <w:rFonts w:ascii="Times New Roman" w:hAnsi="Times New Roman" w:cs="Times New Roman"/>
          <w:sz w:val="24"/>
          <w:szCs w:val="24"/>
        </w:rPr>
        <w:t>g</w:t>
      </w:r>
      <w:r w:rsidRPr="00946CEA">
        <w:rPr>
          <w:rFonts w:ascii="Times New Roman" w:hAnsi="Times New Roman" w:cs="Times New Roman"/>
          <w:sz w:val="24"/>
          <w:szCs w:val="24"/>
        </w:rPr>
        <w:t xml:space="preserve">a eelnevalt kohapeal tutvuma, et fikseerida töömaht. Pakkumusmenetluse objektiga tutvumiseks on pakkujatele ülevaatamiseks kokkuleppel hankijaga. Pakkujatel palun eelnevalt kohaletulek registreerida e-maili teel </w:t>
      </w:r>
      <w:hyperlink r:id="rId4" w:history="1">
        <w:r w:rsidR="00BE5A4D" w:rsidRPr="00156F95">
          <w:rPr>
            <w:rStyle w:val="Hperlink"/>
            <w:rFonts w:ascii="Times New Roman" w:hAnsi="Times New Roman" w:cs="Times New Roman"/>
            <w:sz w:val="24"/>
            <w:szCs w:val="24"/>
          </w:rPr>
          <w:t>mati.tamm@tapa.ee</w:t>
        </w:r>
      </w:hyperlink>
      <w:r w:rsidRPr="00946CEA">
        <w:rPr>
          <w:rFonts w:ascii="Times New Roman" w:hAnsi="Times New Roman" w:cs="Times New Roman"/>
          <w:sz w:val="24"/>
          <w:szCs w:val="24"/>
        </w:rPr>
        <w:t>.</w:t>
      </w:r>
    </w:p>
    <w:p w14:paraId="0DDC062F"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teostamise aeg</w:t>
      </w:r>
    </w:p>
    <w:p w14:paraId="08E569E6" w14:textId="20D36F89"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Edukaks tunnistatud pakkuja kohustub teostama tööd ajavahemikul 1</w:t>
      </w:r>
      <w:r w:rsidR="00BE5A4D">
        <w:rPr>
          <w:rFonts w:ascii="Times New Roman" w:hAnsi="Times New Roman" w:cs="Times New Roman"/>
          <w:sz w:val="24"/>
          <w:szCs w:val="24"/>
        </w:rPr>
        <w:t>4</w:t>
      </w:r>
      <w:r w:rsidRPr="00946CEA">
        <w:rPr>
          <w:rFonts w:ascii="Times New Roman" w:hAnsi="Times New Roman" w:cs="Times New Roman"/>
          <w:sz w:val="24"/>
          <w:szCs w:val="24"/>
        </w:rPr>
        <w:t>.0</w:t>
      </w:r>
      <w:r w:rsidR="00BE5A4D">
        <w:rPr>
          <w:rFonts w:ascii="Times New Roman" w:hAnsi="Times New Roman" w:cs="Times New Roman"/>
          <w:sz w:val="24"/>
          <w:szCs w:val="24"/>
        </w:rPr>
        <w:t>6</w:t>
      </w:r>
      <w:r w:rsidRPr="00946CEA">
        <w:rPr>
          <w:rFonts w:ascii="Times New Roman" w:hAnsi="Times New Roman" w:cs="Times New Roman"/>
          <w:sz w:val="24"/>
          <w:szCs w:val="24"/>
        </w:rPr>
        <w:t>-</w:t>
      </w:r>
      <w:r w:rsidR="00BE5A4D">
        <w:rPr>
          <w:rFonts w:ascii="Times New Roman" w:hAnsi="Times New Roman" w:cs="Times New Roman"/>
          <w:sz w:val="24"/>
          <w:szCs w:val="24"/>
        </w:rPr>
        <w:t>1</w:t>
      </w:r>
      <w:r w:rsidR="00671CE4">
        <w:rPr>
          <w:rFonts w:ascii="Times New Roman" w:hAnsi="Times New Roman" w:cs="Times New Roman"/>
          <w:sz w:val="24"/>
          <w:szCs w:val="24"/>
        </w:rPr>
        <w:t>4</w:t>
      </w:r>
      <w:r w:rsidRPr="00946CEA">
        <w:rPr>
          <w:rFonts w:ascii="Times New Roman" w:hAnsi="Times New Roman" w:cs="Times New Roman"/>
          <w:sz w:val="24"/>
          <w:szCs w:val="24"/>
        </w:rPr>
        <w:t>.08.202</w:t>
      </w:r>
      <w:r w:rsidR="00674D45">
        <w:rPr>
          <w:rFonts w:ascii="Times New Roman" w:hAnsi="Times New Roman" w:cs="Times New Roman"/>
          <w:sz w:val="24"/>
          <w:szCs w:val="24"/>
        </w:rPr>
        <w:t>4</w:t>
      </w:r>
      <w:r w:rsidRPr="00946CEA">
        <w:rPr>
          <w:rFonts w:ascii="Times New Roman" w:hAnsi="Times New Roman" w:cs="Times New Roman"/>
          <w:sz w:val="24"/>
          <w:szCs w:val="24"/>
        </w:rPr>
        <w:t xml:space="preserve">. </w:t>
      </w:r>
    </w:p>
    <w:p w14:paraId="17FA5CAA"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Tööde korraldus</w:t>
      </w:r>
    </w:p>
    <w:p w14:paraId="0957F7E6" w14:textId="37BF64EE" w:rsidR="00946CEA" w:rsidRDefault="00BE5A4D" w:rsidP="00037E1F">
      <w:pPr>
        <w:jc w:val="both"/>
        <w:rPr>
          <w:rFonts w:ascii="Times New Roman" w:hAnsi="Times New Roman" w:cs="Times New Roman"/>
          <w:sz w:val="24"/>
          <w:szCs w:val="24"/>
        </w:rPr>
      </w:pPr>
      <w:r>
        <w:rPr>
          <w:rFonts w:ascii="Times New Roman" w:hAnsi="Times New Roman" w:cs="Times New Roman"/>
          <w:sz w:val="24"/>
          <w:szCs w:val="24"/>
        </w:rPr>
        <w:t>T</w:t>
      </w:r>
      <w:r w:rsidR="00946CEA" w:rsidRPr="00946CEA">
        <w:rPr>
          <w:rFonts w:ascii="Times New Roman" w:hAnsi="Times New Roman" w:cs="Times New Roman"/>
          <w:sz w:val="24"/>
          <w:szCs w:val="24"/>
        </w:rPr>
        <w:t>ööde teostamisel tuleb kinni pidada kõikidest kehtivatest kvaliteedinõuetest. Täita tuleb kõiki kehtivaid ehitusnõudeid.</w:t>
      </w:r>
    </w:p>
    <w:p w14:paraId="7CBE980C" w14:textId="448FC63E" w:rsidR="00946CEA" w:rsidRDefault="00946CEA" w:rsidP="00037E1F">
      <w:pPr>
        <w:jc w:val="both"/>
        <w:rPr>
          <w:rFonts w:ascii="Times New Roman" w:hAnsi="Times New Roman" w:cs="Times New Roman"/>
          <w:sz w:val="24"/>
          <w:szCs w:val="24"/>
        </w:rPr>
      </w:pPr>
    </w:p>
    <w:p w14:paraId="276F25A5" w14:textId="77777777" w:rsidR="00946CEA" w:rsidRPr="00674D45" w:rsidRDefault="00946CEA" w:rsidP="00037E1F">
      <w:pPr>
        <w:jc w:val="both"/>
        <w:rPr>
          <w:rFonts w:ascii="Times New Roman" w:hAnsi="Times New Roman" w:cs="Times New Roman"/>
          <w:b/>
          <w:bCs/>
          <w:sz w:val="24"/>
          <w:szCs w:val="24"/>
        </w:rPr>
      </w:pPr>
      <w:r w:rsidRPr="00674D45">
        <w:rPr>
          <w:rFonts w:ascii="Times New Roman" w:hAnsi="Times New Roman" w:cs="Times New Roman"/>
          <w:b/>
          <w:bCs/>
          <w:sz w:val="24"/>
          <w:szCs w:val="24"/>
        </w:rPr>
        <w:t>Muud tingimused</w:t>
      </w:r>
    </w:p>
    <w:p w14:paraId="43D1CC3B" w14:textId="77777777" w:rsid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Tellija eeldab, et Töövõtja on objekti olemasoleva olukorraga tutvunud ning oma pakkumuses arvestanud kõikide vajalike töödega, tuginedes tööde vajaduse ja hinna määramisel oma professionaalsusele ja sarnaste tööde kogemusele. Pakutu suhe tegelikkusesse on Töövõtja risk.</w:t>
      </w:r>
    </w:p>
    <w:p w14:paraId="033B3C71" w14:textId="281EE206" w:rsidR="009A48B2" w:rsidRPr="00946CEA" w:rsidRDefault="00946CEA" w:rsidP="00037E1F">
      <w:pPr>
        <w:jc w:val="both"/>
        <w:rPr>
          <w:rFonts w:ascii="Times New Roman" w:hAnsi="Times New Roman" w:cs="Times New Roman"/>
          <w:sz w:val="24"/>
          <w:szCs w:val="24"/>
        </w:rPr>
      </w:pPr>
      <w:r w:rsidRPr="00946CEA">
        <w:rPr>
          <w:rFonts w:ascii="Times New Roman" w:hAnsi="Times New Roman" w:cs="Times New Roman"/>
          <w:sz w:val="24"/>
          <w:szCs w:val="24"/>
        </w:rPr>
        <w:t>Töövõtja teostab garantiilist remonti ja sellega kaasnevaid erakorralisi hooldusi.</w:t>
      </w:r>
    </w:p>
    <w:sectPr w:rsidR="009A48B2" w:rsidRPr="00946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Times New Roman"/>
    <w:panose1 w:val="020F0502020204030204"/>
    <w:charset w:val="BA"/>
    <w:family w:val="swiss"/>
    <w:pitch w:val="variable"/>
    <w:sig w:usb0="E4002E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CEA"/>
    <w:rsid w:val="00006468"/>
    <w:rsid w:val="00037E1F"/>
    <w:rsid w:val="005A7E20"/>
    <w:rsid w:val="00607A3A"/>
    <w:rsid w:val="00671CE4"/>
    <w:rsid w:val="00674D45"/>
    <w:rsid w:val="00702B21"/>
    <w:rsid w:val="008A5CC1"/>
    <w:rsid w:val="008D06C2"/>
    <w:rsid w:val="00946CEA"/>
    <w:rsid w:val="009A48B2"/>
    <w:rsid w:val="009B1E4C"/>
    <w:rsid w:val="00BA62A3"/>
    <w:rsid w:val="00BE5A4D"/>
    <w:rsid w:val="00C45A7A"/>
    <w:rsid w:val="00FF78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10689"/>
  <w15:chartTrackingRefBased/>
  <w15:docId w15:val="{892A071D-FB6D-4508-B8CC-D051F934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946CEA"/>
    <w:rPr>
      <w:color w:val="0563C1" w:themeColor="hyperlink"/>
      <w:u w:val="single"/>
    </w:rPr>
  </w:style>
  <w:style w:type="character" w:styleId="Lahendamatamainimine">
    <w:name w:val="Unresolved Mention"/>
    <w:basedOn w:val="Liguvaikefont"/>
    <w:uiPriority w:val="99"/>
    <w:semiHidden/>
    <w:unhideWhenUsed/>
    <w:rsid w:val="00946CEA"/>
    <w:rPr>
      <w:color w:val="605E5C"/>
      <w:shd w:val="clear" w:color="auto" w:fill="E1DFDD"/>
    </w:rPr>
  </w:style>
  <w:style w:type="paragraph" w:styleId="Vahedeta">
    <w:name w:val="No Spacing"/>
    <w:uiPriority w:val="1"/>
    <w:qFormat/>
    <w:rsid w:val="00037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i.tamm@tap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357</Words>
  <Characters>2039</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 Tamm</dc:creator>
  <cp:keywords/>
  <dc:description/>
  <cp:lastModifiedBy>Kadri Kirsipuu</cp:lastModifiedBy>
  <cp:revision>6</cp:revision>
  <dcterms:created xsi:type="dcterms:W3CDTF">2024-04-17T13:15:00Z</dcterms:created>
  <dcterms:modified xsi:type="dcterms:W3CDTF">2024-04-29T10:59:00Z</dcterms:modified>
</cp:coreProperties>
</file>