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79FF9" w14:textId="6B2518ED" w:rsidR="00D111AA" w:rsidRPr="00213134" w:rsidRDefault="00452E19" w:rsidP="00D111AA">
      <w:pPr>
        <w:tabs>
          <w:tab w:val="left" w:pos="5387"/>
        </w:tabs>
        <w:spacing w:after="0" w:line="240" w:lineRule="auto"/>
        <w:rPr>
          <w:rFonts w:ascii="Times New Roman" w:hAnsi="Times New Roman"/>
          <w:b/>
          <w:sz w:val="24"/>
          <w:szCs w:val="24"/>
        </w:rPr>
      </w:pPr>
      <w:r>
        <w:rPr>
          <w:rFonts w:ascii="Times New Roman" w:hAnsi="Times New Roman"/>
          <w:b/>
          <w:sz w:val="24"/>
          <w:szCs w:val="24"/>
        </w:rPr>
        <w:fldChar w:fldCharType="begin"/>
      </w:r>
      <w:r w:rsidR="00D272D6">
        <w:rPr>
          <w:rFonts w:ascii="Times New Roman" w:hAnsi="Times New Roman"/>
          <w:b/>
          <w:sz w:val="24"/>
          <w:szCs w:val="24"/>
        </w:rPr>
        <w:instrText xml:space="preserve"> delta_docNameAdr  \* MERGEFORMAT</w:instrText>
      </w:r>
      <w:r>
        <w:rPr>
          <w:rFonts w:ascii="Times New Roman" w:hAnsi="Times New Roman"/>
          <w:b/>
          <w:sz w:val="24"/>
          <w:szCs w:val="24"/>
        </w:rPr>
        <w:fldChar w:fldCharType="separate"/>
      </w:r>
      <w:r w:rsidR="00D272D6">
        <w:rPr>
          <w:rFonts w:ascii="Times New Roman" w:hAnsi="Times New Roman"/>
          <w:b/>
          <w:sz w:val="24"/>
          <w:szCs w:val="24"/>
        </w:rPr>
        <w:t>Ostu-müügileping</w:t>
      </w:r>
      <w:r>
        <w:rPr>
          <w:rFonts w:ascii="Times New Roman" w:hAnsi="Times New Roman"/>
          <w:b/>
          <w:sz w:val="24"/>
          <w:szCs w:val="24"/>
        </w:rPr>
        <w:fldChar w:fldCharType="end"/>
      </w:r>
      <w:r w:rsidR="00D111AA" w:rsidRPr="00213134">
        <w:rPr>
          <w:rFonts w:ascii="Times New Roman" w:hAnsi="Times New Roman"/>
          <w:b/>
          <w:sz w:val="24"/>
          <w:szCs w:val="24"/>
        </w:rPr>
        <w:t xml:space="preserve"> nr </w:t>
      </w:r>
      <w:r>
        <w:rPr>
          <w:rFonts w:ascii="Times New Roman" w:hAnsi="Times New Roman"/>
          <w:b/>
          <w:sz w:val="24"/>
          <w:szCs w:val="24"/>
        </w:rPr>
        <w:fldChar w:fldCharType="begin"/>
      </w:r>
      <w:r w:rsidR="00D272D6">
        <w:rPr>
          <w:rFonts w:ascii="Times New Roman" w:hAnsi="Times New Roman"/>
          <w:b/>
          <w:sz w:val="24"/>
          <w:szCs w:val="24"/>
        </w:rPr>
        <w:instrText xml:space="preserve"> delta_regNumber  \* MERGEFORMAT</w:instrText>
      </w:r>
      <w:r>
        <w:rPr>
          <w:rFonts w:ascii="Times New Roman" w:hAnsi="Times New Roman"/>
          <w:b/>
          <w:sz w:val="24"/>
          <w:szCs w:val="24"/>
        </w:rPr>
        <w:fldChar w:fldCharType="separate"/>
      </w:r>
      <w:r>
        <w:rPr>
          <w:rFonts w:ascii="Times New Roman" w:hAnsi="Times New Roman"/>
          <w:b/>
          <w:sz w:val="24"/>
          <w:szCs w:val="24"/>
        </w:rPr>
        <w:fldChar w:fldCharType="end"/>
      </w:r>
    </w:p>
    <w:p w14:paraId="46179FFA" w14:textId="77777777" w:rsidR="00D111AA" w:rsidRDefault="00D111AA" w:rsidP="00D111AA">
      <w:pPr>
        <w:tabs>
          <w:tab w:val="left" w:pos="5387"/>
        </w:tabs>
        <w:spacing w:after="0" w:line="240" w:lineRule="auto"/>
        <w:jc w:val="right"/>
        <w:rPr>
          <w:rFonts w:ascii="Times New Roman" w:hAnsi="Times New Roman"/>
          <w:sz w:val="24"/>
          <w:szCs w:val="24"/>
        </w:rPr>
      </w:pPr>
      <w:r w:rsidRPr="00213134">
        <w:rPr>
          <w:rFonts w:ascii="Times New Roman" w:hAnsi="Times New Roman"/>
          <w:i/>
          <w:iCs/>
          <w:sz w:val="24"/>
          <w:szCs w:val="24"/>
        </w:rPr>
        <w:t>(kuupäev sisaldub digiallkirjas</w:t>
      </w:r>
      <w:r>
        <w:rPr>
          <w:rFonts w:ascii="Times New Roman" w:hAnsi="Times New Roman"/>
          <w:i/>
          <w:iCs/>
          <w:sz w:val="24"/>
          <w:szCs w:val="24"/>
        </w:rPr>
        <w:t>)</w:t>
      </w:r>
    </w:p>
    <w:p w14:paraId="46179FFB" w14:textId="77777777" w:rsidR="008F603B" w:rsidRDefault="008F603B" w:rsidP="00213134">
      <w:pPr>
        <w:tabs>
          <w:tab w:val="left" w:pos="5387"/>
        </w:tabs>
        <w:spacing w:after="0" w:line="240" w:lineRule="auto"/>
        <w:rPr>
          <w:rFonts w:ascii="Times New Roman" w:hAnsi="Times New Roman"/>
          <w:sz w:val="24"/>
          <w:szCs w:val="24"/>
        </w:rPr>
      </w:pPr>
    </w:p>
    <w:p w14:paraId="46179FFC" w14:textId="77777777" w:rsidR="00D111AA" w:rsidRDefault="00D111AA" w:rsidP="00213134">
      <w:pPr>
        <w:tabs>
          <w:tab w:val="left" w:pos="5387"/>
        </w:tabs>
        <w:spacing w:after="0" w:line="240" w:lineRule="auto"/>
        <w:rPr>
          <w:rFonts w:ascii="Times New Roman" w:hAnsi="Times New Roman"/>
          <w:sz w:val="24"/>
          <w:szCs w:val="24"/>
        </w:rPr>
      </w:pPr>
    </w:p>
    <w:p w14:paraId="4FD823FA" w14:textId="773867C7" w:rsidR="0077355F" w:rsidRPr="0077355F" w:rsidRDefault="0077355F" w:rsidP="0077355F">
      <w:pPr>
        <w:autoSpaceDE w:val="0"/>
        <w:autoSpaceDN w:val="0"/>
        <w:adjustRightInd w:val="0"/>
        <w:spacing w:after="0" w:line="240" w:lineRule="auto"/>
        <w:jc w:val="both"/>
        <w:rPr>
          <w:rFonts w:ascii="Times New Roman" w:hAnsi="Times New Roman"/>
          <w:sz w:val="24"/>
          <w:szCs w:val="24"/>
          <w:lang w:eastAsia="et-EE"/>
        </w:rPr>
      </w:pPr>
      <w:bookmarkStart w:id="0" w:name="_Hlk50361616"/>
      <w:r w:rsidRPr="0077355F">
        <w:rPr>
          <w:rFonts w:ascii="Times New Roman" w:hAnsi="Times New Roman"/>
          <w:b/>
          <w:bCs/>
          <w:sz w:val="24"/>
          <w:szCs w:val="24"/>
          <w:lang w:eastAsia="et-EE"/>
        </w:rPr>
        <w:t xml:space="preserve">Tapa Vallavalitsus </w:t>
      </w:r>
      <w:r w:rsidRPr="0077355F">
        <w:rPr>
          <w:rFonts w:ascii="Times New Roman" w:hAnsi="Times New Roman"/>
          <w:sz w:val="24"/>
          <w:szCs w:val="24"/>
          <w:lang w:eastAsia="et-EE"/>
        </w:rPr>
        <w:t xml:space="preserve">(edaspidi </w:t>
      </w:r>
      <w:r w:rsidRPr="0077355F">
        <w:rPr>
          <w:rFonts w:ascii="Times New Roman" w:hAnsi="Times New Roman"/>
          <w:i/>
          <w:iCs/>
          <w:sz w:val="24"/>
          <w:szCs w:val="24"/>
          <w:lang w:eastAsia="et-EE"/>
        </w:rPr>
        <w:t>ostja</w:t>
      </w:r>
      <w:r w:rsidRPr="0077355F">
        <w:rPr>
          <w:rFonts w:ascii="Times New Roman" w:hAnsi="Times New Roman"/>
          <w:sz w:val="24"/>
          <w:szCs w:val="24"/>
          <w:lang w:eastAsia="et-EE"/>
        </w:rPr>
        <w:t>),</w:t>
      </w:r>
      <w:r w:rsidRPr="0077355F">
        <w:rPr>
          <w:rFonts w:ascii="Times New Roman" w:hAnsi="Times New Roman"/>
          <w:b/>
          <w:bCs/>
          <w:sz w:val="24"/>
          <w:szCs w:val="24"/>
          <w:lang w:eastAsia="et-EE"/>
        </w:rPr>
        <w:t xml:space="preserve"> </w:t>
      </w:r>
      <w:r w:rsidRPr="0077355F">
        <w:rPr>
          <w:rFonts w:ascii="Times New Roman" w:hAnsi="Times New Roman"/>
          <w:bCs/>
          <w:sz w:val="24"/>
          <w:szCs w:val="24"/>
          <w:lang w:eastAsia="et-EE"/>
        </w:rPr>
        <w:t xml:space="preserve">registrikood 75033477, aadress Pikk 15, 45106 Tapa, mida esindab </w:t>
      </w:r>
      <w:r w:rsidR="006C6FC3">
        <w:rPr>
          <w:rFonts w:ascii="Times New Roman" w:hAnsi="Times New Roman"/>
          <w:bCs/>
          <w:sz w:val="24"/>
          <w:szCs w:val="24"/>
          <w:lang w:eastAsia="et-EE"/>
        </w:rPr>
        <w:t>vallavanem Riho Tell</w:t>
      </w:r>
      <w:r w:rsidRPr="0077355F">
        <w:rPr>
          <w:rFonts w:ascii="Times New Roman" w:hAnsi="Times New Roman"/>
          <w:b/>
          <w:bCs/>
          <w:sz w:val="24"/>
          <w:szCs w:val="24"/>
          <w:lang w:eastAsia="et-EE"/>
        </w:rPr>
        <w:t xml:space="preserve"> </w:t>
      </w:r>
    </w:p>
    <w:p w14:paraId="31E91692" w14:textId="77777777" w:rsidR="0077355F" w:rsidRPr="0077355F" w:rsidRDefault="0077355F" w:rsidP="009D782D">
      <w:pPr>
        <w:autoSpaceDE w:val="0"/>
        <w:autoSpaceDN w:val="0"/>
        <w:adjustRightInd w:val="0"/>
        <w:spacing w:before="120" w:after="120" w:line="240" w:lineRule="auto"/>
        <w:rPr>
          <w:rFonts w:ascii="Times New Roman" w:hAnsi="Times New Roman"/>
          <w:sz w:val="24"/>
          <w:szCs w:val="24"/>
          <w:lang w:eastAsia="et-EE"/>
        </w:rPr>
      </w:pPr>
      <w:r w:rsidRPr="0077355F">
        <w:rPr>
          <w:rFonts w:ascii="Times New Roman" w:hAnsi="Times New Roman"/>
          <w:sz w:val="24"/>
          <w:szCs w:val="24"/>
          <w:lang w:eastAsia="et-EE"/>
        </w:rPr>
        <w:t>ja</w:t>
      </w:r>
    </w:p>
    <w:p w14:paraId="5613B654" w14:textId="169A5C46" w:rsidR="0077355F" w:rsidRPr="0077355F" w:rsidRDefault="00AD4A2B" w:rsidP="0077355F">
      <w:pPr>
        <w:autoSpaceDE w:val="0"/>
        <w:autoSpaceDN w:val="0"/>
        <w:adjustRightInd w:val="0"/>
        <w:spacing w:after="0" w:line="240" w:lineRule="auto"/>
        <w:jc w:val="both"/>
        <w:rPr>
          <w:rFonts w:ascii="Times New Roman" w:hAnsi="Times New Roman"/>
          <w:sz w:val="24"/>
          <w:szCs w:val="24"/>
          <w:lang w:eastAsia="et-EE"/>
        </w:rPr>
      </w:pPr>
      <w:r>
        <w:rPr>
          <w:rFonts w:ascii="Times New Roman" w:hAnsi="Times New Roman"/>
          <w:b/>
          <w:bCs/>
          <w:sz w:val="24"/>
          <w:szCs w:val="24"/>
          <w:lang w:eastAsia="et-EE"/>
        </w:rPr>
        <w:t>…</w:t>
      </w:r>
      <w:r w:rsidR="0077355F" w:rsidRPr="0077355F">
        <w:rPr>
          <w:rFonts w:ascii="Times New Roman" w:hAnsi="Times New Roman"/>
          <w:sz w:val="24"/>
          <w:szCs w:val="24"/>
          <w:lang w:eastAsia="et-EE"/>
        </w:rPr>
        <w:t xml:space="preserve"> (edaspidi </w:t>
      </w:r>
      <w:r w:rsidR="0077355F" w:rsidRPr="0077355F">
        <w:rPr>
          <w:rFonts w:ascii="Times New Roman" w:hAnsi="Times New Roman"/>
          <w:i/>
          <w:iCs/>
          <w:sz w:val="24"/>
          <w:szCs w:val="24"/>
          <w:lang w:eastAsia="et-EE"/>
        </w:rPr>
        <w:t>müüja</w:t>
      </w:r>
      <w:r w:rsidR="0077355F" w:rsidRPr="0077355F">
        <w:rPr>
          <w:rFonts w:ascii="Times New Roman" w:hAnsi="Times New Roman"/>
          <w:sz w:val="24"/>
          <w:szCs w:val="24"/>
          <w:lang w:eastAsia="et-EE"/>
        </w:rPr>
        <w:t xml:space="preserve">) registrikood </w:t>
      </w:r>
      <w:r>
        <w:rPr>
          <w:rFonts w:ascii="Times New Roman" w:hAnsi="Times New Roman"/>
          <w:sz w:val="24"/>
          <w:szCs w:val="24"/>
          <w:lang w:eastAsia="et-EE"/>
        </w:rPr>
        <w:t>…</w:t>
      </w:r>
      <w:r w:rsidR="0077355F" w:rsidRPr="0077355F">
        <w:rPr>
          <w:rFonts w:ascii="Times New Roman" w:hAnsi="Times New Roman"/>
          <w:sz w:val="24"/>
          <w:szCs w:val="24"/>
          <w:lang w:eastAsia="et-EE"/>
        </w:rPr>
        <w:t xml:space="preserve">, aadress </w:t>
      </w:r>
      <w:r>
        <w:rPr>
          <w:rFonts w:ascii="Times New Roman" w:hAnsi="Times New Roman"/>
          <w:sz w:val="24"/>
          <w:szCs w:val="24"/>
          <w:lang w:eastAsia="et-EE"/>
        </w:rPr>
        <w:t>…..</w:t>
      </w:r>
      <w:r w:rsidR="0077355F" w:rsidRPr="0077355F">
        <w:rPr>
          <w:rFonts w:ascii="Times New Roman" w:hAnsi="Times New Roman"/>
          <w:sz w:val="24"/>
          <w:szCs w:val="24"/>
          <w:lang w:eastAsia="et-EE"/>
        </w:rPr>
        <w:t xml:space="preserve">,  mida esindab </w:t>
      </w:r>
      <w:r>
        <w:rPr>
          <w:rFonts w:ascii="Times New Roman" w:hAnsi="Times New Roman"/>
          <w:sz w:val="24"/>
          <w:szCs w:val="24"/>
          <w:lang w:eastAsia="et-EE"/>
        </w:rPr>
        <w:t>…</w:t>
      </w:r>
      <w:r w:rsidR="0077355F" w:rsidRPr="0077355F">
        <w:rPr>
          <w:rFonts w:ascii="Times New Roman" w:hAnsi="Times New Roman"/>
          <w:sz w:val="24"/>
          <w:szCs w:val="24"/>
          <w:lang w:eastAsia="et-EE"/>
        </w:rPr>
        <w:t xml:space="preserve"> alusel </w:t>
      </w:r>
      <w:r>
        <w:rPr>
          <w:rFonts w:ascii="Times New Roman" w:hAnsi="Times New Roman"/>
          <w:sz w:val="24"/>
          <w:szCs w:val="24"/>
          <w:lang w:eastAsia="et-EE"/>
        </w:rPr>
        <w:t>…</w:t>
      </w:r>
    </w:p>
    <w:p w14:paraId="4D46A5CF" w14:textId="77777777" w:rsidR="0077355F" w:rsidRPr="0077355F" w:rsidRDefault="0077355F" w:rsidP="0077355F">
      <w:pPr>
        <w:autoSpaceDE w:val="0"/>
        <w:autoSpaceDN w:val="0"/>
        <w:adjustRightInd w:val="0"/>
        <w:spacing w:after="0" w:line="240" w:lineRule="auto"/>
        <w:jc w:val="both"/>
        <w:rPr>
          <w:rFonts w:ascii="Times New Roman" w:hAnsi="Times New Roman"/>
          <w:sz w:val="24"/>
          <w:szCs w:val="24"/>
          <w:lang w:eastAsia="et-EE"/>
        </w:rPr>
      </w:pPr>
    </w:p>
    <w:p w14:paraId="2A53C241" w14:textId="77777777" w:rsidR="0077355F" w:rsidRPr="0077355F" w:rsidRDefault="0077355F" w:rsidP="0077355F">
      <w:pPr>
        <w:autoSpaceDE w:val="0"/>
        <w:autoSpaceDN w:val="0"/>
        <w:adjustRightInd w:val="0"/>
        <w:spacing w:after="0" w:line="240" w:lineRule="auto"/>
        <w:jc w:val="both"/>
        <w:rPr>
          <w:rFonts w:ascii="Times New Roman" w:hAnsi="Times New Roman"/>
          <w:sz w:val="24"/>
          <w:szCs w:val="24"/>
          <w:lang w:eastAsia="et-EE"/>
        </w:rPr>
      </w:pPr>
      <w:r w:rsidRPr="0077355F">
        <w:rPr>
          <w:rFonts w:ascii="Times New Roman" w:hAnsi="Times New Roman"/>
          <w:sz w:val="24"/>
          <w:szCs w:val="24"/>
          <w:lang w:eastAsia="et-EE"/>
        </w:rPr>
        <w:t>keda edaspidi koos ja eraldi nimetatakse ka vastavalt poolteks või pooleks, sõlmivad käesolevaga järgmise lepingu:</w:t>
      </w:r>
    </w:p>
    <w:p w14:paraId="6A4FF919" w14:textId="77777777" w:rsidR="0077355F" w:rsidRPr="0077355F" w:rsidRDefault="0077355F" w:rsidP="0077355F">
      <w:pPr>
        <w:autoSpaceDE w:val="0"/>
        <w:autoSpaceDN w:val="0"/>
        <w:adjustRightInd w:val="0"/>
        <w:spacing w:after="0" w:line="240" w:lineRule="auto"/>
        <w:jc w:val="both"/>
        <w:rPr>
          <w:rFonts w:ascii="Times New Roman" w:hAnsi="Times New Roman"/>
          <w:sz w:val="24"/>
          <w:szCs w:val="24"/>
          <w:lang w:eastAsia="et-EE"/>
        </w:rPr>
      </w:pPr>
    </w:p>
    <w:p w14:paraId="19142AD9" w14:textId="7EE1B341" w:rsidR="0077355F" w:rsidRPr="00225FF9" w:rsidRDefault="0077355F" w:rsidP="00F16BE0">
      <w:pPr>
        <w:pStyle w:val="Loendilik"/>
        <w:numPr>
          <w:ilvl w:val="0"/>
          <w:numId w:val="10"/>
        </w:numPr>
        <w:rPr>
          <w:b/>
          <w:bCs/>
          <w:szCs w:val="24"/>
        </w:rPr>
      </w:pPr>
      <w:r w:rsidRPr="00225FF9">
        <w:rPr>
          <w:b/>
          <w:bCs/>
          <w:szCs w:val="24"/>
        </w:rPr>
        <w:t xml:space="preserve">Lepingu </w:t>
      </w:r>
      <w:r w:rsidR="00312D75" w:rsidRPr="00225FF9">
        <w:rPr>
          <w:b/>
          <w:bCs/>
          <w:szCs w:val="24"/>
        </w:rPr>
        <w:t>üldtingimused</w:t>
      </w:r>
    </w:p>
    <w:p w14:paraId="1FA879F3" w14:textId="3BB5DEFC" w:rsidR="00312D75" w:rsidRPr="00225FF9" w:rsidRDefault="00312D75" w:rsidP="00F16BE0">
      <w:pPr>
        <w:pStyle w:val="Loendilik"/>
        <w:numPr>
          <w:ilvl w:val="1"/>
          <w:numId w:val="10"/>
        </w:numPr>
        <w:rPr>
          <w:szCs w:val="24"/>
        </w:rPr>
      </w:pPr>
      <w:r w:rsidRPr="00225FF9">
        <w:rPr>
          <w:szCs w:val="24"/>
        </w:rPr>
        <w:t>Leping on sõlmitud alla lihthanke piirmäära jääva väikehankemenetluse „Microsoft 365 ja Exchange Online rendilitsentsid“ tulemusel.</w:t>
      </w:r>
    </w:p>
    <w:p w14:paraId="4766541E" w14:textId="66F42FF4" w:rsidR="00312D75" w:rsidRPr="00225FF9" w:rsidRDefault="00312D75" w:rsidP="00F16BE0">
      <w:pPr>
        <w:pStyle w:val="Loendilik"/>
        <w:numPr>
          <w:ilvl w:val="1"/>
          <w:numId w:val="10"/>
        </w:numPr>
        <w:rPr>
          <w:szCs w:val="24"/>
        </w:rPr>
      </w:pPr>
      <w:r w:rsidRPr="00225FF9">
        <w:rPr>
          <w:szCs w:val="24"/>
        </w:rPr>
        <w:t>Käesolev lepingu dokument ei ole konfidentsiaalne ning kuulub avalikustamisele avaliku teabe seaduse alusel, kuna teave on loodud avalikke ülesandeid täites.</w:t>
      </w:r>
    </w:p>
    <w:p w14:paraId="3784288B" w14:textId="4BC531EE" w:rsidR="00312D75" w:rsidRPr="00225FF9" w:rsidRDefault="00312D75" w:rsidP="00F16BE0">
      <w:pPr>
        <w:pStyle w:val="Loendilik"/>
        <w:numPr>
          <w:ilvl w:val="1"/>
          <w:numId w:val="10"/>
        </w:numPr>
        <w:rPr>
          <w:szCs w:val="24"/>
        </w:rPr>
      </w:pPr>
      <w:r w:rsidRPr="00225FF9">
        <w:rPr>
          <w:szCs w:val="24"/>
        </w:rPr>
        <w:t>Leping on koostatud elektrooniliselt ja allkirjastatud digitaalselt. Lepingu mõlemale poolele j</w:t>
      </w:r>
      <w:r w:rsidR="00D22371">
        <w:rPr>
          <w:szCs w:val="24"/>
        </w:rPr>
        <w:t>ääb</w:t>
      </w:r>
      <w:r w:rsidRPr="00225FF9">
        <w:rPr>
          <w:szCs w:val="24"/>
        </w:rPr>
        <w:t xml:space="preserve"> mõlema poole digitaalse allkirjaga lepingu fail.</w:t>
      </w:r>
    </w:p>
    <w:p w14:paraId="45C69BEC" w14:textId="1FDE7D7E" w:rsidR="00312D75" w:rsidRPr="00225FF9" w:rsidRDefault="00312D75" w:rsidP="00F16BE0">
      <w:pPr>
        <w:pStyle w:val="Loendilik"/>
        <w:numPr>
          <w:ilvl w:val="1"/>
          <w:numId w:val="10"/>
        </w:numPr>
        <w:rPr>
          <w:szCs w:val="24"/>
        </w:rPr>
      </w:pPr>
      <w:r w:rsidRPr="00225FF9">
        <w:rPr>
          <w:szCs w:val="24"/>
        </w:rPr>
        <w:t>Lepingul on selle allkirjastamisel järgmised lisad:</w:t>
      </w:r>
    </w:p>
    <w:p w14:paraId="3366EF3D" w14:textId="00186670" w:rsidR="00312D75" w:rsidRPr="00225FF9" w:rsidRDefault="00F47247" w:rsidP="00F16BE0">
      <w:pPr>
        <w:pStyle w:val="Loendilik"/>
        <w:numPr>
          <w:ilvl w:val="2"/>
          <w:numId w:val="10"/>
        </w:numPr>
        <w:rPr>
          <w:szCs w:val="24"/>
        </w:rPr>
      </w:pPr>
      <w:r w:rsidRPr="00225FF9">
        <w:rPr>
          <w:szCs w:val="24"/>
        </w:rPr>
        <w:t>Lisa 1 – Pakkuja esitatud hinnapakkumus vormil „Pakkumuse maksumus ja kinnitused“;</w:t>
      </w:r>
    </w:p>
    <w:p w14:paraId="47DA9FAF" w14:textId="3AD8DDED" w:rsidR="00F47247" w:rsidRPr="00225FF9" w:rsidRDefault="00F47247" w:rsidP="00F16BE0">
      <w:pPr>
        <w:pStyle w:val="Loendilik"/>
        <w:numPr>
          <w:ilvl w:val="2"/>
          <w:numId w:val="10"/>
        </w:numPr>
        <w:rPr>
          <w:szCs w:val="24"/>
        </w:rPr>
      </w:pPr>
      <w:r w:rsidRPr="00225FF9">
        <w:rPr>
          <w:szCs w:val="24"/>
        </w:rPr>
        <w:t>Lisa 2 – Hanketeade – MS 365 litsentsid.</w:t>
      </w:r>
    </w:p>
    <w:p w14:paraId="280C5731" w14:textId="77777777" w:rsidR="00F47247" w:rsidRPr="00225FF9" w:rsidRDefault="00F47247" w:rsidP="00F16BE0">
      <w:pPr>
        <w:pStyle w:val="Loendilik"/>
        <w:rPr>
          <w:szCs w:val="24"/>
        </w:rPr>
      </w:pPr>
    </w:p>
    <w:p w14:paraId="4F35E097" w14:textId="77777777" w:rsidR="00F16BE0" w:rsidRPr="00F16BE0" w:rsidRDefault="005618C9" w:rsidP="00F16BE0">
      <w:pPr>
        <w:pStyle w:val="Loendilik"/>
        <w:numPr>
          <w:ilvl w:val="0"/>
          <w:numId w:val="10"/>
        </w:numPr>
        <w:rPr>
          <w:szCs w:val="24"/>
        </w:rPr>
      </w:pPr>
      <w:r w:rsidRPr="00F16BE0">
        <w:rPr>
          <w:b/>
          <w:bCs/>
          <w:szCs w:val="24"/>
        </w:rPr>
        <w:t>Lepingu ese</w:t>
      </w:r>
    </w:p>
    <w:p w14:paraId="188B1D8D" w14:textId="0B1F83EB" w:rsidR="00F16BE0" w:rsidRDefault="00AD4A2B" w:rsidP="00F16BE0">
      <w:pPr>
        <w:pStyle w:val="Loendilik"/>
        <w:numPr>
          <w:ilvl w:val="1"/>
          <w:numId w:val="10"/>
        </w:numPr>
        <w:rPr>
          <w:szCs w:val="24"/>
        </w:rPr>
      </w:pPr>
      <w:r w:rsidRPr="00F16BE0">
        <w:rPr>
          <w:szCs w:val="24"/>
        </w:rPr>
        <w:t xml:space="preserve">Hanke eesmärgiks on Tapa Vallavalitsuse teenistujatele Microsoft 365 erinevate litsentsitüüpidega tarkvara kasutusõiguse soetamine 12-ks kuuks </w:t>
      </w:r>
      <w:r w:rsidR="0077355F" w:rsidRPr="00F16BE0">
        <w:rPr>
          <w:szCs w:val="24"/>
        </w:rPr>
        <w:t xml:space="preserve">perioodil </w:t>
      </w:r>
      <w:r w:rsidR="00990662">
        <w:rPr>
          <w:b/>
          <w:bCs/>
          <w:szCs w:val="24"/>
        </w:rPr>
        <w:t>3</w:t>
      </w:r>
      <w:r w:rsidR="0077355F" w:rsidRPr="00F16BE0">
        <w:rPr>
          <w:b/>
          <w:bCs/>
          <w:szCs w:val="24"/>
        </w:rPr>
        <w:t>1.0</w:t>
      </w:r>
      <w:r w:rsidR="00990662">
        <w:rPr>
          <w:b/>
          <w:bCs/>
          <w:szCs w:val="24"/>
        </w:rPr>
        <w:t>3</w:t>
      </w:r>
      <w:r w:rsidR="0077355F" w:rsidRPr="00F16BE0">
        <w:rPr>
          <w:b/>
          <w:bCs/>
          <w:szCs w:val="24"/>
        </w:rPr>
        <w:t>.202</w:t>
      </w:r>
      <w:r w:rsidR="00E62F6A" w:rsidRPr="00F16BE0">
        <w:rPr>
          <w:b/>
          <w:bCs/>
          <w:szCs w:val="24"/>
        </w:rPr>
        <w:t>5</w:t>
      </w:r>
      <w:r w:rsidR="00BE7A50" w:rsidRPr="00F16BE0">
        <w:rPr>
          <w:b/>
          <w:bCs/>
          <w:szCs w:val="24"/>
        </w:rPr>
        <w:t>–</w:t>
      </w:r>
      <w:r w:rsidR="0077355F" w:rsidRPr="00F16BE0">
        <w:rPr>
          <w:b/>
          <w:bCs/>
          <w:szCs w:val="24"/>
        </w:rPr>
        <w:t>31.0</w:t>
      </w:r>
      <w:r w:rsidRPr="00F16BE0">
        <w:rPr>
          <w:b/>
          <w:bCs/>
          <w:szCs w:val="24"/>
        </w:rPr>
        <w:t>3</w:t>
      </w:r>
      <w:r w:rsidR="0077355F" w:rsidRPr="00F16BE0">
        <w:rPr>
          <w:b/>
          <w:bCs/>
          <w:szCs w:val="24"/>
        </w:rPr>
        <w:t>.202</w:t>
      </w:r>
      <w:r w:rsidR="00E62F6A" w:rsidRPr="00F16BE0">
        <w:rPr>
          <w:b/>
          <w:bCs/>
          <w:szCs w:val="24"/>
        </w:rPr>
        <w:t>6</w:t>
      </w:r>
      <w:r w:rsidR="0077355F" w:rsidRPr="00F16BE0">
        <w:rPr>
          <w:szCs w:val="24"/>
        </w:rPr>
        <w:t>.</w:t>
      </w:r>
    </w:p>
    <w:p w14:paraId="7C9D685B" w14:textId="0342DA60" w:rsidR="00F16BE0" w:rsidRDefault="00F47247" w:rsidP="00F16BE0">
      <w:pPr>
        <w:pStyle w:val="Loendilik"/>
        <w:numPr>
          <w:ilvl w:val="1"/>
          <w:numId w:val="10"/>
        </w:numPr>
        <w:rPr>
          <w:szCs w:val="24"/>
        </w:rPr>
      </w:pPr>
      <w:r w:rsidRPr="00F16BE0">
        <w:rPr>
          <w:szCs w:val="24"/>
        </w:rPr>
        <w:t xml:space="preserve">Soetatavate litsentside </w:t>
      </w:r>
      <w:r w:rsidR="00960778" w:rsidRPr="00F16BE0">
        <w:rPr>
          <w:szCs w:val="24"/>
        </w:rPr>
        <w:t>algne</w:t>
      </w:r>
      <w:r w:rsidRPr="00F16BE0">
        <w:rPr>
          <w:szCs w:val="24"/>
        </w:rPr>
        <w:t xml:space="preserve"> kogus kokku on </w:t>
      </w:r>
      <w:r w:rsidR="00BE7A50" w:rsidRPr="00F16BE0">
        <w:rPr>
          <w:b/>
          <w:bCs/>
          <w:szCs w:val="24"/>
        </w:rPr>
        <w:t>4</w:t>
      </w:r>
      <w:r w:rsidR="00882E0E">
        <w:rPr>
          <w:b/>
          <w:bCs/>
          <w:szCs w:val="24"/>
        </w:rPr>
        <w:t>3</w:t>
      </w:r>
      <w:r w:rsidRPr="00F16BE0">
        <w:rPr>
          <w:szCs w:val="24"/>
        </w:rPr>
        <w:t xml:space="preserve">. </w:t>
      </w:r>
      <w:r w:rsidR="0077355F" w:rsidRPr="00F16BE0">
        <w:rPr>
          <w:szCs w:val="24"/>
        </w:rPr>
        <w:t xml:space="preserve">Müüja müüb ja ostja ostab </w:t>
      </w:r>
      <w:r w:rsidR="00BF58AA" w:rsidRPr="00F16BE0">
        <w:rPr>
          <w:szCs w:val="24"/>
        </w:rPr>
        <w:t>litsentse</w:t>
      </w:r>
      <w:r w:rsidR="0077355F" w:rsidRPr="00F16BE0">
        <w:rPr>
          <w:szCs w:val="24"/>
        </w:rPr>
        <w:t xml:space="preserve"> vastavalt vajadusele.</w:t>
      </w:r>
    </w:p>
    <w:p w14:paraId="5C31F875" w14:textId="77777777" w:rsidR="00F16BE0" w:rsidRDefault="00AD4A2B" w:rsidP="00F16BE0">
      <w:pPr>
        <w:pStyle w:val="Loendilik"/>
        <w:numPr>
          <w:ilvl w:val="1"/>
          <w:numId w:val="10"/>
        </w:numPr>
        <w:rPr>
          <w:szCs w:val="24"/>
        </w:rPr>
      </w:pPr>
      <w:r w:rsidRPr="00F16BE0">
        <w:rPr>
          <w:szCs w:val="24"/>
        </w:rPr>
        <w:t>Hankija võib rendiperioodi jooksul litsentse juurde tellida (kuupõhine leping, litsentsi kehtivus alates tellimisest kuni selle tühistamiseni, aga mitte kauem kui antud hankelepingu lõpuni, vt p 8.2).</w:t>
      </w:r>
    </w:p>
    <w:p w14:paraId="008E95AD" w14:textId="46FFBE3D" w:rsidR="00960778" w:rsidRPr="00F16BE0" w:rsidRDefault="00AD4A2B" w:rsidP="00F16BE0">
      <w:pPr>
        <w:pStyle w:val="Loendilik"/>
        <w:numPr>
          <w:ilvl w:val="1"/>
          <w:numId w:val="10"/>
        </w:numPr>
        <w:rPr>
          <w:szCs w:val="24"/>
        </w:rPr>
      </w:pPr>
      <w:r w:rsidRPr="00F16BE0">
        <w:rPr>
          <w:szCs w:val="24"/>
        </w:rPr>
        <w:t>Kogu rendiperioodil kehtib pakkumusekohane renditasu, sh juurde tellitavatele litsentsidele.</w:t>
      </w:r>
    </w:p>
    <w:p w14:paraId="65156375" w14:textId="5BD2D419" w:rsidR="000110A9" w:rsidRDefault="000110A9" w:rsidP="00F16BE0">
      <w:pPr>
        <w:pStyle w:val="Loendilik"/>
        <w:numPr>
          <w:ilvl w:val="1"/>
          <w:numId w:val="10"/>
        </w:numPr>
        <w:rPr>
          <w:szCs w:val="24"/>
        </w:rPr>
      </w:pPr>
      <w:r w:rsidRPr="000110A9">
        <w:rPr>
          <w:szCs w:val="24"/>
        </w:rPr>
        <w:t>Renditasus sisalduvad kõik konsultatsioonikulud, litsentside kättesaadavaks tegemise kulud jm hankelepingu nõuetekohaseks täitmiseks vajalike tegevuste-toimingute kulud.</w:t>
      </w:r>
    </w:p>
    <w:p w14:paraId="30BC41E0" w14:textId="77CCA2CD" w:rsidR="00960778" w:rsidRPr="00960778" w:rsidRDefault="00960778" w:rsidP="00F16BE0">
      <w:pPr>
        <w:pStyle w:val="Loendilik"/>
        <w:numPr>
          <w:ilvl w:val="1"/>
          <w:numId w:val="10"/>
        </w:numPr>
        <w:rPr>
          <w:szCs w:val="24"/>
        </w:rPr>
      </w:pPr>
      <w:r w:rsidRPr="00960778">
        <w:rPr>
          <w:szCs w:val="24"/>
        </w:rPr>
        <w:t>Tasumine toimub Pakkuja esitatud e-arvete alusel kuupõhiselt, vastavalt tellitud litsentside arvule ja Pakkumuses toodud kuu maksumusele.</w:t>
      </w:r>
    </w:p>
    <w:p w14:paraId="085C7754" w14:textId="77777777" w:rsidR="000110A9" w:rsidRPr="000110A9" w:rsidRDefault="00AD4A2B" w:rsidP="00F16BE0">
      <w:pPr>
        <w:pStyle w:val="Loendilik"/>
        <w:numPr>
          <w:ilvl w:val="1"/>
          <w:numId w:val="10"/>
        </w:numPr>
        <w:rPr>
          <w:b/>
          <w:bCs/>
          <w:szCs w:val="24"/>
        </w:rPr>
      </w:pPr>
      <w:r w:rsidRPr="000110A9">
        <w:rPr>
          <w:szCs w:val="24"/>
        </w:rPr>
        <w:t>Peale hankelepingu lõppu litsentse ei pikendata automaatselt uueks perioodiks.</w:t>
      </w:r>
    </w:p>
    <w:p w14:paraId="203A436F" w14:textId="77777777" w:rsidR="000110A9" w:rsidRPr="000110A9" w:rsidRDefault="000110A9" w:rsidP="00F16BE0">
      <w:pPr>
        <w:rPr>
          <w:b/>
          <w:bCs/>
          <w:szCs w:val="24"/>
        </w:rPr>
      </w:pPr>
    </w:p>
    <w:p w14:paraId="60E68555" w14:textId="77777777" w:rsidR="000110A9" w:rsidRDefault="0077355F" w:rsidP="00F16BE0">
      <w:pPr>
        <w:pStyle w:val="Loendilik"/>
        <w:numPr>
          <w:ilvl w:val="0"/>
          <w:numId w:val="10"/>
        </w:numPr>
        <w:rPr>
          <w:b/>
          <w:bCs/>
          <w:szCs w:val="24"/>
        </w:rPr>
      </w:pPr>
      <w:r w:rsidRPr="000110A9">
        <w:rPr>
          <w:b/>
          <w:bCs/>
          <w:szCs w:val="24"/>
        </w:rPr>
        <w:t>Lepingu maksumus</w:t>
      </w:r>
    </w:p>
    <w:p w14:paraId="7F679386" w14:textId="4C6A7A45" w:rsidR="00CA2242" w:rsidRPr="00CA2242" w:rsidRDefault="00CA2242" w:rsidP="00CA2242">
      <w:pPr>
        <w:pStyle w:val="Loendilik"/>
        <w:numPr>
          <w:ilvl w:val="1"/>
          <w:numId w:val="10"/>
        </w:numPr>
        <w:rPr>
          <w:noProof/>
          <w:szCs w:val="24"/>
        </w:rPr>
      </w:pPr>
      <w:r w:rsidRPr="00CA2242">
        <w:rPr>
          <w:bCs/>
          <w:szCs w:val="24"/>
        </w:rPr>
        <w:t xml:space="preserve">Lepingu orienteeruv kogumaksumus </w:t>
      </w:r>
      <w:r w:rsidRPr="00CA2242">
        <w:rPr>
          <w:b/>
          <w:szCs w:val="24"/>
        </w:rPr>
        <w:t>… eurot</w:t>
      </w:r>
      <w:r w:rsidRPr="00CA2242">
        <w:rPr>
          <w:bCs/>
          <w:szCs w:val="24"/>
        </w:rPr>
        <w:t xml:space="preserve">, millele lisandub käibemaks. </w:t>
      </w:r>
    </w:p>
    <w:p w14:paraId="308EE512" w14:textId="3AA0BF7F" w:rsidR="000110A9" w:rsidRPr="000110A9" w:rsidRDefault="00BF58AA" w:rsidP="00CA2242">
      <w:pPr>
        <w:pStyle w:val="Loendilik"/>
        <w:numPr>
          <w:ilvl w:val="2"/>
          <w:numId w:val="10"/>
        </w:numPr>
        <w:rPr>
          <w:bCs/>
          <w:szCs w:val="24"/>
        </w:rPr>
      </w:pPr>
      <w:r w:rsidRPr="000110A9">
        <w:rPr>
          <w:szCs w:val="24"/>
        </w:rPr>
        <w:t>Microsoft 365 Business Basic (koos Teamsiga, aastapõhine leping) – 1 litsentsi</w:t>
      </w:r>
      <w:r w:rsidRPr="000110A9">
        <w:rPr>
          <w:bCs/>
          <w:szCs w:val="24"/>
        </w:rPr>
        <w:t xml:space="preserve"> maksumus </w:t>
      </w:r>
      <w:r w:rsidRPr="000110A9">
        <w:rPr>
          <w:b/>
          <w:szCs w:val="24"/>
        </w:rPr>
        <w:t>… eurot</w:t>
      </w:r>
      <w:r w:rsidRPr="000110A9">
        <w:rPr>
          <w:bCs/>
          <w:szCs w:val="24"/>
        </w:rPr>
        <w:t xml:space="preserve">, millele lisandub käibemaks. </w:t>
      </w:r>
    </w:p>
    <w:p w14:paraId="52C39716" w14:textId="1FE94C36" w:rsidR="000110A9" w:rsidRDefault="00BF58AA" w:rsidP="00CA2242">
      <w:pPr>
        <w:pStyle w:val="Loendilik"/>
        <w:numPr>
          <w:ilvl w:val="2"/>
          <w:numId w:val="10"/>
        </w:numPr>
        <w:rPr>
          <w:bCs/>
          <w:szCs w:val="24"/>
        </w:rPr>
      </w:pPr>
      <w:r w:rsidRPr="000110A9">
        <w:rPr>
          <w:szCs w:val="24"/>
        </w:rPr>
        <w:t xml:space="preserve">Microsoft 365 Business Standard (koos Teamsiga, aastapõhine leping) – 1 litsentsi </w:t>
      </w:r>
      <w:r w:rsidRPr="000110A9">
        <w:rPr>
          <w:bCs/>
          <w:szCs w:val="24"/>
        </w:rPr>
        <w:t xml:space="preserve">maksumus </w:t>
      </w:r>
      <w:r w:rsidRPr="000110A9">
        <w:rPr>
          <w:b/>
          <w:szCs w:val="24"/>
        </w:rPr>
        <w:t>… eurot</w:t>
      </w:r>
      <w:r w:rsidRPr="000110A9">
        <w:rPr>
          <w:bCs/>
          <w:szCs w:val="24"/>
        </w:rPr>
        <w:t xml:space="preserve">, millele lisandub käibemaks. </w:t>
      </w:r>
    </w:p>
    <w:p w14:paraId="026E4BE6" w14:textId="22CA5AF4" w:rsidR="000110A9" w:rsidRDefault="00BE7A50" w:rsidP="00CA2242">
      <w:pPr>
        <w:pStyle w:val="Loendilik"/>
        <w:numPr>
          <w:ilvl w:val="2"/>
          <w:numId w:val="10"/>
        </w:numPr>
        <w:rPr>
          <w:bCs/>
          <w:szCs w:val="24"/>
        </w:rPr>
      </w:pPr>
      <w:r w:rsidRPr="000110A9">
        <w:rPr>
          <w:szCs w:val="24"/>
        </w:rPr>
        <w:t xml:space="preserve">Microsoft 365 Business Premium (koos Teamsiga, aastapõhine leping) </w:t>
      </w:r>
      <w:r w:rsidRPr="000110A9">
        <w:rPr>
          <w:bCs/>
          <w:szCs w:val="24"/>
        </w:rPr>
        <w:t xml:space="preserve">maksumus </w:t>
      </w:r>
      <w:r w:rsidRPr="000110A9">
        <w:rPr>
          <w:b/>
          <w:szCs w:val="24"/>
        </w:rPr>
        <w:t>… eurot</w:t>
      </w:r>
      <w:r w:rsidRPr="000110A9">
        <w:rPr>
          <w:bCs/>
          <w:szCs w:val="24"/>
        </w:rPr>
        <w:t xml:space="preserve">, millele lisandub käibemaks. </w:t>
      </w:r>
    </w:p>
    <w:p w14:paraId="170E5534" w14:textId="69148D33" w:rsidR="000110A9" w:rsidRPr="000110A9" w:rsidRDefault="00BE7A50" w:rsidP="00CA2242">
      <w:pPr>
        <w:pStyle w:val="Loendilik"/>
        <w:numPr>
          <w:ilvl w:val="2"/>
          <w:numId w:val="10"/>
        </w:numPr>
        <w:rPr>
          <w:b/>
          <w:bCs/>
          <w:szCs w:val="24"/>
        </w:rPr>
      </w:pPr>
      <w:r w:rsidRPr="000110A9">
        <w:rPr>
          <w:szCs w:val="24"/>
        </w:rPr>
        <w:lastRenderedPageBreak/>
        <w:t>Microsoft Exchange Online (</w:t>
      </w:r>
      <w:r w:rsidR="00F93343" w:rsidRPr="000110A9">
        <w:rPr>
          <w:szCs w:val="24"/>
        </w:rPr>
        <w:t>Leping</w:t>
      </w:r>
      <w:r w:rsidRPr="000110A9">
        <w:rPr>
          <w:szCs w:val="24"/>
        </w:rPr>
        <w:t xml:space="preserve"> 1, aastapõhine leping) </w:t>
      </w:r>
      <w:r w:rsidRPr="000110A9">
        <w:rPr>
          <w:bCs/>
          <w:szCs w:val="24"/>
        </w:rPr>
        <w:t xml:space="preserve">maksumus </w:t>
      </w:r>
      <w:r w:rsidRPr="000110A9">
        <w:rPr>
          <w:b/>
          <w:szCs w:val="24"/>
        </w:rPr>
        <w:t>… eurot</w:t>
      </w:r>
      <w:r w:rsidRPr="000110A9">
        <w:rPr>
          <w:bCs/>
          <w:szCs w:val="24"/>
        </w:rPr>
        <w:t xml:space="preserve">, millele lisandub käibemaks. </w:t>
      </w:r>
    </w:p>
    <w:p w14:paraId="3664D4A6" w14:textId="6501F6BF" w:rsidR="000110A9" w:rsidRPr="00CA2242" w:rsidRDefault="00BF58AA" w:rsidP="00CA2242">
      <w:pPr>
        <w:pStyle w:val="Loendilik"/>
        <w:numPr>
          <w:ilvl w:val="1"/>
          <w:numId w:val="10"/>
        </w:numPr>
        <w:rPr>
          <w:b/>
          <w:bCs/>
          <w:szCs w:val="24"/>
        </w:rPr>
      </w:pPr>
      <w:r w:rsidRPr="00CA2242">
        <w:rPr>
          <w:noProof/>
          <w:szCs w:val="24"/>
        </w:rPr>
        <w:t>Lepingu lõplik hind selgub pärast Lepingu kehtivuse lõppu ning sõltub Ostja poolt tellitud litsentside maksumusest ning kogusest.</w:t>
      </w:r>
    </w:p>
    <w:p w14:paraId="14CB2458" w14:textId="77777777" w:rsidR="000110A9" w:rsidRPr="000110A9" w:rsidRDefault="000110A9" w:rsidP="00F16BE0">
      <w:pPr>
        <w:rPr>
          <w:b/>
          <w:bCs/>
          <w:szCs w:val="24"/>
        </w:rPr>
      </w:pPr>
    </w:p>
    <w:p w14:paraId="3D8FF69B" w14:textId="77777777" w:rsidR="000110A9" w:rsidRPr="000110A9" w:rsidRDefault="0077355F" w:rsidP="00F16BE0">
      <w:pPr>
        <w:pStyle w:val="Loendilik"/>
        <w:numPr>
          <w:ilvl w:val="0"/>
          <w:numId w:val="10"/>
        </w:numPr>
        <w:rPr>
          <w:szCs w:val="24"/>
        </w:rPr>
      </w:pPr>
      <w:r w:rsidRPr="000110A9">
        <w:rPr>
          <w:b/>
          <w:bCs/>
          <w:szCs w:val="24"/>
        </w:rPr>
        <w:t>Arveldamise kord</w:t>
      </w:r>
    </w:p>
    <w:p w14:paraId="742084AE" w14:textId="39C45F7C" w:rsidR="000110A9" w:rsidRPr="000110A9" w:rsidRDefault="0077355F" w:rsidP="00F16BE0">
      <w:pPr>
        <w:pStyle w:val="Loendilik"/>
        <w:numPr>
          <w:ilvl w:val="1"/>
          <w:numId w:val="10"/>
        </w:numPr>
        <w:rPr>
          <w:szCs w:val="24"/>
        </w:rPr>
      </w:pPr>
      <w:r w:rsidRPr="000110A9">
        <w:rPr>
          <w:bCs/>
          <w:szCs w:val="24"/>
        </w:rPr>
        <w:t>Kauba eest tasumine toimub</w:t>
      </w:r>
      <w:r w:rsidR="00960778" w:rsidRPr="000110A9">
        <w:rPr>
          <w:bCs/>
          <w:szCs w:val="24"/>
        </w:rPr>
        <w:t xml:space="preserve"> </w:t>
      </w:r>
      <w:r w:rsidRPr="000110A9">
        <w:rPr>
          <w:bCs/>
          <w:szCs w:val="24"/>
        </w:rPr>
        <w:t>müüja poolt esitatud arve alusel.</w:t>
      </w:r>
    </w:p>
    <w:p w14:paraId="582654EE" w14:textId="0FEF8DD3" w:rsidR="00BF58AA" w:rsidRPr="000110A9" w:rsidRDefault="00BF58AA" w:rsidP="00F16BE0">
      <w:pPr>
        <w:pStyle w:val="Loendilik"/>
        <w:numPr>
          <w:ilvl w:val="1"/>
          <w:numId w:val="10"/>
        </w:numPr>
        <w:rPr>
          <w:szCs w:val="24"/>
        </w:rPr>
      </w:pPr>
      <w:r w:rsidRPr="000110A9">
        <w:rPr>
          <w:szCs w:val="24"/>
        </w:rPr>
        <w:t xml:space="preserve">Müüja on kohustatud esitatavale arvele lisama Lepingu numbri ja ostjapoolse kontaktisiku nime. Arved </w:t>
      </w:r>
      <w:r w:rsidRPr="000110A9">
        <w:rPr>
          <w:noProof/>
          <w:szCs w:val="24"/>
        </w:rPr>
        <w:t xml:space="preserve">edastatakse Finbite </w:t>
      </w:r>
      <w:r w:rsidR="00BE7A50" w:rsidRPr="000110A9">
        <w:rPr>
          <w:noProof/>
          <w:szCs w:val="24"/>
        </w:rPr>
        <w:t>A</w:t>
      </w:r>
      <w:r w:rsidRPr="000110A9">
        <w:rPr>
          <w:noProof/>
          <w:szCs w:val="24"/>
        </w:rPr>
        <w:t>rvekeskusesse</w:t>
      </w:r>
      <w:r w:rsidR="00BE7A50" w:rsidRPr="000110A9">
        <w:rPr>
          <w:noProof/>
          <w:szCs w:val="24"/>
        </w:rPr>
        <w:t xml:space="preserve"> e-arvetena</w:t>
      </w:r>
      <w:r w:rsidRPr="000110A9">
        <w:rPr>
          <w:szCs w:val="24"/>
        </w:rPr>
        <w:t>.</w:t>
      </w:r>
    </w:p>
    <w:p w14:paraId="457B212E" w14:textId="77777777" w:rsidR="00BF58AA" w:rsidRPr="00225FF9" w:rsidRDefault="00BF58AA" w:rsidP="00F16BE0">
      <w:pPr>
        <w:pStyle w:val="Loendilik"/>
        <w:numPr>
          <w:ilvl w:val="1"/>
          <w:numId w:val="10"/>
        </w:numPr>
        <w:rPr>
          <w:noProof/>
          <w:szCs w:val="24"/>
        </w:rPr>
      </w:pPr>
      <w:r w:rsidRPr="00225FF9">
        <w:rPr>
          <w:noProof/>
          <w:szCs w:val="24"/>
        </w:rPr>
        <w:t xml:space="preserve">Vastavalt vajadusele võib ostja litsentse pakkumuse maksumuse esildisel (LISA 1) toodud fikseeritud ühikuhinnaga juurde tellida või ka juurdetellitud litsentse vastavalt vajadusele vähendada. </w:t>
      </w:r>
    </w:p>
    <w:p w14:paraId="44364B93" w14:textId="77777777" w:rsidR="00BF58AA" w:rsidRPr="00225FF9" w:rsidRDefault="00BF58AA" w:rsidP="00F16BE0">
      <w:pPr>
        <w:pStyle w:val="Loendilik"/>
        <w:numPr>
          <w:ilvl w:val="1"/>
          <w:numId w:val="10"/>
        </w:numPr>
        <w:rPr>
          <w:noProof/>
          <w:szCs w:val="24"/>
        </w:rPr>
      </w:pPr>
      <w:r w:rsidRPr="00225FF9">
        <w:rPr>
          <w:noProof/>
          <w:szCs w:val="24"/>
        </w:rPr>
        <w:t xml:space="preserve">Ostja võtab litsentse kasutusele vastavalt vajadusele. Arveldamine toimub kuupõhiselt, vastavalt tegelikult kasutusele võetud litsentside arvule ja nende ühikhindadele. Litsentside hilisemal kasutusele võtmisel (st mitte kohe pärast lepingu sõlmimist) jääb litsentsi kehtivus Lepingu kehtivusaja piiridesse. </w:t>
      </w:r>
      <w:r w:rsidR="0077355F" w:rsidRPr="00225FF9">
        <w:rPr>
          <w:szCs w:val="24"/>
        </w:rPr>
        <w:t xml:space="preserve"> </w:t>
      </w:r>
    </w:p>
    <w:p w14:paraId="45C0EAC7" w14:textId="77777777" w:rsidR="000110A9" w:rsidRDefault="0077355F" w:rsidP="00F16BE0">
      <w:pPr>
        <w:pStyle w:val="Loendilik"/>
        <w:numPr>
          <w:ilvl w:val="1"/>
          <w:numId w:val="10"/>
        </w:numPr>
        <w:rPr>
          <w:szCs w:val="24"/>
        </w:rPr>
      </w:pPr>
      <w:r w:rsidRPr="000110A9">
        <w:rPr>
          <w:szCs w:val="24"/>
        </w:rPr>
        <w:t xml:space="preserve">Ostja tasub müüjale esitatud arvete alusel 14 päeva jooksul arve saamisest. </w:t>
      </w:r>
    </w:p>
    <w:p w14:paraId="15C4667E" w14:textId="77777777" w:rsidR="000110A9" w:rsidRPr="000110A9" w:rsidRDefault="000110A9" w:rsidP="00F16BE0">
      <w:pPr>
        <w:rPr>
          <w:szCs w:val="24"/>
        </w:rPr>
      </w:pPr>
    </w:p>
    <w:p w14:paraId="1A2B5D2D" w14:textId="77777777" w:rsidR="000110A9" w:rsidRPr="000110A9" w:rsidRDefault="0077355F" w:rsidP="00F16BE0">
      <w:pPr>
        <w:pStyle w:val="Loendilik"/>
        <w:numPr>
          <w:ilvl w:val="0"/>
          <w:numId w:val="10"/>
        </w:numPr>
        <w:rPr>
          <w:szCs w:val="24"/>
        </w:rPr>
      </w:pPr>
      <w:r w:rsidRPr="000110A9">
        <w:rPr>
          <w:b/>
          <w:bCs/>
          <w:szCs w:val="24"/>
        </w:rPr>
        <w:t>Poolte kontaktisikud</w:t>
      </w:r>
    </w:p>
    <w:p w14:paraId="2AB488E7" w14:textId="12411B85" w:rsidR="000110A9" w:rsidRPr="000110A9" w:rsidRDefault="0077355F" w:rsidP="00F16BE0">
      <w:pPr>
        <w:pStyle w:val="Loendilik"/>
        <w:numPr>
          <w:ilvl w:val="1"/>
          <w:numId w:val="10"/>
        </w:numPr>
        <w:rPr>
          <w:bCs/>
          <w:szCs w:val="24"/>
        </w:rPr>
      </w:pPr>
      <w:r w:rsidRPr="000110A9">
        <w:rPr>
          <w:szCs w:val="24"/>
        </w:rPr>
        <w:t xml:space="preserve">Ostja kontaktisikuks on </w:t>
      </w:r>
      <w:r w:rsidR="00BF58AA" w:rsidRPr="000110A9">
        <w:rPr>
          <w:szCs w:val="24"/>
        </w:rPr>
        <w:t>Vahur Saaremets</w:t>
      </w:r>
      <w:r w:rsidRPr="000110A9">
        <w:rPr>
          <w:szCs w:val="24"/>
        </w:rPr>
        <w:t>, tel</w:t>
      </w:r>
      <w:r w:rsidR="00BF58AA" w:rsidRPr="000110A9">
        <w:rPr>
          <w:szCs w:val="24"/>
        </w:rPr>
        <w:t>:</w:t>
      </w:r>
      <w:r w:rsidRPr="000110A9">
        <w:rPr>
          <w:szCs w:val="24"/>
        </w:rPr>
        <w:t xml:space="preserve"> </w:t>
      </w:r>
      <w:r w:rsidR="00BF58AA" w:rsidRPr="000110A9">
        <w:rPr>
          <w:szCs w:val="24"/>
        </w:rPr>
        <w:t>5886 0680</w:t>
      </w:r>
      <w:r w:rsidRPr="000110A9">
        <w:rPr>
          <w:szCs w:val="24"/>
        </w:rPr>
        <w:t>,</w:t>
      </w:r>
      <w:r w:rsidR="00BF58AA" w:rsidRPr="000110A9">
        <w:rPr>
          <w:szCs w:val="24"/>
        </w:rPr>
        <w:t xml:space="preserve"> e-post: </w:t>
      </w:r>
      <w:hyperlink r:id="rId7" w:history="1">
        <w:r w:rsidR="000110A9" w:rsidRPr="005A7809">
          <w:rPr>
            <w:rStyle w:val="Hperlink"/>
            <w:szCs w:val="24"/>
          </w:rPr>
          <w:t>vahur.saaremets@tapa.ee</w:t>
        </w:r>
      </w:hyperlink>
      <w:r w:rsidR="00BF58AA" w:rsidRPr="000110A9">
        <w:rPr>
          <w:szCs w:val="24"/>
        </w:rPr>
        <w:t>.</w:t>
      </w:r>
    </w:p>
    <w:p w14:paraId="190642B7" w14:textId="66C97A3B" w:rsidR="000110A9" w:rsidRDefault="0077355F" w:rsidP="00F16BE0">
      <w:pPr>
        <w:pStyle w:val="Loendilik"/>
        <w:numPr>
          <w:ilvl w:val="1"/>
          <w:numId w:val="10"/>
        </w:numPr>
        <w:rPr>
          <w:szCs w:val="24"/>
        </w:rPr>
      </w:pPr>
      <w:r w:rsidRPr="000110A9">
        <w:rPr>
          <w:szCs w:val="24"/>
        </w:rPr>
        <w:t xml:space="preserve">Müüja kontaktisikuks on </w:t>
      </w:r>
      <w:r w:rsidR="00BF58AA" w:rsidRPr="000110A9">
        <w:rPr>
          <w:szCs w:val="24"/>
        </w:rPr>
        <w:t>…</w:t>
      </w:r>
      <w:r w:rsidRPr="000110A9">
        <w:rPr>
          <w:szCs w:val="24"/>
        </w:rPr>
        <w:t xml:space="preserve">, tel </w:t>
      </w:r>
      <w:r w:rsidR="00BF58AA" w:rsidRPr="000110A9">
        <w:rPr>
          <w:szCs w:val="24"/>
        </w:rPr>
        <w:t>…</w:t>
      </w:r>
      <w:r w:rsidRPr="000110A9">
        <w:rPr>
          <w:szCs w:val="24"/>
        </w:rPr>
        <w:t xml:space="preserve">, </w:t>
      </w:r>
      <w:r w:rsidR="00BF58AA" w:rsidRPr="000110A9">
        <w:rPr>
          <w:szCs w:val="24"/>
        </w:rPr>
        <w:t>… .</w:t>
      </w:r>
      <w:r w:rsidRPr="000110A9">
        <w:rPr>
          <w:szCs w:val="24"/>
        </w:rPr>
        <w:t xml:space="preserve"> </w:t>
      </w:r>
    </w:p>
    <w:p w14:paraId="720246A7" w14:textId="77777777" w:rsidR="000110A9" w:rsidRPr="000110A9" w:rsidRDefault="000110A9" w:rsidP="00F16BE0">
      <w:pPr>
        <w:rPr>
          <w:szCs w:val="24"/>
        </w:rPr>
      </w:pPr>
    </w:p>
    <w:p w14:paraId="6A98A225" w14:textId="77777777" w:rsidR="000110A9" w:rsidRPr="000110A9" w:rsidRDefault="0077355F" w:rsidP="00F16BE0">
      <w:pPr>
        <w:pStyle w:val="Loendilik"/>
        <w:numPr>
          <w:ilvl w:val="0"/>
          <w:numId w:val="10"/>
        </w:numPr>
        <w:rPr>
          <w:szCs w:val="24"/>
        </w:rPr>
      </w:pPr>
      <w:r w:rsidRPr="000110A9">
        <w:rPr>
          <w:b/>
          <w:bCs/>
          <w:szCs w:val="24"/>
        </w:rPr>
        <w:t xml:space="preserve">Lõppsätted </w:t>
      </w:r>
    </w:p>
    <w:p w14:paraId="596D3231" w14:textId="5A631D1F" w:rsidR="000110A9" w:rsidRDefault="0077355F" w:rsidP="00F16BE0">
      <w:pPr>
        <w:pStyle w:val="Loendilik"/>
        <w:numPr>
          <w:ilvl w:val="1"/>
          <w:numId w:val="10"/>
        </w:numPr>
        <w:rPr>
          <w:szCs w:val="24"/>
        </w:rPr>
      </w:pPr>
      <w:r w:rsidRPr="000110A9">
        <w:rPr>
          <w:szCs w:val="24"/>
        </w:rPr>
        <w:t xml:space="preserve">Leping jõustub poolte allkirjastamisega ja kehtib kuni kõigi lepingujärgsete kohustuste täitmisega mõlema poole poolt. </w:t>
      </w:r>
    </w:p>
    <w:p w14:paraId="2A879C5E" w14:textId="2761197C" w:rsidR="0077355F" w:rsidRPr="000110A9" w:rsidRDefault="0077355F" w:rsidP="00F16BE0">
      <w:pPr>
        <w:pStyle w:val="Loendilik"/>
        <w:numPr>
          <w:ilvl w:val="1"/>
          <w:numId w:val="10"/>
        </w:numPr>
        <w:rPr>
          <w:szCs w:val="24"/>
        </w:rPr>
      </w:pPr>
      <w:r w:rsidRPr="000110A9">
        <w:rPr>
          <w:szCs w:val="24"/>
        </w:rPr>
        <w:t xml:space="preserve">Lepingut võib muuta poolte kirjalikul kokkuleppel. </w:t>
      </w:r>
    </w:p>
    <w:p w14:paraId="2F867A92" w14:textId="77777777" w:rsidR="0077355F" w:rsidRPr="0077355F" w:rsidRDefault="0077355F" w:rsidP="0077355F">
      <w:pPr>
        <w:autoSpaceDE w:val="0"/>
        <w:autoSpaceDN w:val="0"/>
        <w:adjustRightInd w:val="0"/>
        <w:spacing w:after="0" w:line="240" w:lineRule="auto"/>
        <w:rPr>
          <w:rFonts w:ascii="Times New Roman" w:hAnsi="Times New Roman"/>
          <w:color w:val="000000"/>
          <w:lang w:eastAsia="et-EE"/>
        </w:rPr>
      </w:pPr>
    </w:p>
    <w:p w14:paraId="55190443" w14:textId="77777777" w:rsidR="0077355F" w:rsidRPr="0077355F" w:rsidRDefault="0077355F" w:rsidP="0077355F">
      <w:pPr>
        <w:autoSpaceDE w:val="0"/>
        <w:autoSpaceDN w:val="0"/>
        <w:adjustRightInd w:val="0"/>
        <w:spacing w:after="0" w:line="240" w:lineRule="auto"/>
        <w:rPr>
          <w:rFonts w:ascii="Times New Roman" w:hAnsi="Times New Roman"/>
          <w:color w:val="000000"/>
          <w:lang w:eastAsia="et-EE"/>
        </w:rPr>
      </w:pPr>
    </w:p>
    <w:p w14:paraId="3BC55448" w14:textId="77777777" w:rsidR="0077355F" w:rsidRPr="0077355F" w:rsidRDefault="0077355F" w:rsidP="0077355F">
      <w:pPr>
        <w:autoSpaceDE w:val="0"/>
        <w:autoSpaceDN w:val="0"/>
        <w:adjustRightInd w:val="0"/>
        <w:spacing w:after="0" w:line="240" w:lineRule="auto"/>
        <w:jc w:val="both"/>
        <w:rPr>
          <w:rFonts w:ascii="Times New Roman" w:hAnsi="Times New Roman"/>
          <w:b/>
          <w:bCs/>
          <w:iCs/>
          <w:sz w:val="24"/>
          <w:szCs w:val="24"/>
          <w:lang w:eastAsia="et-EE"/>
        </w:rPr>
      </w:pPr>
      <w:r w:rsidRPr="0077355F">
        <w:rPr>
          <w:rFonts w:ascii="Times New Roman" w:hAnsi="Times New Roman"/>
          <w:b/>
          <w:bCs/>
          <w:iCs/>
          <w:sz w:val="24"/>
          <w:szCs w:val="24"/>
          <w:lang w:eastAsia="et-EE"/>
        </w:rPr>
        <w:t>Poolte allkirjad</w:t>
      </w:r>
    </w:p>
    <w:p w14:paraId="1C3F351C" w14:textId="77777777" w:rsidR="0077355F" w:rsidRPr="0077355F" w:rsidRDefault="0077355F" w:rsidP="0077355F">
      <w:pPr>
        <w:autoSpaceDE w:val="0"/>
        <w:autoSpaceDN w:val="0"/>
        <w:adjustRightInd w:val="0"/>
        <w:spacing w:after="0" w:line="240" w:lineRule="auto"/>
        <w:jc w:val="both"/>
        <w:rPr>
          <w:rFonts w:ascii="Times-Italic" w:hAnsi="Times-Italic" w:cs="Times-Italic"/>
          <w:i/>
          <w:iCs/>
          <w:lang w:eastAsia="et-EE"/>
        </w:rPr>
      </w:pPr>
    </w:p>
    <w:p w14:paraId="3FE53CAD" w14:textId="77777777" w:rsidR="0077355F" w:rsidRPr="0077355F" w:rsidRDefault="0077355F" w:rsidP="0077355F">
      <w:pPr>
        <w:autoSpaceDE w:val="0"/>
        <w:autoSpaceDN w:val="0"/>
        <w:adjustRightInd w:val="0"/>
        <w:spacing w:after="0" w:line="240" w:lineRule="auto"/>
        <w:jc w:val="both"/>
        <w:rPr>
          <w:rFonts w:ascii="Times-Italic" w:hAnsi="Times-Italic" w:cs="Times-Italic"/>
          <w:i/>
          <w:iCs/>
          <w:lang w:eastAsia="et-EE"/>
        </w:rPr>
      </w:pPr>
      <w:r w:rsidRPr="0077355F">
        <w:rPr>
          <w:rFonts w:ascii="Times-Italic" w:hAnsi="Times-Italic" w:cs="Times-Italic"/>
          <w:i/>
          <w:iCs/>
          <w:lang w:eastAsia="et-EE"/>
        </w:rPr>
        <w:t>(</w:t>
      </w:r>
      <w:r w:rsidRPr="0077355F">
        <w:rPr>
          <w:rFonts w:ascii="Times-Italic" w:hAnsi="Times-Italic" w:cs="Times-Italic"/>
          <w:i/>
          <w:iCs/>
          <w:sz w:val="24"/>
          <w:szCs w:val="24"/>
          <w:lang w:eastAsia="et-EE"/>
        </w:rPr>
        <w:t>allkirjastatud digitaalselt)</w:t>
      </w:r>
      <w:r w:rsidRPr="0077355F">
        <w:rPr>
          <w:rFonts w:ascii="Times-Italic" w:hAnsi="Times-Italic" w:cs="Times-Italic"/>
          <w:i/>
          <w:iCs/>
          <w:sz w:val="24"/>
          <w:szCs w:val="24"/>
          <w:lang w:eastAsia="et-EE"/>
        </w:rPr>
        <w:tab/>
      </w:r>
      <w:r w:rsidRPr="0077355F">
        <w:rPr>
          <w:rFonts w:ascii="Times-Italic" w:hAnsi="Times-Italic" w:cs="Times-Italic"/>
          <w:i/>
          <w:iCs/>
          <w:sz w:val="24"/>
          <w:szCs w:val="24"/>
          <w:lang w:eastAsia="et-EE"/>
        </w:rPr>
        <w:tab/>
      </w:r>
      <w:r w:rsidRPr="0077355F">
        <w:rPr>
          <w:rFonts w:ascii="Times-Italic" w:hAnsi="Times-Italic" w:cs="Times-Italic"/>
          <w:i/>
          <w:iCs/>
          <w:sz w:val="24"/>
          <w:szCs w:val="24"/>
          <w:lang w:eastAsia="et-EE"/>
        </w:rPr>
        <w:tab/>
        <w:t xml:space="preserve">         </w:t>
      </w:r>
      <w:r w:rsidRPr="0077355F">
        <w:rPr>
          <w:rFonts w:ascii="Times-Italic" w:hAnsi="Times-Italic" w:cs="Times-Italic"/>
          <w:i/>
          <w:iCs/>
          <w:sz w:val="24"/>
          <w:szCs w:val="24"/>
          <w:lang w:eastAsia="et-EE"/>
        </w:rPr>
        <w:tab/>
        <w:t>(allkirjastatud digitaalselt)</w:t>
      </w:r>
    </w:p>
    <w:p w14:paraId="4D595426" w14:textId="77777777" w:rsidR="0077355F" w:rsidRDefault="0077355F" w:rsidP="0077355F">
      <w:pPr>
        <w:autoSpaceDE w:val="0"/>
        <w:autoSpaceDN w:val="0"/>
        <w:adjustRightInd w:val="0"/>
        <w:spacing w:after="0" w:line="240" w:lineRule="auto"/>
        <w:jc w:val="both"/>
        <w:rPr>
          <w:rFonts w:ascii="Times-Italic" w:hAnsi="Times-Italic" w:cs="Times-Italic"/>
          <w:iCs/>
          <w:lang w:eastAsia="et-EE"/>
        </w:rPr>
      </w:pPr>
    </w:p>
    <w:p w14:paraId="585599F4" w14:textId="2309E315" w:rsidR="0077355F" w:rsidRPr="0077355F" w:rsidRDefault="0077355F" w:rsidP="0077355F">
      <w:pPr>
        <w:autoSpaceDE w:val="0"/>
        <w:autoSpaceDN w:val="0"/>
        <w:adjustRightInd w:val="0"/>
        <w:spacing w:after="0" w:line="240" w:lineRule="auto"/>
        <w:jc w:val="both"/>
        <w:rPr>
          <w:rFonts w:ascii="Times New Roman" w:hAnsi="Times New Roman"/>
          <w:sz w:val="24"/>
          <w:szCs w:val="24"/>
        </w:rPr>
      </w:pPr>
      <w:r w:rsidRPr="0077355F">
        <w:rPr>
          <w:rFonts w:ascii="Times-Italic" w:hAnsi="Times-Italic" w:cs="Times-Italic"/>
          <w:iCs/>
          <w:lang w:eastAsia="et-EE"/>
        </w:rPr>
        <w:t>Ostja</w:t>
      </w:r>
      <w:r w:rsidRPr="0077355F">
        <w:rPr>
          <w:rFonts w:ascii="Times-Italic" w:hAnsi="Times-Italic" w:cs="Times-Italic"/>
          <w:iCs/>
          <w:lang w:eastAsia="et-EE"/>
        </w:rPr>
        <w:tab/>
      </w:r>
      <w:r w:rsidRPr="0077355F">
        <w:rPr>
          <w:rFonts w:ascii="Times-Italic" w:hAnsi="Times-Italic" w:cs="Times-Italic"/>
          <w:iCs/>
          <w:lang w:eastAsia="et-EE"/>
        </w:rPr>
        <w:tab/>
      </w:r>
      <w:r w:rsidRPr="0077355F">
        <w:rPr>
          <w:rFonts w:ascii="Times-Italic" w:hAnsi="Times-Italic" w:cs="Times-Italic"/>
          <w:iCs/>
          <w:lang w:eastAsia="et-EE"/>
        </w:rPr>
        <w:tab/>
      </w:r>
      <w:r w:rsidRPr="0077355F">
        <w:rPr>
          <w:rFonts w:ascii="Times-Italic" w:hAnsi="Times-Italic" w:cs="Times-Italic"/>
          <w:iCs/>
          <w:lang w:eastAsia="et-EE"/>
        </w:rPr>
        <w:tab/>
      </w:r>
      <w:r w:rsidRPr="0077355F">
        <w:rPr>
          <w:rFonts w:ascii="Times-Italic" w:hAnsi="Times-Italic" w:cs="Times-Italic"/>
          <w:iCs/>
          <w:lang w:eastAsia="et-EE"/>
        </w:rPr>
        <w:tab/>
      </w:r>
      <w:r w:rsidRPr="0077355F">
        <w:rPr>
          <w:rFonts w:ascii="Times-Italic" w:hAnsi="Times-Italic" w:cs="Times-Italic"/>
          <w:iCs/>
          <w:lang w:eastAsia="et-EE"/>
        </w:rPr>
        <w:tab/>
      </w:r>
      <w:r w:rsidRPr="0077355F">
        <w:rPr>
          <w:rFonts w:ascii="Times-Italic" w:hAnsi="Times-Italic" w:cs="Times-Italic"/>
          <w:iCs/>
          <w:lang w:eastAsia="et-EE"/>
        </w:rPr>
        <w:tab/>
        <w:t>Müüja</w:t>
      </w:r>
      <w:bookmarkEnd w:id="0"/>
    </w:p>
    <w:p w14:paraId="46179FFD" w14:textId="55C70A04" w:rsidR="00213134" w:rsidRDefault="00213134" w:rsidP="00D111AA">
      <w:pPr>
        <w:tabs>
          <w:tab w:val="left" w:pos="5387"/>
        </w:tabs>
        <w:spacing w:after="0" w:line="240" w:lineRule="auto"/>
        <w:jc w:val="both"/>
        <w:rPr>
          <w:rFonts w:ascii="Times New Roman" w:hAnsi="Times New Roman"/>
          <w:sz w:val="24"/>
          <w:szCs w:val="24"/>
        </w:rPr>
      </w:pPr>
    </w:p>
    <w:sectPr w:rsidR="00213134" w:rsidSect="00410B8D">
      <w:footerReference w:type="default" r:id="rId8"/>
      <w:headerReference w:type="first" r:id="rId9"/>
      <w:pgSz w:w="11906" w:h="16838"/>
      <w:pgMar w:top="680" w:right="851" w:bottom="680" w:left="1701" w:header="425"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A864A" w14:textId="77777777" w:rsidR="00F12F2D" w:rsidRDefault="00F12F2D" w:rsidP="0058227E">
      <w:pPr>
        <w:spacing w:after="0" w:line="240" w:lineRule="auto"/>
      </w:pPr>
      <w:r>
        <w:separator/>
      </w:r>
    </w:p>
  </w:endnote>
  <w:endnote w:type="continuationSeparator" w:id="0">
    <w:p w14:paraId="029CE564" w14:textId="77777777" w:rsidR="00F12F2D" w:rsidRDefault="00F12F2D" w:rsidP="00582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Italic">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7A002" w14:textId="77777777" w:rsidR="0058227E" w:rsidRPr="0058227E" w:rsidRDefault="0058227E" w:rsidP="0058227E">
    <w:pPr>
      <w:pStyle w:val="Jalus"/>
      <w:jc w:val="right"/>
    </w:pPr>
    <w:r w:rsidRPr="0058227E">
      <w:rPr>
        <w:rFonts w:ascii="Times New Roman" w:hAnsi="Times New Roman"/>
        <w:sz w:val="24"/>
      </w:rPr>
      <w:fldChar w:fldCharType="begin"/>
    </w:r>
    <w:r w:rsidRPr="0058227E">
      <w:rPr>
        <w:rFonts w:ascii="Times New Roman" w:hAnsi="Times New Roman"/>
        <w:sz w:val="24"/>
      </w:rPr>
      <w:instrText>PAGE   \* MERGEFORMAT</w:instrText>
    </w:r>
    <w:r w:rsidRPr="0058227E">
      <w:rPr>
        <w:rFonts w:ascii="Times New Roman" w:hAnsi="Times New Roman"/>
        <w:sz w:val="24"/>
      </w:rPr>
      <w:fldChar w:fldCharType="separate"/>
    </w:r>
    <w:r w:rsidR="00D272D6">
      <w:rPr>
        <w:rFonts w:ascii="Times New Roman" w:hAnsi="Times New Roman"/>
        <w:noProof/>
        <w:sz w:val="24"/>
      </w:rPr>
      <w:t>2</w:t>
    </w:r>
    <w:r w:rsidRPr="0058227E">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56170" w14:textId="77777777" w:rsidR="00F12F2D" w:rsidRDefault="00F12F2D" w:rsidP="0058227E">
      <w:pPr>
        <w:spacing w:after="0" w:line="240" w:lineRule="auto"/>
      </w:pPr>
      <w:r>
        <w:separator/>
      </w:r>
    </w:p>
  </w:footnote>
  <w:footnote w:type="continuationSeparator" w:id="0">
    <w:p w14:paraId="2E18E82D" w14:textId="77777777" w:rsidR="00F12F2D" w:rsidRDefault="00F12F2D" w:rsidP="00582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7A003" w14:textId="77777777" w:rsidR="0058227E" w:rsidRDefault="008B5EC1" w:rsidP="003D6FDB">
    <w:pPr>
      <w:pStyle w:val="Pis"/>
      <w:jc w:val="center"/>
      <w:rPr>
        <w:sz w:val="10"/>
        <w:szCs w:val="10"/>
      </w:rPr>
    </w:pPr>
    <w:r>
      <w:rPr>
        <w:noProof/>
        <w:lang w:eastAsia="et-EE"/>
      </w:rPr>
      <mc:AlternateContent>
        <mc:Choice Requires="wps">
          <w:drawing>
            <wp:anchor distT="0" distB="0" distL="114300" distR="114300" simplePos="0" relativeHeight="251658240" behindDoc="0" locked="0" layoutInCell="1" allowOverlap="1" wp14:anchorId="4617A00C" wp14:editId="4617A00D">
              <wp:simplePos x="0" y="0"/>
              <wp:positionH relativeFrom="column">
                <wp:posOffset>3606165</wp:posOffset>
              </wp:positionH>
              <wp:positionV relativeFrom="paragraph">
                <wp:posOffset>-79375</wp:posOffset>
              </wp:positionV>
              <wp:extent cx="2834640" cy="967740"/>
              <wp:effectExtent l="0" t="0" r="3810" b="3810"/>
              <wp:wrapNone/>
              <wp:docPr id="3"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967740"/>
                      </a:xfrm>
                      <a:prstGeom prst="rect">
                        <a:avLst/>
                      </a:prstGeom>
                      <a:solidFill>
                        <a:srgbClr val="FFFFFF"/>
                      </a:solidFill>
                      <a:ln w="9525">
                        <a:noFill/>
                        <a:miter lim="800000"/>
                        <a:headEnd/>
                        <a:tailEnd/>
                      </a:ln>
                    </wps:spPr>
                    <wps:txbx>
                      <w:txbxContent>
                        <w:p w14:paraId="4617A012" w14:textId="4CAE366D" w:rsidR="00757FCF" w:rsidRPr="0058227E" w:rsidRDefault="00757FCF" w:rsidP="00AA1BB8">
                          <w:pPr>
                            <w:spacing w:after="0" w:line="240" w:lineRule="auto"/>
                            <w:rPr>
                              <w:rFonts w:ascii="Verdana" w:hAnsi="Verdana"/>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17A00C" id="_x0000_t202" coordsize="21600,21600" o:spt="202" path="m,l,21600r21600,l21600,xe">
              <v:stroke joinstyle="miter"/>
              <v:path gradientshapeok="t" o:connecttype="rect"/>
            </v:shapetype>
            <v:shape id="Tekstiväli 2" o:spid="_x0000_s1026" type="#_x0000_t202" style="position:absolute;left:0;text-align:left;margin-left:283.95pt;margin-top:-6.25pt;width:223.2pt;height:7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" stroked="f">
              <v:textbox>
                <w:txbxContent>
                  <w:p w14:paraId="4617A012" w14:textId="4CAE366D" w:rsidR="00757FCF" w:rsidRPr="0058227E" w:rsidRDefault="00757FCF" w:rsidP="00AA1BB8">
                    <w:pPr>
                      <w:spacing w:after="0" w:line="240" w:lineRule="auto"/>
                      <w:rPr>
                        <w:rFonts w:ascii="Verdana" w:hAnsi="Verdana"/>
                        <w:sz w:val="16"/>
                        <w:szCs w:val="16"/>
                      </w:rPr>
                    </w:pPr>
                  </w:p>
                </w:txbxContent>
              </v:textbox>
            </v:shape>
          </w:pict>
        </mc:Fallback>
      </mc:AlternateContent>
    </w:r>
  </w:p>
  <w:p w14:paraId="4617A004" w14:textId="77777777" w:rsidR="0058227E" w:rsidRDefault="0058227E" w:rsidP="0058227E">
    <w:pPr>
      <w:pStyle w:val="Pis"/>
      <w:jc w:val="center"/>
      <w:rPr>
        <w:sz w:val="10"/>
        <w:szCs w:val="10"/>
      </w:rPr>
    </w:pPr>
  </w:p>
  <w:p w14:paraId="4617A005" w14:textId="77777777" w:rsidR="00213134" w:rsidRDefault="00213134" w:rsidP="0058227E">
    <w:pPr>
      <w:pStyle w:val="Pis"/>
      <w:jc w:val="center"/>
      <w:rPr>
        <w:sz w:val="10"/>
        <w:szCs w:val="10"/>
      </w:rPr>
    </w:pPr>
  </w:p>
  <w:p w14:paraId="4617A006" w14:textId="77777777" w:rsidR="00213134" w:rsidRDefault="00213134" w:rsidP="0058227E">
    <w:pPr>
      <w:pStyle w:val="Pis"/>
      <w:jc w:val="center"/>
      <w:rPr>
        <w:sz w:val="10"/>
        <w:szCs w:val="10"/>
      </w:rPr>
    </w:pPr>
  </w:p>
  <w:p w14:paraId="4617A007" w14:textId="77777777" w:rsidR="00213134" w:rsidRDefault="00213134" w:rsidP="0058227E">
    <w:pPr>
      <w:pStyle w:val="Pis"/>
      <w:jc w:val="center"/>
      <w:rPr>
        <w:sz w:val="10"/>
        <w:szCs w:val="10"/>
      </w:rPr>
    </w:pPr>
  </w:p>
  <w:p w14:paraId="4617A008" w14:textId="77777777" w:rsidR="00213134" w:rsidRDefault="00213134" w:rsidP="0058227E">
    <w:pPr>
      <w:pStyle w:val="Pis"/>
      <w:jc w:val="center"/>
      <w:rPr>
        <w:sz w:val="10"/>
        <w:szCs w:val="10"/>
      </w:rPr>
    </w:pPr>
  </w:p>
  <w:p w14:paraId="4617A009" w14:textId="77777777" w:rsidR="00213134" w:rsidRDefault="00213134" w:rsidP="0058227E">
    <w:pPr>
      <w:pStyle w:val="Pis"/>
      <w:jc w:val="center"/>
      <w:rPr>
        <w:sz w:val="10"/>
        <w:szCs w:val="10"/>
      </w:rPr>
    </w:pPr>
  </w:p>
  <w:p w14:paraId="4617A00A" w14:textId="77777777" w:rsidR="00213134" w:rsidRDefault="00213134" w:rsidP="0058227E">
    <w:pPr>
      <w:pStyle w:val="Pis"/>
      <w:jc w:val="center"/>
      <w:rPr>
        <w:sz w:val="10"/>
        <w:szCs w:val="10"/>
      </w:rPr>
    </w:pPr>
  </w:p>
  <w:p w14:paraId="4617A00B" w14:textId="77777777" w:rsidR="00213134" w:rsidRPr="0058227E" w:rsidRDefault="00213134" w:rsidP="0058227E">
    <w:pPr>
      <w:pStyle w:val="Pis"/>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108B"/>
    <w:multiLevelType w:val="multilevel"/>
    <w:tmpl w:val="7862DDE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21791C"/>
    <w:multiLevelType w:val="multilevel"/>
    <w:tmpl w:val="51A24B2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9EC6E31"/>
    <w:multiLevelType w:val="multilevel"/>
    <w:tmpl w:val="285A4D54"/>
    <w:lvl w:ilvl="0">
      <w:start w:val="1"/>
      <w:numFmt w:val="decimal"/>
      <w:lvlText w:val="%1."/>
      <w:lvlJc w:val="left"/>
      <w:pPr>
        <w:ind w:left="720" w:hanging="360"/>
      </w:pPr>
    </w:lvl>
    <w:lvl w:ilvl="1">
      <w:start w:val="1"/>
      <w:numFmt w:val="decimal"/>
      <w:isLgl/>
      <w:lvlText w:val="%1.%2."/>
      <w:lvlJc w:val="left"/>
      <w:pPr>
        <w:ind w:left="360" w:hanging="360"/>
      </w:pPr>
      <w:rPr>
        <w:b w:val="0"/>
        <w:bCs w:val="0"/>
      </w:rPr>
    </w:lvl>
    <w:lvl w:ilvl="2">
      <w:start w:val="1"/>
      <w:numFmt w:val="decimal"/>
      <w:isLgl/>
      <w:lvlText w:val="%3)"/>
      <w:lvlJc w:val="left"/>
      <w:pPr>
        <w:ind w:left="720" w:hanging="720"/>
      </w:pPr>
      <w:rPr>
        <w:rFonts w:ascii="Times New Roman" w:eastAsiaTheme="minorHAnsi" w:hAnsi="Times New Roman" w:cs="Times New Roman"/>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32E52DFB"/>
    <w:multiLevelType w:val="multilevel"/>
    <w:tmpl w:val="90B0238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F7788F"/>
    <w:multiLevelType w:val="multilevel"/>
    <w:tmpl w:val="4BA43C56"/>
    <w:lvl w:ilvl="0">
      <w:start w:val="3"/>
      <w:numFmt w:val="decimal"/>
      <w:lvlText w:val="%1."/>
      <w:lvlJc w:val="left"/>
      <w:pPr>
        <w:ind w:left="360" w:hanging="360"/>
      </w:pPr>
      <w:rPr>
        <w:rFonts w:hint="default"/>
      </w:rPr>
    </w:lvl>
    <w:lvl w:ilvl="1">
      <w:start w:val="1"/>
      <w:numFmt w:val="decimal"/>
      <w:lvlText w:val="%1.%2."/>
      <w:lvlJc w:val="left"/>
      <w:pPr>
        <w:ind w:left="355" w:hanging="355"/>
      </w:pPr>
      <w:rPr>
        <w:rFonts w:hint="default"/>
        <w:b w:val="0"/>
        <w:bCs w:val="0"/>
      </w:rPr>
    </w:lvl>
    <w:lvl w:ilvl="2">
      <w:start w:val="1"/>
      <w:numFmt w:val="decimal"/>
      <w:lvlText w:val="%1.%2.%3."/>
      <w:lvlJc w:val="left"/>
      <w:pPr>
        <w:ind w:left="710" w:hanging="720"/>
      </w:pPr>
      <w:rPr>
        <w:rFonts w:hint="default"/>
        <w:b w:val="0"/>
        <w:bCs w:val="0"/>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5" w15:restartNumberingAfterBreak="0">
    <w:nsid w:val="3BA56AA5"/>
    <w:multiLevelType w:val="multilevel"/>
    <w:tmpl w:val="E63A0274"/>
    <w:lvl w:ilvl="0">
      <w:start w:val="2"/>
      <w:numFmt w:val="decimal"/>
      <w:lvlText w:val="%1."/>
      <w:lvlJc w:val="left"/>
      <w:pPr>
        <w:ind w:left="360" w:hanging="360"/>
      </w:pPr>
      <w:rPr>
        <w:rFonts w:hint="default"/>
      </w:rPr>
    </w:lvl>
    <w:lvl w:ilvl="1">
      <w:start w:val="4"/>
      <w:numFmt w:val="decimal"/>
      <w:lvlText w:val="%1.%2."/>
      <w:lvlJc w:val="left"/>
      <w:pPr>
        <w:ind w:left="355" w:hanging="355"/>
      </w:pPr>
      <w:rPr>
        <w:rFonts w:hint="default"/>
        <w:b w:val="0"/>
        <w:bCs w:val="0"/>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6" w15:restartNumberingAfterBreak="0">
    <w:nsid w:val="3C071A6C"/>
    <w:multiLevelType w:val="multilevel"/>
    <w:tmpl w:val="2C60D5EA"/>
    <w:lvl w:ilvl="0">
      <w:start w:val="4"/>
      <w:numFmt w:val="decimal"/>
      <w:lvlText w:val="%1."/>
      <w:lvlJc w:val="left"/>
      <w:pPr>
        <w:ind w:left="360" w:hanging="360"/>
      </w:pPr>
      <w:rPr>
        <w:rFonts w:hint="default"/>
        <w:b/>
        <w:bCs/>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AB45641"/>
    <w:multiLevelType w:val="multilevel"/>
    <w:tmpl w:val="6CD00354"/>
    <w:lvl w:ilvl="0">
      <w:start w:val="2"/>
      <w:numFmt w:val="decimal"/>
      <w:lvlText w:val="%1"/>
      <w:lvlJc w:val="left"/>
      <w:pPr>
        <w:ind w:left="360" w:hanging="360"/>
      </w:pPr>
    </w:lvl>
    <w:lvl w:ilvl="1">
      <w:start w:val="1"/>
      <w:numFmt w:val="decimal"/>
      <w:lvlText w:val="%1.%2"/>
      <w:lvlJc w:val="left"/>
      <w:pPr>
        <w:ind w:left="355" w:hanging="360"/>
      </w:pPr>
    </w:lvl>
    <w:lvl w:ilvl="2">
      <w:start w:val="1"/>
      <w:numFmt w:val="decimal"/>
      <w:lvlText w:val="%1.%2.%3"/>
      <w:lvlJc w:val="left"/>
      <w:pPr>
        <w:ind w:left="710" w:hanging="720"/>
      </w:pPr>
    </w:lvl>
    <w:lvl w:ilvl="3">
      <w:start w:val="1"/>
      <w:numFmt w:val="decimal"/>
      <w:lvlText w:val="%1.%2.%3.%4"/>
      <w:lvlJc w:val="left"/>
      <w:pPr>
        <w:ind w:left="705" w:hanging="720"/>
      </w:pPr>
    </w:lvl>
    <w:lvl w:ilvl="4">
      <w:start w:val="1"/>
      <w:numFmt w:val="decimal"/>
      <w:lvlText w:val="%1.%2.%3.%4.%5"/>
      <w:lvlJc w:val="left"/>
      <w:pPr>
        <w:ind w:left="1060" w:hanging="1080"/>
      </w:pPr>
    </w:lvl>
    <w:lvl w:ilvl="5">
      <w:start w:val="1"/>
      <w:numFmt w:val="decimal"/>
      <w:lvlText w:val="%1.%2.%3.%4.%5.%6"/>
      <w:lvlJc w:val="left"/>
      <w:pPr>
        <w:ind w:left="1055" w:hanging="1080"/>
      </w:pPr>
    </w:lvl>
    <w:lvl w:ilvl="6">
      <w:start w:val="1"/>
      <w:numFmt w:val="decimal"/>
      <w:lvlText w:val="%1.%2.%3.%4.%5.%6.%7"/>
      <w:lvlJc w:val="left"/>
      <w:pPr>
        <w:ind w:left="1410" w:hanging="1440"/>
      </w:pPr>
    </w:lvl>
    <w:lvl w:ilvl="7">
      <w:start w:val="1"/>
      <w:numFmt w:val="decimal"/>
      <w:lvlText w:val="%1.%2.%3.%4.%5.%6.%7.%8"/>
      <w:lvlJc w:val="left"/>
      <w:pPr>
        <w:ind w:left="1405" w:hanging="1440"/>
      </w:pPr>
    </w:lvl>
    <w:lvl w:ilvl="8">
      <w:start w:val="1"/>
      <w:numFmt w:val="decimal"/>
      <w:lvlText w:val="%1.%2.%3.%4.%5.%6.%7.%8.%9"/>
      <w:lvlJc w:val="left"/>
      <w:pPr>
        <w:ind w:left="1760" w:hanging="1800"/>
      </w:pPr>
    </w:lvl>
  </w:abstractNum>
  <w:abstractNum w:abstractNumId="8" w15:restartNumberingAfterBreak="0">
    <w:nsid w:val="6B154089"/>
    <w:multiLevelType w:val="hybridMultilevel"/>
    <w:tmpl w:val="8A5422EA"/>
    <w:lvl w:ilvl="0" w:tplc="FA8C8EB8">
      <w:start w:val="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617420313">
    <w:abstractNumId w:val="8"/>
  </w:num>
  <w:num w:numId="2" w16cid:durableId="185672398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2991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5300081">
    <w:abstractNumId w:val="6"/>
  </w:num>
  <w:num w:numId="5" w16cid:durableId="916288568">
    <w:abstractNumId w:val="1"/>
  </w:num>
  <w:num w:numId="6" w16cid:durableId="1453548425">
    <w:abstractNumId w:val="5"/>
  </w:num>
  <w:num w:numId="7" w16cid:durableId="92013812">
    <w:abstractNumId w:val="7"/>
  </w:num>
  <w:num w:numId="8" w16cid:durableId="769591877">
    <w:abstractNumId w:val="3"/>
  </w:num>
  <w:num w:numId="9" w16cid:durableId="419372608">
    <w:abstractNumId w:val="4"/>
  </w:num>
  <w:num w:numId="10" w16cid:durableId="1802920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1AA"/>
    <w:rsid w:val="000110A9"/>
    <w:rsid w:val="00013D2D"/>
    <w:rsid w:val="00033ED7"/>
    <w:rsid w:val="00034B30"/>
    <w:rsid w:val="00036F36"/>
    <w:rsid w:val="00073DB5"/>
    <w:rsid w:val="0009171F"/>
    <w:rsid w:val="00095059"/>
    <w:rsid w:val="000A706D"/>
    <w:rsid w:val="000B03B8"/>
    <w:rsid w:val="000D1DA1"/>
    <w:rsid w:val="000D6EAE"/>
    <w:rsid w:val="00144333"/>
    <w:rsid w:val="00145CF3"/>
    <w:rsid w:val="00165CC9"/>
    <w:rsid w:val="001909ED"/>
    <w:rsid w:val="001A27E3"/>
    <w:rsid w:val="001C258F"/>
    <w:rsid w:val="001C5D78"/>
    <w:rsid w:val="00213134"/>
    <w:rsid w:val="00225FF9"/>
    <w:rsid w:val="00257C6D"/>
    <w:rsid w:val="00287D49"/>
    <w:rsid w:val="0029780E"/>
    <w:rsid w:val="002C61BB"/>
    <w:rsid w:val="00312D75"/>
    <w:rsid w:val="003502B0"/>
    <w:rsid w:val="003D6FDB"/>
    <w:rsid w:val="003F6DE9"/>
    <w:rsid w:val="003F7C50"/>
    <w:rsid w:val="00410B8D"/>
    <w:rsid w:val="00423DD9"/>
    <w:rsid w:val="004328A1"/>
    <w:rsid w:val="00443E39"/>
    <w:rsid w:val="00452E19"/>
    <w:rsid w:val="00480C46"/>
    <w:rsid w:val="004833EB"/>
    <w:rsid w:val="004843D0"/>
    <w:rsid w:val="00485445"/>
    <w:rsid w:val="00497C92"/>
    <w:rsid w:val="004A0EB8"/>
    <w:rsid w:val="004E3383"/>
    <w:rsid w:val="005335D3"/>
    <w:rsid w:val="00543E60"/>
    <w:rsid w:val="005618C9"/>
    <w:rsid w:val="00567462"/>
    <w:rsid w:val="0058227E"/>
    <w:rsid w:val="00610399"/>
    <w:rsid w:val="006419E4"/>
    <w:rsid w:val="00646951"/>
    <w:rsid w:val="006806AB"/>
    <w:rsid w:val="006A234B"/>
    <w:rsid w:val="006C1563"/>
    <w:rsid w:val="006C6FC3"/>
    <w:rsid w:val="00700E1C"/>
    <w:rsid w:val="00706D3F"/>
    <w:rsid w:val="007138C3"/>
    <w:rsid w:val="00725EBA"/>
    <w:rsid w:val="00726E03"/>
    <w:rsid w:val="0075471B"/>
    <w:rsid w:val="00757FCF"/>
    <w:rsid w:val="0077355F"/>
    <w:rsid w:val="00780FC0"/>
    <w:rsid w:val="007A2E35"/>
    <w:rsid w:val="007C3E85"/>
    <w:rsid w:val="007D1DEE"/>
    <w:rsid w:val="007F4DBE"/>
    <w:rsid w:val="00823808"/>
    <w:rsid w:val="00825C9A"/>
    <w:rsid w:val="00882E0E"/>
    <w:rsid w:val="008B1A87"/>
    <w:rsid w:val="008B5EC1"/>
    <w:rsid w:val="008C290C"/>
    <w:rsid w:val="008F603B"/>
    <w:rsid w:val="00906B12"/>
    <w:rsid w:val="009428D9"/>
    <w:rsid w:val="00960778"/>
    <w:rsid w:val="00990662"/>
    <w:rsid w:val="009C2B8A"/>
    <w:rsid w:val="009D2727"/>
    <w:rsid w:val="009D782D"/>
    <w:rsid w:val="00A12ACC"/>
    <w:rsid w:val="00A56028"/>
    <w:rsid w:val="00A70750"/>
    <w:rsid w:val="00AA1BB8"/>
    <w:rsid w:val="00AA2113"/>
    <w:rsid w:val="00AA5077"/>
    <w:rsid w:val="00AB37ED"/>
    <w:rsid w:val="00AD4A2B"/>
    <w:rsid w:val="00AE1577"/>
    <w:rsid w:val="00AF1DE6"/>
    <w:rsid w:val="00BD1305"/>
    <w:rsid w:val="00BE7A50"/>
    <w:rsid w:val="00BF3DB1"/>
    <w:rsid w:val="00BF58AA"/>
    <w:rsid w:val="00C4063A"/>
    <w:rsid w:val="00C45229"/>
    <w:rsid w:val="00C521F3"/>
    <w:rsid w:val="00C95693"/>
    <w:rsid w:val="00CA11C5"/>
    <w:rsid w:val="00CA2242"/>
    <w:rsid w:val="00CC6CB4"/>
    <w:rsid w:val="00D111AA"/>
    <w:rsid w:val="00D22371"/>
    <w:rsid w:val="00D272D6"/>
    <w:rsid w:val="00D34684"/>
    <w:rsid w:val="00D565DC"/>
    <w:rsid w:val="00D57BEE"/>
    <w:rsid w:val="00D75844"/>
    <w:rsid w:val="00DA215D"/>
    <w:rsid w:val="00DA7A77"/>
    <w:rsid w:val="00E3013D"/>
    <w:rsid w:val="00E305D3"/>
    <w:rsid w:val="00E51201"/>
    <w:rsid w:val="00E62F6A"/>
    <w:rsid w:val="00E85FDA"/>
    <w:rsid w:val="00EA2CB8"/>
    <w:rsid w:val="00ED16E3"/>
    <w:rsid w:val="00EE41BE"/>
    <w:rsid w:val="00EE4438"/>
    <w:rsid w:val="00EE6477"/>
    <w:rsid w:val="00F12F2D"/>
    <w:rsid w:val="00F16BE0"/>
    <w:rsid w:val="00F26B6C"/>
    <w:rsid w:val="00F43CE8"/>
    <w:rsid w:val="00F47247"/>
    <w:rsid w:val="00F72641"/>
    <w:rsid w:val="00F855A4"/>
    <w:rsid w:val="00F93343"/>
    <w:rsid w:val="00FC1731"/>
    <w:rsid w:val="00FE369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79FF7"/>
  <w15:docId w15:val="{702382E0-A98C-415C-A2AA-1A8567B7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8227E"/>
    <w:pPr>
      <w:tabs>
        <w:tab w:val="center" w:pos="4536"/>
        <w:tab w:val="right" w:pos="9072"/>
      </w:tabs>
      <w:spacing w:after="0" w:line="240" w:lineRule="auto"/>
    </w:pPr>
  </w:style>
  <w:style w:type="character" w:customStyle="1" w:styleId="PisMrk">
    <w:name w:val="Päis Märk"/>
    <w:basedOn w:val="Liguvaikefont"/>
    <w:link w:val="Pis"/>
    <w:uiPriority w:val="99"/>
    <w:rsid w:val="0058227E"/>
  </w:style>
  <w:style w:type="paragraph" w:styleId="Jalus">
    <w:name w:val="footer"/>
    <w:basedOn w:val="Normaallaad"/>
    <w:link w:val="JalusMrk"/>
    <w:uiPriority w:val="99"/>
    <w:unhideWhenUsed/>
    <w:rsid w:val="0058227E"/>
    <w:pPr>
      <w:tabs>
        <w:tab w:val="center" w:pos="4536"/>
        <w:tab w:val="right" w:pos="9072"/>
      </w:tabs>
      <w:spacing w:after="0" w:line="240" w:lineRule="auto"/>
    </w:pPr>
  </w:style>
  <w:style w:type="character" w:customStyle="1" w:styleId="JalusMrk">
    <w:name w:val="Jalus Märk"/>
    <w:basedOn w:val="Liguvaikefont"/>
    <w:link w:val="Jalus"/>
    <w:uiPriority w:val="99"/>
    <w:rsid w:val="0058227E"/>
  </w:style>
  <w:style w:type="paragraph" w:styleId="Jutumullitekst">
    <w:name w:val="Balloon Text"/>
    <w:basedOn w:val="Normaallaad"/>
    <w:link w:val="JutumullitekstMrk"/>
    <w:uiPriority w:val="99"/>
    <w:semiHidden/>
    <w:unhideWhenUsed/>
    <w:rsid w:val="0058227E"/>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rsid w:val="0058227E"/>
    <w:rPr>
      <w:rFonts w:ascii="Tahoma" w:hAnsi="Tahoma" w:cs="Tahoma"/>
      <w:sz w:val="16"/>
      <w:szCs w:val="16"/>
    </w:rPr>
  </w:style>
  <w:style w:type="table" w:styleId="Kontuurtabel">
    <w:name w:val="Table Grid"/>
    <w:basedOn w:val="Normaaltabel"/>
    <w:uiPriority w:val="59"/>
    <w:rsid w:val="00AA5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uiPriority w:val="99"/>
    <w:semiHidden/>
    <w:rsid w:val="009C2B8A"/>
    <w:rPr>
      <w:rFonts w:cs="Times New Roman"/>
      <w:color w:val="0000FF"/>
      <w:u w:val="single"/>
    </w:rPr>
  </w:style>
  <w:style w:type="paragraph" w:styleId="Loendilik">
    <w:name w:val="List Paragraph"/>
    <w:aliases w:val="EVR-List Paragraph"/>
    <w:basedOn w:val="Normaallaad"/>
    <w:uiPriority w:val="34"/>
    <w:qFormat/>
    <w:rsid w:val="00AD4A2B"/>
    <w:pPr>
      <w:spacing w:after="150" w:line="247" w:lineRule="auto"/>
      <w:ind w:left="720" w:hanging="10"/>
      <w:contextualSpacing/>
      <w:jc w:val="both"/>
    </w:pPr>
    <w:rPr>
      <w:rFonts w:ascii="Times New Roman" w:eastAsia="Times New Roman" w:hAnsi="Times New Roman"/>
      <w:color w:val="000000"/>
      <w:kern w:val="2"/>
      <w:sz w:val="24"/>
      <w:lang w:eastAsia="et-EE"/>
      <w14:ligatures w14:val="standardContextual"/>
    </w:rPr>
  </w:style>
  <w:style w:type="character" w:styleId="Lahendamatamainimine">
    <w:name w:val="Unresolved Mention"/>
    <w:basedOn w:val="Liguvaikefont"/>
    <w:uiPriority w:val="99"/>
    <w:semiHidden/>
    <w:unhideWhenUsed/>
    <w:rsid w:val="00BF5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894545">
      <w:bodyDiv w:val="1"/>
      <w:marLeft w:val="0"/>
      <w:marRight w:val="0"/>
      <w:marTop w:val="0"/>
      <w:marBottom w:val="0"/>
      <w:divBdr>
        <w:top w:val="none" w:sz="0" w:space="0" w:color="auto"/>
        <w:left w:val="none" w:sz="0" w:space="0" w:color="auto"/>
        <w:bottom w:val="none" w:sz="0" w:space="0" w:color="auto"/>
        <w:right w:val="none" w:sz="0" w:space="0" w:color="auto"/>
      </w:divBdr>
    </w:div>
    <w:div w:id="1106776407">
      <w:bodyDiv w:val="1"/>
      <w:marLeft w:val="0"/>
      <w:marRight w:val="0"/>
      <w:marTop w:val="0"/>
      <w:marBottom w:val="0"/>
      <w:divBdr>
        <w:top w:val="none" w:sz="0" w:space="0" w:color="auto"/>
        <w:left w:val="none" w:sz="0" w:space="0" w:color="auto"/>
        <w:bottom w:val="none" w:sz="0" w:space="0" w:color="auto"/>
        <w:right w:val="none" w:sz="0" w:space="0" w:color="auto"/>
      </w:divBdr>
    </w:div>
    <w:div w:id="1194342692">
      <w:bodyDiv w:val="1"/>
      <w:marLeft w:val="0"/>
      <w:marRight w:val="0"/>
      <w:marTop w:val="0"/>
      <w:marBottom w:val="0"/>
      <w:divBdr>
        <w:top w:val="none" w:sz="0" w:space="0" w:color="auto"/>
        <w:left w:val="none" w:sz="0" w:space="0" w:color="auto"/>
        <w:bottom w:val="none" w:sz="0" w:space="0" w:color="auto"/>
        <w:right w:val="none" w:sz="0" w:space="0" w:color="auto"/>
      </w:divBdr>
    </w:div>
    <w:div w:id="1721976741">
      <w:bodyDiv w:val="1"/>
      <w:marLeft w:val="0"/>
      <w:marRight w:val="0"/>
      <w:marTop w:val="0"/>
      <w:marBottom w:val="0"/>
      <w:divBdr>
        <w:top w:val="none" w:sz="0" w:space="0" w:color="auto"/>
        <w:left w:val="none" w:sz="0" w:space="0" w:color="auto"/>
        <w:bottom w:val="none" w:sz="0" w:space="0" w:color="auto"/>
        <w:right w:val="none" w:sz="0" w:space="0" w:color="auto"/>
      </w:divBdr>
    </w:div>
    <w:div w:id="183857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ahur.saaremets@tap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604</Words>
  <Characters>3446</Characters>
  <Application>Microsoft Office Word</Application>
  <DocSecurity>0</DocSecurity>
  <Lines>28</Lines>
  <Paragraphs>8</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4042</CharactersWithSpaces>
  <SharedDoc>false</SharedDoc>
  <HLinks>
    <vt:vector size="12" baseType="variant">
      <vt:variant>
        <vt:i4>6553653</vt:i4>
      </vt:variant>
      <vt:variant>
        <vt:i4>6</vt:i4>
      </vt:variant>
      <vt:variant>
        <vt:i4>0</vt:i4>
      </vt:variant>
      <vt:variant>
        <vt:i4>5</vt:i4>
      </vt:variant>
      <vt:variant>
        <vt:lpwstr>http://www.tapa.ee/</vt:lpwstr>
      </vt:variant>
      <vt:variant>
        <vt:lpwstr/>
      </vt:variant>
      <vt:variant>
        <vt:i4>6160505</vt:i4>
      </vt:variant>
      <vt:variant>
        <vt:i4>3</vt:i4>
      </vt:variant>
      <vt:variant>
        <vt:i4>0</vt:i4>
      </vt:variant>
      <vt:variant>
        <vt:i4>5</vt:i4>
      </vt:variant>
      <vt:variant>
        <vt:lpwstr>mailto:vallavalitsus@tapa.ee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Estelle</dc:creator>
  <cp:lastModifiedBy>Kadri Kirsipuu</cp:lastModifiedBy>
  <cp:revision>4</cp:revision>
  <cp:lastPrinted>2019-06-04T07:08:00Z</cp:lastPrinted>
  <dcterms:created xsi:type="dcterms:W3CDTF">2025-02-14T10:00:00Z</dcterms:created>
  <dcterms:modified xsi:type="dcterms:W3CDTF">2025-02-25T08:47:00Z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signerName">
    <vt:lpwstr>{Allkirjastaja}</vt:lpwstr>
  </property>
  <property fmtid="{D5CDD505-2E9C-101B-9397-08002B2CF9AE}" pid="4" name="delta_signerJobTitle">
    <vt:lpwstr>{Allkirjastaja_ametinimetus}</vt:lpwstr>
  </property>
  <property fmtid="{D5CDD505-2E9C-101B-9397-08002B2CF9AE}" pid="5" name="delta_regDateTime">
    <vt:lpwstr>{Reg_KP}</vt:lpwstr>
  </property>
  <property fmtid="{D5CDD505-2E9C-101B-9397-08002B2CF9AE}" pid="6" name="delta_regNumber">
    <vt:lpwstr>{Viit}</vt:lpwstr>
  </property>
  <property fmtid="{D5CDD505-2E9C-101B-9397-08002B2CF9AE}" pid="7" name="delta_accessRestrictionBeginDate">
    <vt:lpwstr>{Märge_tehtud}</vt:lpwstr>
  </property>
  <property fmtid="{D5CDD505-2E9C-101B-9397-08002B2CF9AE}" pid="8" name="delta_accessRestrictionEndDate">
    <vt:lpwstr>{JP_kehtib_kuni}</vt:lpwstr>
  </property>
  <property fmtid="{D5CDD505-2E9C-101B-9397-08002B2CF9AE}" pid="9" name="delta_accessRestrictionReason">
    <vt:lpwstr>{JP_alus}</vt:lpwstr>
  </property>
  <property fmtid="{D5CDD505-2E9C-101B-9397-08002B2CF9AE}" pid="10" name="delta_ownerName">
    <vt:lpwstr>{Koostaja}</vt:lpwstr>
  </property>
  <property fmtid="{D5CDD505-2E9C-101B-9397-08002B2CF9AE}" pid="11" name="delta_ownerJobTitle">
    <vt:lpwstr>{Koostaja_ametinimetus}</vt:lpwstr>
  </property>
  <property fmtid="{D5CDD505-2E9C-101B-9397-08002B2CF9AE}" pid="12" name="delta_ownerEmail">
    <vt:lpwstr>{Koostaja_e-post}</vt:lpwstr>
  </property>
  <property fmtid="{D5CDD505-2E9C-101B-9397-08002B2CF9AE}" pid="13" name="delta_docNameAdr">
    <vt:lpwstr>{ADR_pealkiri}</vt:lpwstr>
  </property>
  <property fmtid="{D5CDD505-2E9C-101B-9397-08002B2CF9AE}" pid="14" name="delta_annex">
    <vt:lpwstr>{Lisa}</vt:lpwstr>
  </property>
  <property fmtid="{D5CDD505-2E9C-101B-9397-08002B2CF9AE}" pid="15" name="delta_senderRegDate">
    <vt:lpwstr>{Saatja_KP}</vt:lpwstr>
  </property>
  <property fmtid="{D5CDD505-2E9C-101B-9397-08002B2CF9AE}" pid="16" name="delta_senderRegNumber">
    <vt:lpwstr>{Saatja_viit}</vt:lpwstr>
  </property>
  <property fmtid="{D5CDD505-2E9C-101B-9397-08002B2CF9AE}" pid="17" name="delta_ownerPhone">
    <vt:lpwstr>{Koostaja_tel.nr}</vt:lpwstr>
  </property>
  <property fmtid="{D5CDD505-2E9C-101B-9397-08002B2CF9AE}" pid="18" name="delta_recipientPostalCity.1">
    <vt:lpwstr>{Saaja1_indeks_asula}</vt:lpwstr>
  </property>
  <property fmtid="{D5CDD505-2E9C-101B-9397-08002B2CF9AE}" pid="19" name="delta_recipientPostalCity.2">
    <vt:lpwstr>{Saaja2_indeks_asula}</vt:lpwstr>
  </property>
  <property fmtid="{D5CDD505-2E9C-101B-9397-08002B2CF9AE}" pid="20" name="delta_recipientEmail.1">
    <vt:lpwstr>{Saaja1_e-post}</vt:lpwstr>
  </property>
  <property fmtid="{D5CDD505-2E9C-101B-9397-08002B2CF9AE}" pid="21" name="delta_recipientEmail.2">
    <vt:lpwstr>{Saaja2_e-post}</vt:lpwstr>
  </property>
  <property fmtid="{D5CDD505-2E9C-101B-9397-08002B2CF9AE}" pid="22" name="delta_recipientName.1">
    <vt:lpwstr>{Saaja1_asutus}</vt:lpwstr>
  </property>
  <property fmtid="{D5CDD505-2E9C-101B-9397-08002B2CF9AE}" pid="23" name="delta_recipientName.2">
    <vt:lpwstr>{Saaja2_asutus}</vt:lpwstr>
  </property>
  <property fmtid="{D5CDD505-2E9C-101B-9397-08002B2CF9AE}" pid="24" name="delta_recipientPersonName.1">
    <vt:lpwstr>{Saaja1_nimi}</vt:lpwstr>
  </property>
  <property fmtid="{D5CDD505-2E9C-101B-9397-08002B2CF9AE}" pid="25" name="delta_recipientPersonName.2">
    <vt:lpwstr>{Saaja2_nimi}</vt:lpwstr>
  </property>
  <property fmtid="{D5CDD505-2E9C-101B-9397-08002B2CF9AE}" pid="26" name="delta_recipientStreetHouse.1">
    <vt:lpwstr>{Saaja1_aadress}</vt:lpwstr>
  </property>
  <property fmtid="{D5CDD505-2E9C-101B-9397-08002B2CF9AE}" pid="27" name="delta_recipientStreetHouse.2">
    <vt:lpwstr>{Saaja1_aadress}</vt:lpwstr>
  </property>
  <property fmtid="{D5CDD505-2E9C-101B-9397-08002B2CF9AE}" pid="28" name="delta_additionalRecipientPersonName.1">
    <vt:lpwstr>{Lisaadressaadi1_saaja_isik}</vt:lpwstr>
  </property>
  <property fmtid="{D5CDD505-2E9C-101B-9397-08002B2CF9AE}" pid="29" name="delta_additionalRecipientPersonName.2">
    <vt:lpwstr>{Lisaadressaadi2_saaja_isik}</vt:lpwstr>
  </property>
  <property fmtid="{D5CDD505-2E9C-101B-9397-08002B2CF9AE}" pid="30" name="delta_additionalRecipientName.1">
    <vt:lpwstr>{Lisaadressadi1_asutus}</vt:lpwstr>
  </property>
  <property fmtid="{D5CDD505-2E9C-101B-9397-08002B2CF9AE}" pid="31" name="delta_additionalRecipientName.2">
    <vt:lpwstr>{Lisaadressadi2_asutus}</vt:lpwstr>
  </property>
  <property fmtid="{D5CDD505-2E9C-101B-9397-08002B2CF9AE}" pid="32" name="delta_additionalRecipientEmail.1">
    <vt:lpwstr>{Lisaadressadi1_e-post}</vt:lpwstr>
  </property>
  <property fmtid="{D5CDD505-2E9C-101B-9397-08002B2CF9AE}" pid="33" name="delta_additionalRecipientEmail.2">
    <vt:lpwstr>{Lisaadressadi2_e-post}</vt:lpwstr>
  </property>
</Properties>
</file>