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663"/>
      </w:tblGrid>
      <w:tr w:rsidR="00A357CC" w14:paraId="6ADC4493" w14:textId="77777777" w:rsidTr="00A357CC">
        <w:tc>
          <w:tcPr>
            <w:tcW w:w="4747" w:type="dxa"/>
          </w:tcPr>
          <w:p w14:paraId="6ADC4491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6ADC4492" w14:textId="77777777" w:rsidR="00A357CC" w:rsidRPr="00772CF5" w:rsidRDefault="00A357CC" w:rsidP="00A357CC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  <w:r w:rsidRPr="00C27542">
              <w:rPr>
                <w:rFonts w:ascii="Times New Roman" w:hAnsi="Times New Roman"/>
                <w:b/>
                <w:color w:val="808080" w:themeColor="background1" w:themeShade="80"/>
                <w:spacing w:val="20"/>
                <w:sz w:val="24"/>
                <w:szCs w:val="24"/>
              </w:rPr>
              <w:t>EELNÕU</w:t>
            </w:r>
          </w:p>
        </w:tc>
      </w:tr>
      <w:tr w:rsidR="00A357CC" w14:paraId="6ADC4496" w14:textId="77777777" w:rsidTr="00A357CC">
        <w:tc>
          <w:tcPr>
            <w:tcW w:w="4747" w:type="dxa"/>
          </w:tcPr>
          <w:p w14:paraId="6ADC4494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6ADC4495" w14:textId="75A9D488" w:rsidR="00A357CC" w:rsidRPr="00A357CC" w:rsidRDefault="00A357CC" w:rsidP="00A357CC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begin"/>
            </w:r>
            <w:r w:rsidR="00B547B8">
              <w:rPr>
                <w:rFonts w:ascii="Times New Roman" w:hAnsi="Times New Roman"/>
                <w:spacing w:val="20"/>
                <w:sz w:val="24"/>
                <w:szCs w:val="24"/>
              </w:rPr>
              <w:instrText xml:space="preserve"> delta_regDateTime  \* MERGEFORMAT</w:instrTex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separate"/>
            </w:r>
            <w:r w:rsidR="00B547B8">
              <w:rPr>
                <w:rFonts w:ascii="Times New Roman" w:hAnsi="Times New Roman"/>
                <w:spacing w:val="20"/>
                <w:sz w:val="24"/>
                <w:szCs w:val="24"/>
              </w:rPr>
              <w:t>03.06.2026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end"/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nr 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begin"/>
            </w:r>
            <w:r w:rsidR="00B547B8">
              <w:rPr>
                <w:rFonts w:ascii="Times New Roman" w:hAnsi="Times New Roman"/>
                <w:spacing w:val="20"/>
                <w:sz w:val="24"/>
                <w:szCs w:val="24"/>
              </w:rPr>
              <w:instrText xml:space="preserve"> delta_regNumber  \* MERGEFORMAT</w:instrTex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separate"/>
            </w:r>
            <w:r w:rsidR="00B547B8">
              <w:rPr>
                <w:rFonts w:ascii="Times New Roman" w:hAnsi="Times New Roman"/>
                <w:spacing w:val="20"/>
                <w:sz w:val="24"/>
                <w:szCs w:val="24"/>
              </w:rPr>
              <w:t>1-4/26/50</w:t>
            </w:r>
            <w:r w:rsidRPr="00CD0CFF">
              <w:rPr>
                <w:rFonts w:ascii="Times New Roman" w:hAnsi="Times New Roman"/>
                <w:spacing w:val="20"/>
                <w:sz w:val="24"/>
                <w:szCs w:val="24"/>
              </w:rPr>
              <w:fldChar w:fldCharType="end"/>
            </w:r>
          </w:p>
        </w:tc>
      </w:tr>
      <w:tr w:rsidR="00A357CC" w14:paraId="6ADC4499" w14:textId="77777777" w:rsidTr="00A357CC">
        <w:tc>
          <w:tcPr>
            <w:tcW w:w="4747" w:type="dxa"/>
          </w:tcPr>
          <w:p w14:paraId="6ADC4497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  <w:tc>
          <w:tcPr>
            <w:tcW w:w="4747" w:type="dxa"/>
          </w:tcPr>
          <w:p w14:paraId="6ADC4498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  <w:tr w:rsidR="00A357CC" w14:paraId="6ADC449C" w14:textId="77777777" w:rsidTr="00A357CC">
        <w:tc>
          <w:tcPr>
            <w:tcW w:w="4747" w:type="dxa"/>
          </w:tcPr>
          <w:p w14:paraId="6ADC449A" w14:textId="77777777" w:rsidR="00A357CC" w:rsidRPr="00772CF5" w:rsidRDefault="00A357CC" w:rsidP="00A357C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</w:pPr>
            <w:r w:rsidRPr="00772CF5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TAPA VALLAV</w:t>
            </w:r>
            <w:r w:rsidR="00E13B6E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O</w:t>
            </w:r>
            <w:r w:rsidRPr="00772CF5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LI</w:t>
            </w:r>
            <w:r w:rsidR="00E13B6E"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KOGU</w:t>
            </w:r>
          </w:p>
        </w:tc>
        <w:tc>
          <w:tcPr>
            <w:tcW w:w="4747" w:type="dxa"/>
          </w:tcPr>
          <w:p w14:paraId="6ADC449B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  <w:tr w:rsidR="00A357CC" w14:paraId="6ADC449F" w14:textId="77777777" w:rsidTr="00A357CC">
        <w:tc>
          <w:tcPr>
            <w:tcW w:w="4747" w:type="dxa"/>
          </w:tcPr>
          <w:p w14:paraId="6ADC449D" w14:textId="77777777" w:rsidR="00A357CC" w:rsidRPr="00772CF5" w:rsidRDefault="00E13B6E" w:rsidP="00A357CC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</w:pPr>
            <w:r>
              <w:rPr>
                <w:rFonts w:ascii="Times New Roman" w:hAnsi="Times New Roman"/>
                <w:color w:val="808080" w:themeColor="background1" w:themeShade="80"/>
                <w:spacing w:val="20"/>
                <w:sz w:val="24"/>
                <w:szCs w:val="24"/>
              </w:rPr>
              <w:t>MÄÄRUS</w:t>
            </w:r>
          </w:p>
        </w:tc>
        <w:tc>
          <w:tcPr>
            <w:tcW w:w="4747" w:type="dxa"/>
          </w:tcPr>
          <w:p w14:paraId="6ADC449E" w14:textId="77777777" w:rsidR="00A357CC" w:rsidRPr="00772CF5" w:rsidRDefault="00A357CC" w:rsidP="008D4DA5">
            <w:pPr>
              <w:tabs>
                <w:tab w:val="left" w:pos="5387"/>
              </w:tabs>
              <w:spacing w:after="0" w:line="240" w:lineRule="auto"/>
              <w:jc w:val="right"/>
              <w:rPr>
                <w:rFonts w:ascii="Times New Roman" w:hAnsi="Times New Roman"/>
                <w:b/>
                <w:spacing w:val="20"/>
                <w:sz w:val="24"/>
                <w:szCs w:val="24"/>
              </w:rPr>
            </w:pPr>
          </w:p>
        </w:tc>
      </w:tr>
    </w:tbl>
    <w:p w14:paraId="6ADC44A0" w14:textId="77777777" w:rsidR="0058227E" w:rsidRDefault="0058227E" w:rsidP="00AF1DE6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DC44A1" w14:textId="77777777" w:rsidR="00A357CC" w:rsidRDefault="00A357CC" w:rsidP="00AF1DE6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7"/>
        <w:gridCol w:w="4607"/>
      </w:tblGrid>
      <w:tr w:rsidR="00772CF5" w14:paraId="6ADC44A3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ADC44A2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1DE6">
              <w:rPr>
                <w:rFonts w:ascii="Times New Roman" w:hAnsi="Times New Roman"/>
                <w:sz w:val="24"/>
                <w:szCs w:val="24"/>
              </w:rPr>
              <w:t>Tapa</w:t>
            </w:r>
          </w:p>
        </w:tc>
      </w:tr>
      <w:tr w:rsidR="00772CF5" w14:paraId="6ADC44A5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ADC44A4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CF5" w14:paraId="6ADC44A7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ADC44A6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CF5" w14:paraId="6ADC44A9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ADC44A8" w14:textId="59FEC96C" w:rsidR="00772CF5" w:rsidRPr="00A357CC" w:rsidRDefault="00772CF5" w:rsidP="00772CF5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="00B547B8">
              <w:rPr>
                <w:rFonts w:ascii="Times New Roman" w:hAnsi="Times New Roman"/>
                <w:b/>
                <w:sz w:val="24"/>
                <w:szCs w:val="24"/>
              </w:rPr>
              <w:instrText xml:space="preserve"> delta_docName  \* MERGEFORMAT</w:instrTex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B547B8">
              <w:rPr>
                <w:rFonts w:ascii="Times New Roman" w:hAnsi="Times New Roman"/>
                <w:b/>
                <w:sz w:val="24"/>
                <w:szCs w:val="24"/>
              </w:rPr>
              <w:t>Tamsalu Kooli põhimääruse muutmine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72CF5" w14:paraId="6ADC44AC" w14:textId="77777777" w:rsidTr="00772CF5">
        <w:trPr>
          <w:gridAfter w:val="1"/>
          <w:wAfter w:w="4607" w:type="dxa"/>
        </w:trPr>
        <w:tc>
          <w:tcPr>
            <w:tcW w:w="4747" w:type="dxa"/>
          </w:tcPr>
          <w:p w14:paraId="6ADC44AA" w14:textId="77777777" w:rsidR="00772CF5" w:rsidRDefault="00772CF5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DC44AB" w14:textId="77777777" w:rsidR="00435C14" w:rsidRDefault="00435C14" w:rsidP="00AF1DE6">
            <w:pPr>
              <w:tabs>
                <w:tab w:val="left" w:pos="5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57CC" w14:paraId="6ADC44AE" w14:textId="77777777" w:rsidTr="00435C14">
        <w:tc>
          <w:tcPr>
            <w:tcW w:w="9354" w:type="dxa"/>
            <w:gridSpan w:val="2"/>
          </w:tcPr>
          <w:p w14:paraId="1F44B60E" w14:textId="18E13DA1" w:rsidR="00A357CC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Määrus kehtestatakse kohaliku omavalitsuse korralduse seaduse § 35 lg 2, põhikooli- ja gümnaasiumiseaduse § 66 lõike 2 ning Tapa vallavolikogu 28.03.2018 määruse nr 12 ,,Tapa valla põhimäärus“ § 65 lg 2 ja § 67 lg 5 alusel:</w:t>
            </w:r>
          </w:p>
          <w:p w14:paraId="36DB7CCA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FC9833" w14:textId="011D1463" w:rsidR="00780339" w:rsidRP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§ 1. Tamsalu Kooli põhimääruse muutmine </w:t>
            </w:r>
          </w:p>
          <w:p w14:paraId="1A81CBB7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8E2EC0" w14:textId="2316838F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Tapa Vallavolikogu </w:t>
            </w:r>
            <w:r>
              <w:rPr>
                <w:rFonts w:ascii="Times New Roman" w:hAnsi="Times New Roman"/>
                <w:sz w:val="24"/>
                <w:szCs w:val="24"/>
              </w:rPr>
              <w:t>29.05.2025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määruses nr 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sz w:val="24"/>
                <w:szCs w:val="24"/>
              </w:rPr>
              <w:t>Tamsalu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Kooli põhimäärus“ tehakse järgmised muudatused: </w:t>
            </w:r>
          </w:p>
          <w:p w14:paraId="0443B50F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35C469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1) paragrahv 9 täiendatakse lõikega 1</w:t>
            </w:r>
            <w:r w:rsidRPr="00780339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järgmises sõnastuses: </w:t>
            </w:r>
          </w:p>
          <w:p w14:paraId="2A0772FB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D32E1A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(1</w:t>
            </w:r>
            <w:r w:rsidRPr="00780339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) Koolis toimub õppetöö statsionaarses õppevormis. Koolivälise nõustamismeeskonna soovitusel võib õpilase hariduslikust erivajadusest või muust põhjusest tulenevalt viia õppetööd läbi mittestatsionaarses õppevormis. </w:t>
            </w:r>
          </w:p>
          <w:p w14:paraId="7FBFEC0E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DA4DC5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2) paragrahv 9 täiendatakse lõigetega 2</w:t>
            </w:r>
            <w:r w:rsidRPr="00780339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ja 2</w:t>
            </w:r>
            <w:r w:rsidRPr="00780339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järgmises sõnastuses: </w:t>
            </w:r>
          </w:p>
          <w:p w14:paraId="0198A4EA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A08625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(2</w:t>
            </w:r>
            <w:r w:rsidRPr="00780339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) Kurti või kuulmislangusega õpilast õpetades võib peale eesti õppekeele kasutada eesti viipekeelt ja viibeldud eesti keelt. </w:t>
            </w:r>
          </w:p>
          <w:p w14:paraId="71DF204A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C628C3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(2</w:t>
            </w:r>
            <w:r w:rsidRPr="00780339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) Haridusliku erivajadusega õpilast õpetades võib peale eesti õppekeele või selle asemel kasutada muud keelt, kui kooliväline nõustamismeeskond on õpilasele tõhustatud toe või </w:t>
            </w:r>
            <w:proofErr w:type="spellStart"/>
            <w:r w:rsidRPr="00780339">
              <w:rPr>
                <w:rFonts w:ascii="Times New Roman" w:hAnsi="Times New Roman"/>
                <w:sz w:val="24"/>
                <w:szCs w:val="24"/>
              </w:rPr>
              <w:t>eritoe</w:t>
            </w:r>
            <w:proofErr w:type="spellEnd"/>
            <w:r w:rsidRPr="00780339">
              <w:rPr>
                <w:rFonts w:ascii="Times New Roman" w:hAnsi="Times New Roman"/>
                <w:sz w:val="24"/>
                <w:szCs w:val="24"/>
              </w:rPr>
              <w:t xml:space="preserve"> rakendamise soovitust andes leidnud, et eesti keeles õppimine ei ole õpilase arengu eripära tõttu jõukohane. </w:t>
            </w:r>
          </w:p>
          <w:p w14:paraId="3AD1870D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9D07A7" w14:textId="77777777" w:rsidR="00780339" w:rsidRP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§ 2. Määruse jõustumine </w:t>
            </w:r>
          </w:p>
          <w:p w14:paraId="203644CA" w14:textId="77777777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DC44AD" w14:textId="413B6FA1" w:rsidR="00780339" w:rsidRDefault="00780339" w:rsidP="00AF1DE6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Määrus jõustub kolmandal päeval pärast Riigi Teatajas avaldamist.</w:t>
            </w:r>
          </w:p>
        </w:tc>
      </w:tr>
      <w:tr w:rsidR="00A357CC" w14:paraId="6ADC44B0" w14:textId="77777777" w:rsidTr="00435C14">
        <w:tc>
          <w:tcPr>
            <w:tcW w:w="9354" w:type="dxa"/>
            <w:gridSpan w:val="2"/>
          </w:tcPr>
          <w:p w14:paraId="6ADC44AF" w14:textId="77777777" w:rsidR="00A357CC" w:rsidRPr="00DB4C26" w:rsidRDefault="00A357CC" w:rsidP="00A357CC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ADC44B1" w14:textId="77777777" w:rsidR="00A357CC" w:rsidRDefault="00A357CC" w:rsidP="00AF1DE6">
      <w:p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DC44B2" w14:textId="77777777" w:rsidR="00F77BE4" w:rsidRDefault="00F77BE4" w:rsidP="00AF1DE6">
      <w:pPr>
        <w:tabs>
          <w:tab w:val="left" w:pos="538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</w:tblGrid>
      <w:tr w:rsidR="00E13B6E" w:rsidRPr="002B1191" w14:paraId="6ADC44B7" w14:textId="77777777" w:rsidTr="00E13B6E">
        <w:tc>
          <w:tcPr>
            <w:tcW w:w="4677" w:type="dxa"/>
          </w:tcPr>
          <w:p w14:paraId="6ADC44B3" w14:textId="77777777" w:rsidR="00E13B6E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r w:rsidRPr="00CD0CFF">
              <w:rPr>
                <w:rFonts w:ascii="Times New Roman" w:hAnsi="Times New Roman"/>
                <w:i/>
                <w:sz w:val="24"/>
                <w:szCs w:val="24"/>
              </w:rPr>
              <w:t>(allkirjastatud digitaalselt)</w:t>
            </w:r>
          </w:p>
          <w:p w14:paraId="6ADC44B4" w14:textId="77777777" w:rsidR="00E13B6E" w:rsidRPr="00CD0CFF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</w:p>
          <w:p w14:paraId="6ADC44B5" w14:textId="7E995E1D" w:rsidR="00E13B6E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B547B8">
              <w:rPr>
                <w:rFonts w:ascii="Times New Roman" w:hAnsi="Times New Roman"/>
                <w:sz w:val="24"/>
                <w:szCs w:val="24"/>
              </w:rPr>
              <w:instrText xml:space="preserve"> delta_signerName  \* MERGEFORMAT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B547B8">
              <w:rPr>
                <w:rFonts w:ascii="Times New Roman" w:hAnsi="Times New Roman"/>
                <w:sz w:val="24"/>
                <w:szCs w:val="24"/>
              </w:rPr>
              <w:t>Maksim Butšenkov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6ADC44B6" w14:textId="46094DD3" w:rsidR="00E13B6E" w:rsidRPr="00030487" w:rsidRDefault="00E13B6E" w:rsidP="002B1191">
            <w:pPr>
              <w:tabs>
                <w:tab w:val="left" w:pos="538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="00B547B8">
              <w:rPr>
                <w:rFonts w:ascii="Times New Roman" w:hAnsi="Times New Roman"/>
                <w:sz w:val="24"/>
                <w:szCs w:val="24"/>
              </w:rPr>
              <w:instrText xml:space="preserve"> delta_signerJobTitle  \* MERGEFORMAT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B547B8">
              <w:rPr>
                <w:rFonts w:ascii="Times New Roman" w:hAnsi="Times New Roman"/>
                <w:sz w:val="24"/>
                <w:szCs w:val="24"/>
              </w:rPr>
              <w:t>vallavolikogu esimees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</w:tbl>
    <w:p w14:paraId="6ADC44B8" w14:textId="77777777" w:rsidR="00A357CC" w:rsidRDefault="00A357CC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DC44B9" w14:textId="77777777" w:rsidR="00C27542" w:rsidRDefault="00C27542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DC44BE" w14:textId="77777777" w:rsidR="002B1191" w:rsidRDefault="002B1191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DC44BF" w14:textId="77777777" w:rsidR="00C27542" w:rsidRDefault="00C27542" w:rsidP="002B11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948"/>
        <w:gridCol w:w="145"/>
      </w:tblGrid>
      <w:tr w:rsidR="00C27542" w14:paraId="6ADC44C1" w14:textId="77777777" w:rsidTr="00435C14">
        <w:tc>
          <w:tcPr>
            <w:tcW w:w="9354" w:type="dxa"/>
            <w:gridSpan w:val="3"/>
          </w:tcPr>
          <w:p w14:paraId="6ADC44C0" w14:textId="77777777" w:rsidR="00C27542" w:rsidRPr="00C27542" w:rsidRDefault="00C27542" w:rsidP="002B119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2754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Seletuskiri</w:t>
            </w:r>
          </w:p>
        </w:tc>
      </w:tr>
      <w:tr w:rsidR="00C27542" w14:paraId="6ADC44C3" w14:textId="77777777" w:rsidTr="00435C14">
        <w:tc>
          <w:tcPr>
            <w:tcW w:w="9354" w:type="dxa"/>
            <w:gridSpan w:val="3"/>
          </w:tcPr>
          <w:p w14:paraId="1C9FBB98" w14:textId="36EC81F9" w:rsidR="00780339" w:rsidRPr="00780339" w:rsidRDefault="00780339" w:rsidP="007803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>Tapa Vallavolikogu määruse eelnõu</w:t>
            </w:r>
          </w:p>
          <w:p w14:paraId="77104F1E" w14:textId="722550F5" w:rsidR="00780339" w:rsidRPr="00780339" w:rsidRDefault="00780339" w:rsidP="007803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>„Tamsalu Kooli põhimääruse muutmine“ juurde</w:t>
            </w:r>
          </w:p>
          <w:p w14:paraId="00CE5C8A" w14:textId="77777777" w:rsidR="00780339" w:rsidRDefault="00780339" w:rsidP="00C275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E5EA2C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Sissejuhatus </w:t>
            </w:r>
          </w:p>
          <w:p w14:paraId="3B554E96" w14:textId="6D898DBD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Eelnõu nimetus: </w:t>
            </w:r>
            <w:r>
              <w:rPr>
                <w:rFonts w:ascii="Times New Roman" w:hAnsi="Times New Roman"/>
                <w:sz w:val="24"/>
                <w:szCs w:val="24"/>
              </w:rPr>
              <w:t>Tamsalu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Kooli põhimääruse muutmine </w:t>
            </w:r>
          </w:p>
          <w:p w14:paraId="52B49799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Eelnõu koostaja: Kai Puhasmets, haridusspetsialist, kai.puhasmets@tapa.ee </w:t>
            </w:r>
          </w:p>
          <w:p w14:paraId="7528B0E1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Seletuskirja eesmärk: Käesoleva seletuskirja eesmärk on põhjendada Tapa vallavolikogu </w:t>
            </w:r>
          </w:p>
          <w:p w14:paraId="3516A1F3" w14:textId="7FAAD7AD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eelnõu „</w:t>
            </w:r>
            <w:r>
              <w:rPr>
                <w:rFonts w:ascii="Times New Roman" w:hAnsi="Times New Roman"/>
                <w:sz w:val="24"/>
                <w:szCs w:val="24"/>
              </w:rPr>
              <w:t>Tamsalu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Kooli põhimääruse muutmine“ vastuvõtmise vajadust ja selgitada eelnõu </w:t>
            </w:r>
          </w:p>
          <w:p w14:paraId="404FA4A5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põhilahendusi. </w:t>
            </w:r>
          </w:p>
          <w:p w14:paraId="04981F69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6C1EB7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 Määruse andmise vajadus ja õiguslik alus </w:t>
            </w:r>
          </w:p>
          <w:p w14:paraId="1F673A71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Määruse andmise vajadus: </w:t>
            </w:r>
          </w:p>
          <w:p w14:paraId="7EBE317D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E324FA" w14:textId="5639B413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Määruse muutmine on vajalik, et viia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Tamsalu Kooli 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põhimäärus </w:t>
            </w:r>
          </w:p>
          <w:p w14:paraId="150E6423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kooskõlla kehtiva õigusega ning täpsustada õppevormi ja õppekeele kasutamise põhimõtteid </w:t>
            </w:r>
          </w:p>
          <w:p w14:paraId="37F7821E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hariduslike erivajadustega õppijate õpetamisel. </w:t>
            </w:r>
          </w:p>
          <w:p w14:paraId="2E2E4A53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9C7554" w14:textId="40E61EE1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Muudatused võimaldavad paindlikumalt korraldada õpet vastavalt õppijate individuaalsetele vajadustele ning toetavad kaasava hariduse </w:t>
            </w:r>
          </w:p>
          <w:p w14:paraId="4A4E097B" w14:textId="25D25919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põhimõtteid.</w:t>
            </w:r>
          </w:p>
          <w:p w14:paraId="47FE1270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CE9817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Õiguslik alus: Määrus kehtestatakse kohaliku omavalitsuse korralduse seaduse § 35 lõike 2, </w:t>
            </w:r>
          </w:p>
          <w:p w14:paraId="46AD6D1E" w14:textId="40A4BC10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põhikooli- ja gümnaasiumiseaduse § 66 lõike 2 ning Tapa </w:t>
            </w:r>
          </w:p>
          <w:p w14:paraId="063FEBAC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vallavolikogu 28.03.2018 määruse nr 12 „Tapa valla põhimäärus“ § 65 lõike 2 ja § 67 lõike 5 </w:t>
            </w:r>
          </w:p>
          <w:p w14:paraId="5D40DBCE" w14:textId="62246F4F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alusel.</w:t>
            </w:r>
          </w:p>
          <w:p w14:paraId="657977C4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3D6221" w14:textId="25CAB13C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Seos kehtiva õigusega: Määrusega muudetakse Tapa vallavolikogu </w:t>
            </w:r>
            <w:r>
              <w:rPr>
                <w:rFonts w:ascii="Times New Roman" w:hAnsi="Times New Roman"/>
                <w:sz w:val="24"/>
                <w:szCs w:val="24"/>
              </w:rPr>
              <w:t>29.05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>.2025 määrust nr 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9EA3BDD" w14:textId="6A50B922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</w:rPr>
              <w:t>Tamsalu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Kooli põhimäärus“. </w:t>
            </w:r>
          </w:p>
          <w:p w14:paraId="39691030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07901D" w14:textId="15822B2C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Eelnõu sisu </w:t>
            </w:r>
          </w:p>
          <w:p w14:paraId="178D8C2A" w14:textId="77777777" w:rsidR="00780339" w:rsidRPr="00780339" w:rsidRDefault="00780339" w:rsidP="00780339"/>
          <w:p w14:paraId="7F3061B4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Eelnõuga tehakse järgmised peamised muudatused: </w:t>
            </w:r>
          </w:p>
          <w:p w14:paraId="7E2126EE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1) sätestatakse, et koolis toimub õppetöö statsionaarses õppevormis ning vajadusel võib </w:t>
            </w:r>
          </w:p>
          <w:p w14:paraId="58DF7212" w14:textId="00DBB29F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koolivälise nõustamismeeskonna soovitusel rakendada mittestatsionaarset õpet;</w:t>
            </w:r>
          </w:p>
          <w:p w14:paraId="0F27EEE3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2) täpsustatakse võimalus kasutada kurdi või kuulmislangusega õpilase õpetamisel eesti </w:t>
            </w:r>
          </w:p>
          <w:p w14:paraId="0A0445D9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viipekeelt ja viibeldud eesti keelt; </w:t>
            </w:r>
          </w:p>
          <w:p w14:paraId="60F83EF7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3) sätestatakse võimalus kasutada haridusliku erivajadusega õpilase õpetamisel peale eesti </w:t>
            </w:r>
          </w:p>
          <w:p w14:paraId="2E947F38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õppekeele või selle asemel muud keelt juhul, kui kooliväline nõustamismeeskond on seda </w:t>
            </w:r>
          </w:p>
          <w:p w14:paraId="11E159FE" w14:textId="113F37F9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soovitanud.</w:t>
            </w:r>
          </w:p>
          <w:p w14:paraId="299066F9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46262A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Muudatuste eesmärk on tagada õppijatele nende vajadustest lähtuv õppekorraldus ning </w:t>
            </w:r>
          </w:p>
          <w:p w14:paraId="5732D845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parandada hariduse kättesaadavust ja õppimise jõukohasust hariduslike erivajadustega </w:t>
            </w:r>
          </w:p>
          <w:p w14:paraId="549FC60D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õppijatele. </w:t>
            </w:r>
          </w:p>
          <w:p w14:paraId="45D6F1CF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7DCBA6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 Mõju </w:t>
            </w:r>
          </w:p>
          <w:p w14:paraId="6783BDA3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FA5A80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Eelnõu mõju: muudatused võimaldavad paindlikumalt korraldada hariduslike erivajadustega </w:t>
            </w:r>
          </w:p>
          <w:p w14:paraId="536EA702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õppijate õpet ning toetavad õppijatele sobivate õppevormide ja suhtlusvahendite kasutamist. </w:t>
            </w:r>
          </w:p>
          <w:p w14:paraId="5709CEA4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Eelnõuga ei kaasne olulist mõju vallaeelarvele, halduskorraldusele ega adressaatide õigustele </w:t>
            </w:r>
          </w:p>
          <w:p w14:paraId="2E495E65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ja kohustustele. </w:t>
            </w:r>
          </w:p>
          <w:p w14:paraId="5055BDFD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B702FC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5. Rakendamine </w:t>
            </w:r>
          </w:p>
          <w:p w14:paraId="3B9E2712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5342E4" w14:textId="2ED850BD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Määruse rakendamiseks vajalikud tegevused: põhimääruse uue redaktsiooni avaldamine, </w:t>
            </w:r>
          </w:p>
          <w:p w14:paraId="523A0962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vajadusel kooli </w:t>
            </w:r>
            <w:proofErr w:type="spellStart"/>
            <w:r w:rsidRPr="00780339">
              <w:rPr>
                <w:rFonts w:ascii="Times New Roman" w:hAnsi="Times New Roman"/>
                <w:sz w:val="24"/>
                <w:szCs w:val="24"/>
              </w:rPr>
              <w:t>sisekorralduslike</w:t>
            </w:r>
            <w:proofErr w:type="spellEnd"/>
            <w:r w:rsidRPr="00780339">
              <w:rPr>
                <w:rFonts w:ascii="Times New Roman" w:hAnsi="Times New Roman"/>
                <w:sz w:val="24"/>
                <w:szCs w:val="24"/>
              </w:rPr>
              <w:t xml:space="preserve"> dokumentide ja õppekorralduslike praktikate ajakohastamine. </w:t>
            </w:r>
          </w:p>
          <w:p w14:paraId="1786C54D" w14:textId="39E9225C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Rakendamise eest vastutab: Tapa Vallavalitsus koostöös </w:t>
            </w:r>
            <w:r>
              <w:rPr>
                <w:rFonts w:ascii="Times New Roman" w:hAnsi="Times New Roman"/>
                <w:sz w:val="24"/>
                <w:szCs w:val="24"/>
              </w:rPr>
              <w:t>Tamsalu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Kooli juhtkonnaga.</w:t>
            </w:r>
          </w:p>
          <w:p w14:paraId="5983C2E2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4BE681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Seotud õigusaktide muutmise vajadus: ei. </w:t>
            </w:r>
          </w:p>
          <w:p w14:paraId="689240A4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D699F1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6. Jõustumine </w:t>
            </w:r>
          </w:p>
          <w:p w14:paraId="5F2A97AA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DC5311" w14:textId="4DC6D01C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Määrus jõustub </w:t>
            </w:r>
            <w:proofErr w:type="spellStart"/>
            <w:r w:rsidRPr="00780339">
              <w:rPr>
                <w:rFonts w:ascii="Times New Roman" w:hAnsi="Times New Roman"/>
                <w:sz w:val="24"/>
                <w:szCs w:val="24"/>
              </w:rPr>
              <w:t>üldkorras</w:t>
            </w:r>
            <w:proofErr w:type="spellEnd"/>
            <w:r w:rsidRPr="00780339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086BACF1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Jõustumisaja valiku põhjendus: määruse jõustumiseks ei ole vajalik ettevalmistav </w:t>
            </w:r>
          </w:p>
          <w:p w14:paraId="25D64409" w14:textId="77777777" w:rsid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üleminekuaeg ning muudatused on võimalik rakendada üldises korras. </w:t>
            </w:r>
          </w:p>
          <w:p w14:paraId="7CC04491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FCE6BC" w14:textId="777777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 Kooskõlastamine ja kaasamine </w:t>
            </w:r>
          </w:p>
          <w:p w14:paraId="2C492E9C" w14:textId="77777777" w:rsidR="00306CEE" w:rsidRDefault="00306CEE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2C8F7E" w14:textId="38C2E0D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 xml:space="preserve">Eelnõu kooskõlastati:  </w:t>
            </w:r>
            <w:r w:rsidR="009A5FA0">
              <w:rPr>
                <w:rFonts w:ascii="Times New Roman" w:hAnsi="Times New Roman"/>
                <w:sz w:val="24"/>
                <w:szCs w:val="24"/>
              </w:rPr>
              <w:t xml:space="preserve">08.06.2026 kultuuri- ja hariduskomisjoni koosolekul, </w:t>
            </w:r>
            <w:r w:rsidR="009D2AA7">
              <w:rPr>
                <w:rFonts w:ascii="Times New Roman" w:hAnsi="Times New Roman"/>
                <w:sz w:val="24"/>
                <w:szCs w:val="24"/>
              </w:rPr>
              <w:t>11</w:t>
            </w:r>
            <w:r w:rsidR="009D2AA7" w:rsidRPr="00484BF9">
              <w:rPr>
                <w:rFonts w:ascii="Times New Roman" w:hAnsi="Times New Roman"/>
                <w:sz w:val="24"/>
                <w:szCs w:val="24"/>
              </w:rPr>
              <w:t>.</w:t>
            </w:r>
            <w:r w:rsidR="009D2AA7">
              <w:rPr>
                <w:rFonts w:ascii="Times New Roman" w:hAnsi="Times New Roman"/>
                <w:sz w:val="24"/>
                <w:szCs w:val="24"/>
              </w:rPr>
              <w:t>06.</w:t>
            </w:r>
            <w:r w:rsidR="009D2AA7" w:rsidRPr="00484BF9">
              <w:rPr>
                <w:rFonts w:ascii="Times New Roman" w:hAnsi="Times New Roman"/>
                <w:sz w:val="24"/>
                <w:szCs w:val="24"/>
              </w:rPr>
              <w:t>202</w:t>
            </w:r>
            <w:r w:rsidR="009D2AA7">
              <w:rPr>
                <w:rFonts w:ascii="Times New Roman" w:hAnsi="Times New Roman"/>
                <w:sz w:val="24"/>
                <w:szCs w:val="24"/>
              </w:rPr>
              <w:t>6 eelarve- ja arengukomisjoni koosolekul</w:t>
            </w:r>
          </w:p>
          <w:p w14:paraId="44899C68" w14:textId="65091177" w:rsidR="00780339" w:rsidRPr="00780339" w:rsidRDefault="00780339" w:rsidP="007803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0339">
              <w:rPr>
                <w:rFonts w:ascii="Times New Roman" w:hAnsi="Times New Roman"/>
                <w:sz w:val="24"/>
                <w:szCs w:val="24"/>
              </w:rPr>
              <w:t>Eelnõu esitat</w:t>
            </w:r>
            <w:r w:rsidR="00221AEB">
              <w:rPr>
                <w:rFonts w:ascii="Times New Roman" w:hAnsi="Times New Roman"/>
                <w:sz w:val="24"/>
                <w:szCs w:val="24"/>
              </w:rPr>
              <w:t xml:space="preserve">ud 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arvamuse andmiseks </w:t>
            </w:r>
            <w:r w:rsidR="00306CEE">
              <w:rPr>
                <w:rFonts w:ascii="Times New Roman" w:hAnsi="Times New Roman"/>
                <w:sz w:val="24"/>
                <w:szCs w:val="24"/>
              </w:rPr>
              <w:t>Tamsalu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Kooli hoolekogu</w:t>
            </w:r>
            <w:r w:rsidR="003B20FC">
              <w:rPr>
                <w:rFonts w:ascii="Times New Roman" w:hAnsi="Times New Roman"/>
                <w:sz w:val="24"/>
                <w:szCs w:val="24"/>
              </w:rPr>
              <w:t>le</w:t>
            </w:r>
            <w:r w:rsidR="005C61D7">
              <w:rPr>
                <w:rFonts w:ascii="Times New Roman" w:hAnsi="Times New Roman"/>
                <w:sz w:val="24"/>
                <w:szCs w:val="24"/>
              </w:rPr>
              <w:t xml:space="preserve"> augustiks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ja õppenõukogule</w:t>
            </w:r>
            <w:r w:rsidR="008A686B">
              <w:rPr>
                <w:rFonts w:ascii="Times New Roman" w:hAnsi="Times New Roman"/>
                <w:sz w:val="24"/>
                <w:szCs w:val="24"/>
              </w:rPr>
              <w:t>.</w:t>
            </w:r>
            <w:r w:rsidRPr="007803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DC44C2" w14:textId="53981932" w:rsidR="00E13B6E" w:rsidRDefault="00E13B6E" w:rsidP="006F1A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3B6E" w14:paraId="6ADC44C5" w14:textId="77777777" w:rsidTr="00435C14">
        <w:tc>
          <w:tcPr>
            <w:tcW w:w="9354" w:type="dxa"/>
            <w:gridSpan w:val="3"/>
          </w:tcPr>
          <w:p w14:paraId="6ADC44C4" w14:textId="77777777" w:rsidR="00E13B6E" w:rsidRDefault="00E13B6E" w:rsidP="00C275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C14" w14:paraId="6ADC44C8" w14:textId="77777777" w:rsidTr="005027EC">
        <w:trPr>
          <w:gridAfter w:val="1"/>
          <w:wAfter w:w="145" w:type="dxa"/>
        </w:trPr>
        <w:tc>
          <w:tcPr>
            <w:tcW w:w="3261" w:type="dxa"/>
          </w:tcPr>
          <w:p w14:paraId="6ADC44C6" w14:textId="77777777" w:rsidR="00435C14" w:rsidRDefault="00435C14" w:rsidP="00E13B6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3B6E">
              <w:rPr>
                <w:rFonts w:ascii="Times New Roman" w:hAnsi="Times New Roman"/>
                <w:sz w:val="24"/>
                <w:szCs w:val="24"/>
              </w:rPr>
              <w:t>Eelnõu ja seletuskirja koost</w:t>
            </w:r>
            <w:r>
              <w:rPr>
                <w:rFonts w:ascii="Times New Roman" w:hAnsi="Times New Roman"/>
                <w:sz w:val="24"/>
                <w:szCs w:val="24"/>
              </w:rPr>
              <w:t>aja</w:t>
            </w:r>
          </w:p>
        </w:tc>
        <w:tc>
          <w:tcPr>
            <w:tcW w:w="5948" w:type="dxa"/>
          </w:tcPr>
          <w:p w14:paraId="6ADC44C7" w14:textId="154AFE32" w:rsidR="00435C14" w:rsidRDefault="00306CEE" w:rsidP="00E13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Haridusspetsialist Kai Puhasmets</w:t>
            </w:r>
          </w:p>
        </w:tc>
      </w:tr>
      <w:tr w:rsidR="00435C14" w14:paraId="6ADC44CB" w14:textId="77777777" w:rsidTr="005027EC">
        <w:trPr>
          <w:gridAfter w:val="1"/>
          <w:wAfter w:w="145" w:type="dxa"/>
        </w:trPr>
        <w:tc>
          <w:tcPr>
            <w:tcW w:w="3261" w:type="dxa"/>
          </w:tcPr>
          <w:p w14:paraId="6ADC44C9" w14:textId="77777777" w:rsidR="00435C14" w:rsidRDefault="00435C14" w:rsidP="00E13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3B6E">
              <w:rPr>
                <w:rFonts w:ascii="Times New Roman" w:hAnsi="Times New Roman"/>
                <w:sz w:val="24"/>
                <w:szCs w:val="24"/>
              </w:rPr>
              <w:t>Eelnõu esitaja ja ettekandja</w:t>
            </w:r>
          </w:p>
        </w:tc>
        <w:tc>
          <w:tcPr>
            <w:tcW w:w="5948" w:type="dxa"/>
          </w:tcPr>
          <w:p w14:paraId="6ADC44CA" w14:textId="06440A07" w:rsidR="00435C14" w:rsidRDefault="00306CEE" w:rsidP="00E13B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Haridusspetsialist Kai Puhasmets</w:t>
            </w:r>
          </w:p>
        </w:tc>
      </w:tr>
    </w:tbl>
    <w:p w14:paraId="6ADC44CC" w14:textId="77777777" w:rsidR="00E13B6E" w:rsidRDefault="00E13B6E" w:rsidP="00E13B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13B6E" w:rsidSect="00C27542">
      <w:headerReference w:type="default" r:id="rId7"/>
      <w:footerReference w:type="default" r:id="rId8"/>
      <w:headerReference w:type="first" r:id="rId9"/>
      <w:pgSz w:w="11906" w:h="16838"/>
      <w:pgMar w:top="851" w:right="851" w:bottom="680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3FF74" w14:textId="77777777" w:rsidR="00891642" w:rsidRDefault="00891642" w:rsidP="0058227E">
      <w:pPr>
        <w:spacing w:after="0" w:line="240" w:lineRule="auto"/>
      </w:pPr>
      <w:r>
        <w:separator/>
      </w:r>
    </w:p>
  </w:endnote>
  <w:endnote w:type="continuationSeparator" w:id="0">
    <w:p w14:paraId="70CA8F5E" w14:textId="77777777" w:rsidR="00891642" w:rsidRDefault="00891642" w:rsidP="00582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Lucida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44D4" w14:textId="77777777" w:rsidR="0058227E" w:rsidRPr="0058227E" w:rsidRDefault="0058227E" w:rsidP="0058227E">
    <w:pPr>
      <w:pStyle w:val="Jalus"/>
      <w:jc w:val="right"/>
    </w:pPr>
    <w:r w:rsidRPr="0058227E">
      <w:rPr>
        <w:rFonts w:ascii="Times New Roman" w:hAnsi="Times New Roman"/>
        <w:sz w:val="24"/>
      </w:rPr>
      <w:fldChar w:fldCharType="begin"/>
    </w:r>
    <w:r w:rsidRPr="0058227E">
      <w:rPr>
        <w:rFonts w:ascii="Times New Roman" w:hAnsi="Times New Roman"/>
        <w:sz w:val="24"/>
      </w:rPr>
      <w:instrText>PAGE   \* MERGEFORMAT</w:instrText>
    </w:r>
    <w:r w:rsidRPr="0058227E">
      <w:rPr>
        <w:rFonts w:ascii="Times New Roman" w:hAnsi="Times New Roman"/>
        <w:sz w:val="24"/>
      </w:rPr>
      <w:fldChar w:fldCharType="separate"/>
    </w:r>
    <w:r w:rsidR="00426600">
      <w:rPr>
        <w:rFonts w:ascii="Times New Roman" w:hAnsi="Times New Roman"/>
        <w:noProof/>
        <w:sz w:val="24"/>
      </w:rPr>
      <w:t>2</w:t>
    </w:r>
    <w:r w:rsidRPr="0058227E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1FB6D" w14:textId="77777777" w:rsidR="00891642" w:rsidRDefault="00891642" w:rsidP="0058227E">
      <w:pPr>
        <w:spacing w:after="0" w:line="240" w:lineRule="auto"/>
      </w:pPr>
      <w:r>
        <w:separator/>
      </w:r>
    </w:p>
  </w:footnote>
  <w:footnote w:type="continuationSeparator" w:id="0">
    <w:p w14:paraId="17B60BF2" w14:textId="77777777" w:rsidR="00891642" w:rsidRDefault="00891642" w:rsidP="00582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44D1" w14:textId="77777777" w:rsidR="00C27542" w:rsidRPr="00940B98" w:rsidRDefault="00C27542" w:rsidP="00C27542">
    <w:pPr>
      <w:pStyle w:val="Pis"/>
      <w:jc w:val="right"/>
      <w:rPr>
        <w:rFonts w:ascii="Times New Roman" w:hAnsi="Times New Roman"/>
        <w:b/>
        <w:color w:val="808080" w:themeColor="background1" w:themeShade="80"/>
        <w:spacing w:val="20"/>
        <w:sz w:val="24"/>
        <w:szCs w:val="24"/>
      </w:rPr>
    </w:pPr>
    <w:r w:rsidRPr="00940B98">
      <w:rPr>
        <w:rFonts w:ascii="Times New Roman" w:hAnsi="Times New Roman"/>
        <w:b/>
        <w:color w:val="808080" w:themeColor="background1" w:themeShade="80"/>
        <w:spacing w:val="20"/>
        <w:sz w:val="24"/>
        <w:szCs w:val="24"/>
      </w:rPr>
      <w:t>EELNÕU</w:t>
    </w:r>
  </w:p>
  <w:p w14:paraId="6ADC44D2" w14:textId="11AEF067" w:rsidR="00DB4C26" w:rsidRDefault="00DB4C26" w:rsidP="00DB4C26">
    <w:pPr>
      <w:spacing w:after="0" w:line="240" w:lineRule="auto"/>
      <w:jc w:val="right"/>
      <w:rPr>
        <w:rFonts w:ascii="Verdana" w:hAnsi="Verdana"/>
        <w:b/>
        <w:sz w:val="16"/>
        <w:szCs w:val="16"/>
      </w:rPr>
    </w:pPr>
    <w:r w:rsidRPr="00940B98">
      <w:rPr>
        <w:rFonts w:ascii="Times New Roman" w:hAnsi="Times New Roman"/>
        <w:b/>
        <w:color w:val="808080" w:themeColor="background1" w:themeShade="80"/>
        <w:sz w:val="16"/>
        <w:szCs w:val="16"/>
      </w:rPr>
      <w:t>ASUTUSESISESEKS KASUTAMISEKS</w:t>
    </w:r>
  </w:p>
  <w:p w14:paraId="6ADC44D3" w14:textId="6199E7D1" w:rsidR="00DB4C26" w:rsidRPr="00DB4C26" w:rsidRDefault="00DB4C26" w:rsidP="00DB4C26">
    <w:pPr>
      <w:spacing w:after="0" w:line="240" w:lineRule="auto"/>
      <w:jc w:val="right"/>
      <w:rPr>
        <w:rFonts w:ascii="Verdana" w:hAnsi="Verdana"/>
        <w:sz w:val="16"/>
        <w:szCs w:val="16"/>
      </w:rPr>
    </w:pPr>
    <w:r w:rsidRPr="00DB4C26">
      <w:rPr>
        <w:rFonts w:ascii="Verdana" w:hAnsi="Verdana"/>
        <w:color w:val="FFFFFF" w:themeColor="background1"/>
        <w:sz w:val="16"/>
        <w:szCs w:val="16"/>
      </w:rPr>
      <w:t xml:space="preserve">Alus: </w:t>
    </w:r>
    <w:r w:rsidRPr="00DB4C26">
      <w:rPr>
        <w:rFonts w:ascii="Verdana" w:hAnsi="Verdana"/>
        <w:color w:val="FFFFFF" w:themeColor="background1"/>
        <w:sz w:val="16"/>
        <w:szCs w:val="16"/>
      </w:rPr>
      <w:fldChar w:fldCharType="begin"/>
    </w:r>
    <w:r w:rsidR="00B547B8">
      <w:rPr>
        <w:rFonts w:ascii="Verdana" w:hAnsi="Verdana"/>
        <w:color w:val="FFFFFF" w:themeColor="background1"/>
        <w:sz w:val="16"/>
        <w:szCs w:val="16"/>
      </w:rPr>
      <w:instrText xml:space="preserve"> delta_accessRestrictionReason  \* MERGEFORMAT</w:instrText>
    </w:r>
    <w:r w:rsidRPr="00DB4C26">
      <w:rPr>
        <w:rFonts w:ascii="Verdana" w:hAnsi="Verdana"/>
        <w:color w:val="FFFFFF" w:themeColor="background1"/>
        <w:sz w:val="16"/>
        <w:szCs w:val="16"/>
      </w:rPr>
      <w:fldChar w:fldCharType="separate"/>
    </w:r>
    <w:r w:rsidR="00B547B8">
      <w:rPr>
        <w:rFonts w:ascii="Verdana" w:hAnsi="Verdana"/>
        <w:color w:val="FFFFFF" w:themeColor="background1"/>
        <w:sz w:val="16"/>
        <w:szCs w:val="16"/>
      </w:rPr>
      <w:t>{</w:t>
    </w:r>
    <w:proofErr w:type="spellStart"/>
    <w:r w:rsidR="00B547B8">
      <w:rPr>
        <w:rFonts w:ascii="Verdana" w:hAnsi="Verdana"/>
        <w:color w:val="FFFFFF" w:themeColor="background1"/>
        <w:sz w:val="16"/>
        <w:szCs w:val="16"/>
      </w:rPr>
      <w:t>accessRestrictionReason</w:t>
    </w:r>
    <w:proofErr w:type="spellEnd"/>
    <w:r w:rsidR="00B547B8">
      <w:rPr>
        <w:rFonts w:ascii="Verdana" w:hAnsi="Verdana"/>
        <w:color w:val="FFFFFF" w:themeColor="background1"/>
        <w:sz w:val="16"/>
        <w:szCs w:val="16"/>
      </w:rPr>
      <w:t>}</w:t>
    </w:r>
    <w:r w:rsidRPr="00DB4C26">
      <w:rPr>
        <w:rFonts w:ascii="Verdana" w:hAnsi="Verdana"/>
        <w:color w:val="FFFFFF" w:themeColor="background1"/>
        <w:sz w:val="16"/>
        <w:szCs w:val="16"/>
      </w:rPr>
      <w:fldChar w:fldCharType="end"/>
    </w:r>
    <w:r w:rsidR="00426600">
      <w:rPr>
        <w:rFonts w:ascii="Verdana" w:hAnsi="Verdana"/>
        <w:color w:val="FFFFFF" w:themeColor="background1"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44D5" w14:textId="77777777" w:rsidR="0058227E" w:rsidRDefault="00030487" w:rsidP="0058227E">
    <w:pPr>
      <w:pStyle w:val="Pis"/>
      <w:jc w:val="center"/>
      <w:rPr>
        <w:sz w:val="10"/>
        <w:szCs w:val="10"/>
      </w:rPr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DC44E0" wp14:editId="6ADC44E1">
              <wp:simplePos x="0" y="0"/>
              <wp:positionH relativeFrom="column">
                <wp:posOffset>3606165</wp:posOffset>
              </wp:positionH>
              <wp:positionV relativeFrom="paragraph">
                <wp:posOffset>-64770</wp:posOffset>
              </wp:positionV>
              <wp:extent cx="2834640" cy="967740"/>
              <wp:effectExtent l="0" t="0" r="3810" b="3810"/>
              <wp:wrapNone/>
              <wp:docPr id="1" name="Tekstiväli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464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DC44E2" w14:textId="23ED5BAE" w:rsidR="008C3218" w:rsidRDefault="008C3218" w:rsidP="008C3218">
                          <w:pPr>
                            <w:spacing w:after="0" w:line="240" w:lineRule="auto"/>
                            <w:rPr>
                              <w:rFonts w:ascii="Verdana" w:hAnsi="Verdana"/>
                              <w:b/>
                              <w:sz w:val="16"/>
                              <w:szCs w:val="16"/>
                            </w:rPr>
                          </w:pPr>
                          <w:r w:rsidRPr="00AA1BB8">
                            <w:rPr>
                              <w:rFonts w:ascii="Verdana" w:hAnsi="Verdana"/>
                              <w:b/>
                              <w:sz w:val="16"/>
                              <w:szCs w:val="16"/>
                            </w:rPr>
                            <w:t>ASUTUSESISESEKS KASUTAMISEKS</w:t>
                          </w:r>
                        </w:p>
                        <w:p w14:paraId="6ADC44E3" w14:textId="77777777" w:rsidR="008C3218" w:rsidRDefault="008C3218" w:rsidP="008C3218">
                          <w:pPr>
                            <w:spacing w:after="0"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Teabevaldaja: Tapa Vallavalitsus</w:t>
                          </w:r>
                        </w:p>
                        <w:p w14:paraId="6ADC44E4" w14:textId="767F2107" w:rsidR="008C3218" w:rsidRDefault="008C3218" w:rsidP="008C3218">
                          <w:pPr>
                            <w:spacing w:after="0"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Märge tehtud: </w: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instrText xml:space="preserve"> delta_accessRestrictionBeginDate  \* MERGEFORMAT</w:instrTex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{</w:t>
                          </w:r>
                          <w:proofErr w:type="spellStart"/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accessRestrictionBeginDate</w:t>
                          </w:r>
                          <w:proofErr w:type="spellEnd"/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}</w: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ADC44E5" w14:textId="0950B51A" w:rsidR="008C3218" w:rsidRDefault="008C3218" w:rsidP="008C3218">
                          <w:pPr>
                            <w:spacing w:after="0"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Juurdepääsupiirang kehtib kuni: </w: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instrText xml:space="preserve"> delta_accessRestrictionEndDate  \* MERGEFORMAT</w:instrTex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{</w:t>
                          </w:r>
                          <w:proofErr w:type="spellStart"/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accessRestrictionEndDate</w:t>
                          </w:r>
                          <w:proofErr w:type="spellEnd"/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}</w: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ADC44E6" w14:textId="598F8FD8" w:rsidR="008C3218" w:rsidRPr="0058227E" w:rsidRDefault="008C3218" w:rsidP="008C3218">
                          <w:pPr>
                            <w:spacing w:after="0"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Alus: </w: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instrText xml:space="preserve"> delta_accessRestrictionReason  \* MERGEFORMAT</w:instrTex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{</w:t>
                          </w:r>
                          <w:proofErr w:type="spellStart"/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accessRestrictionReason</w:t>
                          </w:r>
                          <w:proofErr w:type="spellEnd"/>
                          <w:r w:rsidR="00B547B8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}</w:t>
                          </w:r>
                          <w:r w:rsidR="0003048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end"/>
                          </w:r>
                          <w:r w:rsidR="00426600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DC44E0" id="_x0000_t202" coordsize="21600,21600" o:spt="202" path="m,l,21600r21600,l21600,xe">
              <v:stroke joinstyle="miter"/>
              <v:path gradientshapeok="t" o:connecttype="rect"/>
            </v:shapetype>
            <v:shape id="Tekstiväli 2" o:spid="_x0000_s1026" type="#_x0000_t202" style="position:absolute;left:0;text-align:left;margin-left:283.95pt;margin-top:-5.1pt;width:223.2pt;height:7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LX8CgIAAPYDAAAOAAAAZHJzL2Uyb0RvYy54bWysU9tu2zAMfR+wfxD0vjjJcqsRp+jSZRjQ&#10;XYBuH6DIcixMFjVKiZ19fSnZTbPtbZgfBNKkDsnDo/Vt1xh2Uug12IJPRmPOlJVQanso+Pdvuzcr&#10;znwQthQGrCr4WXl+u3n9at26XE2hBlMqZARifd66gtchuDzLvKxVI/wInLIUrAAbEcjFQ1aiaAm9&#10;Mdl0PF5kLWDpEKTynv7e90G+SfhVpWT4UlVeBWYKTr2FdGI69/HMNmuRH1C4WsuhDfEPXTRCWyp6&#10;gboXQbAj6r+gGi0RPFRhJKHJoKq0VGkGmmYy/mOax1o4lWYhcry70OT/H6z8fHp0X5GF7h10tMA0&#10;hHcPIH94ZmFbC3tQd4jQ1kqUVHgSKcta5/PhaqTa5z6C7NtPUNKSxTFAAuoqbCIrNCcjdFrA+UK6&#10;6gKT9HO6ejtbzCgkKXazWC7JjiVE/nzboQ8fFDQsGgVHWmpCF6cHH/rU55RYzIPR5U4bkxw87LcG&#10;2UmQAHbpG9B/SzOWtVR9Pp0nZAvxftJGowMJ1Oim4Ktx/HrJRDbe2zKlBKFNb1PTxg70REZ6bkK3&#10;7ygx0rSH8kxEIfRCpIdDRg34i7OWRFhw//MoUHFmPloi+2Yyi8yE5Mzmyyk5eB3ZX0eElQRV8MBZ&#10;b25DUnrkwcIdLaXSia+XToZeSVyJ8eEhRPVe+ynr5blungAAAP//AwBQSwMEFAAGAAgAAAAhADrX&#10;hVvgAAAADAEAAA8AAABkcnMvZG93bnJldi54bWxMj0FugzAQRfeVegdrInVTJTaUQEMxUVupVbdJ&#10;c4ABTwAF2wg7gdy+zqrZzWie/rxfbGfdswuNrrNGQrQSwMjUVnWmkXD4/Vq+AnMejcLeGpJwJQfb&#10;8vGhwFzZyezosvcNCyHG5Sih9X7IOXd1Sxrdyg5kwu1oR40+rGPD1YhTCNc9j4VIucbOhA8tDvTZ&#10;Un3an7WE48/0vN5M1bc/ZLsk/cAuq+xVyqfF/P4GzNPs/2G46Qd1KINTZc9GOdZLWKfZJqASlpGI&#10;gd0IESUvwKowJXEMvCz4fYnyDwAA//8DAFBLAQItABQABgAIAAAAIQC2gziS/gAAAOEBAAATAAAA&#10;AAAAAAAAAAAAAAAAAABbQ29udGVudF9UeXBlc10ueG1sUEsBAi0AFAAGAAgAAAAhADj9If/WAAAA&#10;lAEAAAsAAAAAAAAAAAAAAAAALwEAAF9yZWxzLy5yZWxzUEsBAi0AFAAGAAgAAAAhABjctfwKAgAA&#10;9gMAAA4AAAAAAAAAAAAAAAAALgIAAGRycy9lMm9Eb2MueG1sUEsBAi0AFAAGAAgAAAAhADrXhVvg&#10;AAAADAEAAA8AAAAAAAAAAAAAAAAAZAQAAGRycy9kb3ducmV2LnhtbFBLBQYAAAAABAAEAPMAAABx&#10;BQAAAAA=&#10;" stroked="f">
              <v:textbox>
                <w:txbxContent>
                  <w:p w14:paraId="6ADC44E2" w14:textId="23ED5BAE" w:rsidR="008C3218" w:rsidRDefault="008C3218" w:rsidP="008C3218">
                    <w:pPr>
                      <w:spacing w:after="0" w:line="240" w:lineRule="auto"/>
                      <w:rPr>
                        <w:rFonts w:ascii="Verdana" w:hAnsi="Verdana"/>
                        <w:b/>
                        <w:sz w:val="16"/>
                        <w:szCs w:val="16"/>
                      </w:rPr>
                    </w:pPr>
                    <w:r w:rsidRPr="00AA1BB8">
                      <w:rPr>
                        <w:rFonts w:ascii="Verdana" w:hAnsi="Verdana"/>
                        <w:b/>
                        <w:sz w:val="16"/>
                        <w:szCs w:val="16"/>
                      </w:rPr>
                      <w:t>ASUTUSESISESEKS KASUTAMISEKS</w:t>
                    </w:r>
                  </w:p>
                  <w:p w14:paraId="6ADC44E3" w14:textId="77777777" w:rsidR="008C3218" w:rsidRDefault="008C3218" w:rsidP="008C3218">
                    <w:pPr>
                      <w:spacing w:after="0"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>Teabevaldaja: Tapa Vallavalitsus</w:t>
                    </w:r>
                  </w:p>
                  <w:p w14:paraId="6ADC44E4" w14:textId="767F2107" w:rsidR="008C3218" w:rsidRDefault="008C3218" w:rsidP="008C3218">
                    <w:pPr>
                      <w:spacing w:after="0"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 xml:space="preserve">Märge tehtud: </w: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instrText xml:space="preserve"> delta_accessRestrictionBeginDate  \* MERGEFORMAT</w:instrTex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{</w:t>
                    </w:r>
                    <w:proofErr w:type="spellStart"/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accessRestrictionBeginDate</w:t>
                    </w:r>
                    <w:proofErr w:type="spellEnd"/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}</w: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</w:p>
                  <w:p w14:paraId="6ADC44E5" w14:textId="0950B51A" w:rsidR="008C3218" w:rsidRDefault="008C3218" w:rsidP="008C3218">
                    <w:pPr>
                      <w:spacing w:after="0"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 xml:space="preserve">Juurdepääsupiirang kehtib kuni: </w: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instrText xml:space="preserve"> delta_accessRestrictionEndDate  \* MERGEFORMAT</w:instrTex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{</w:t>
                    </w:r>
                    <w:proofErr w:type="spellStart"/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accessRestrictionEndDate</w:t>
                    </w:r>
                    <w:proofErr w:type="spellEnd"/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}</w: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</w:p>
                  <w:p w14:paraId="6ADC44E6" w14:textId="598F8FD8" w:rsidR="008C3218" w:rsidRPr="0058227E" w:rsidRDefault="008C3218" w:rsidP="008C3218">
                    <w:pPr>
                      <w:spacing w:after="0"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 xml:space="preserve">Alus: </w: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instrText xml:space="preserve"> delta_accessRestrictionReason  \* MERGEFORMAT</w:instrTex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{</w:t>
                    </w:r>
                    <w:proofErr w:type="spellStart"/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accessRestrictionReason</w:t>
                    </w:r>
                    <w:proofErr w:type="spellEnd"/>
                    <w:r w:rsidR="00B547B8">
                      <w:rPr>
                        <w:rFonts w:ascii="Verdana" w:hAnsi="Verdana"/>
                        <w:sz w:val="16"/>
                        <w:szCs w:val="16"/>
                      </w:rPr>
                      <w:t>}</w:t>
                    </w:r>
                    <w:r w:rsidR="00030487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  <w:r w:rsidR="00426600">
                      <w:rPr>
                        <w:rFonts w:ascii="Verdana" w:hAnsi="Verdana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6ADC44D6" w14:textId="77777777" w:rsidR="0058227E" w:rsidRDefault="0058227E" w:rsidP="0058227E">
    <w:pPr>
      <w:pStyle w:val="Pis"/>
      <w:jc w:val="center"/>
      <w:rPr>
        <w:sz w:val="10"/>
        <w:szCs w:val="10"/>
      </w:rPr>
    </w:pPr>
  </w:p>
  <w:p w14:paraId="6ADC44D7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ADC44D8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ADC44D9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ADC44DA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ADC44DB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ADC44DC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ADC44DD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ADC44DE" w14:textId="77777777" w:rsidR="008D4DA5" w:rsidRDefault="008D4DA5" w:rsidP="0058227E">
    <w:pPr>
      <w:pStyle w:val="Pis"/>
      <w:jc w:val="center"/>
      <w:rPr>
        <w:sz w:val="10"/>
        <w:szCs w:val="10"/>
      </w:rPr>
    </w:pPr>
  </w:p>
  <w:p w14:paraId="6ADC44DF" w14:textId="77777777" w:rsidR="008D4DA5" w:rsidRPr="0058227E" w:rsidRDefault="008D4DA5" w:rsidP="0058227E">
    <w:pPr>
      <w:pStyle w:val="Pis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2BE7"/>
    <w:multiLevelType w:val="hybridMultilevel"/>
    <w:tmpl w:val="0BE6DB4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A4FC2"/>
    <w:multiLevelType w:val="hybridMultilevel"/>
    <w:tmpl w:val="7940FD0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86FD4"/>
    <w:multiLevelType w:val="hybridMultilevel"/>
    <w:tmpl w:val="4A32D5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77CD5"/>
    <w:multiLevelType w:val="hybridMultilevel"/>
    <w:tmpl w:val="52529FC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D3B20"/>
    <w:multiLevelType w:val="hybridMultilevel"/>
    <w:tmpl w:val="FB987CB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622167">
    <w:abstractNumId w:val="2"/>
  </w:num>
  <w:num w:numId="2" w16cid:durableId="606278735">
    <w:abstractNumId w:val="3"/>
  </w:num>
  <w:num w:numId="3" w16cid:durableId="599218600">
    <w:abstractNumId w:val="1"/>
  </w:num>
  <w:num w:numId="4" w16cid:durableId="2131165969">
    <w:abstractNumId w:val="0"/>
  </w:num>
  <w:num w:numId="5" w16cid:durableId="1149202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EC"/>
    <w:rsid w:val="00030487"/>
    <w:rsid w:val="0005251D"/>
    <w:rsid w:val="00077101"/>
    <w:rsid w:val="000A706D"/>
    <w:rsid w:val="000E358E"/>
    <w:rsid w:val="00105CE0"/>
    <w:rsid w:val="001B0AFB"/>
    <w:rsid w:val="001C5D78"/>
    <w:rsid w:val="001E6C20"/>
    <w:rsid w:val="001F4B34"/>
    <w:rsid w:val="00221AEB"/>
    <w:rsid w:val="002B1191"/>
    <w:rsid w:val="00306CEE"/>
    <w:rsid w:val="003360B7"/>
    <w:rsid w:val="003568FE"/>
    <w:rsid w:val="003B20FC"/>
    <w:rsid w:val="003B62E0"/>
    <w:rsid w:val="00426600"/>
    <w:rsid w:val="00435C14"/>
    <w:rsid w:val="004613E3"/>
    <w:rsid w:val="00480C46"/>
    <w:rsid w:val="0048612D"/>
    <w:rsid w:val="0049397B"/>
    <w:rsid w:val="004A0794"/>
    <w:rsid w:val="004A5012"/>
    <w:rsid w:val="004E55FF"/>
    <w:rsid w:val="0050148D"/>
    <w:rsid w:val="005027EC"/>
    <w:rsid w:val="0058227E"/>
    <w:rsid w:val="005862B1"/>
    <w:rsid w:val="005B06A1"/>
    <w:rsid w:val="005C61D7"/>
    <w:rsid w:val="005F098E"/>
    <w:rsid w:val="00603FA4"/>
    <w:rsid w:val="00604AA4"/>
    <w:rsid w:val="00646951"/>
    <w:rsid w:val="00650946"/>
    <w:rsid w:val="006D388F"/>
    <w:rsid w:val="006F1A07"/>
    <w:rsid w:val="006F7490"/>
    <w:rsid w:val="007515F1"/>
    <w:rsid w:val="00757FCF"/>
    <w:rsid w:val="007621EB"/>
    <w:rsid w:val="00772CF5"/>
    <w:rsid w:val="00780339"/>
    <w:rsid w:val="00780FC0"/>
    <w:rsid w:val="007B63D2"/>
    <w:rsid w:val="007C3E85"/>
    <w:rsid w:val="007D1DEE"/>
    <w:rsid w:val="007D227C"/>
    <w:rsid w:val="0089131B"/>
    <w:rsid w:val="00891642"/>
    <w:rsid w:val="008A2BF0"/>
    <w:rsid w:val="008A686B"/>
    <w:rsid w:val="008C3218"/>
    <w:rsid w:val="008C74A4"/>
    <w:rsid w:val="008D4DA5"/>
    <w:rsid w:val="00917A1D"/>
    <w:rsid w:val="0093518B"/>
    <w:rsid w:val="00940B98"/>
    <w:rsid w:val="009428D9"/>
    <w:rsid w:val="00981E69"/>
    <w:rsid w:val="009A5FA0"/>
    <w:rsid w:val="009D2727"/>
    <w:rsid w:val="009D2AA7"/>
    <w:rsid w:val="009F76A1"/>
    <w:rsid w:val="00A357CC"/>
    <w:rsid w:val="00A43B52"/>
    <w:rsid w:val="00A70750"/>
    <w:rsid w:val="00AA1BB8"/>
    <w:rsid w:val="00AA5077"/>
    <w:rsid w:val="00AB0B37"/>
    <w:rsid w:val="00AE6CCC"/>
    <w:rsid w:val="00AF1DE6"/>
    <w:rsid w:val="00B122D2"/>
    <w:rsid w:val="00B547B8"/>
    <w:rsid w:val="00C27542"/>
    <w:rsid w:val="00C4063A"/>
    <w:rsid w:val="00C87790"/>
    <w:rsid w:val="00CD0CFF"/>
    <w:rsid w:val="00DB4C26"/>
    <w:rsid w:val="00E13B6E"/>
    <w:rsid w:val="00E54079"/>
    <w:rsid w:val="00EA2011"/>
    <w:rsid w:val="00EB548E"/>
    <w:rsid w:val="00ED16E3"/>
    <w:rsid w:val="00EE41BE"/>
    <w:rsid w:val="00F77BE4"/>
    <w:rsid w:val="00F9540A"/>
    <w:rsid w:val="00FC1731"/>
    <w:rsid w:val="00FC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C4491"/>
  <w15:docId w15:val="{7A6E95B4-F334-4B2E-BFD3-E2E26040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8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8227E"/>
  </w:style>
  <w:style w:type="paragraph" w:styleId="Jalus">
    <w:name w:val="footer"/>
    <w:basedOn w:val="Normaallaad"/>
    <w:link w:val="JalusMrk"/>
    <w:uiPriority w:val="99"/>
    <w:unhideWhenUsed/>
    <w:rsid w:val="0058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8227E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82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58227E"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uiPriority w:val="59"/>
    <w:rsid w:val="00AA5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772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2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570</Words>
  <Characters>4220</Characters>
  <Application>Microsoft Office Word</Application>
  <DocSecurity>0</DocSecurity>
  <Lines>145</Lines>
  <Paragraphs>88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Estelle</dc:creator>
  <cp:lastModifiedBy>Evelin Värk</cp:lastModifiedBy>
  <cp:revision>5</cp:revision>
  <cp:lastPrinted>2019-01-28T08:15:00Z</cp:lastPrinted>
  <dcterms:created xsi:type="dcterms:W3CDTF">2026-09-18T07:23:00Z</dcterms:created>
  <dcterms:modified xsi:type="dcterms:W3CDTF">2026-09-18T10:11:00Z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signerName">
    <vt:lpwstr>{Allkirjastaja1}</vt:lpwstr>
  </property>
  <property fmtid="{D5CDD505-2E9C-101B-9397-08002B2CF9AE}" pid="4" name="delta_signerJobTitle">
    <vt:lpwstr>{Allkirjastaja1 ametinimetus}</vt:lpwstr>
  </property>
  <property fmtid="{D5CDD505-2E9C-101B-9397-08002B2CF9AE}" pid="5" name="delta_signerNameTwo">
    <vt:lpwstr>{Allkirjastaja2}</vt:lpwstr>
  </property>
  <property fmtid="{D5CDD505-2E9C-101B-9397-08002B2CF9AE}" pid="6" name="delta_signerJobTitleTwo">
    <vt:lpwstr>{Allkirjastaja2 ametinimetus}</vt:lpwstr>
  </property>
  <property fmtid="{D5CDD505-2E9C-101B-9397-08002B2CF9AE}" pid="7" name="delta_regDateTime">
    <vt:lpwstr>{Reg_kuupäev}</vt:lpwstr>
  </property>
  <property fmtid="{D5CDD505-2E9C-101B-9397-08002B2CF9AE}" pid="8" name="delta_regNumber">
    <vt:lpwstr>{Viit}</vt:lpwstr>
  </property>
  <property fmtid="{D5CDD505-2E9C-101B-9397-08002B2CF9AE}" pid="9" name="delta_accessRestrictionBeginDate">
    <vt:lpwstr>{Vormistamise_KP}</vt:lpwstr>
  </property>
  <property fmtid="{D5CDD505-2E9C-101B-9397-08002B2CF9AE}" pid="10" name="delta_accessRestrictionEndDate">
    <vt:lpwstr>{Lõpptähtpäev}</vt:lpwstr>
  </property>
  <property fmtid="{D5CDD505-2E9C-101B-9397-08002B2CF9AE}" pid="11" name="delta_accessRestrictionReason">
    <vt:lpwstr>JP_alus</vt:lpwstr>
  </property>
</Properties>
</file>